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994" w:rsidRDefault="00A93994" w:rsidP="0065253D">
      <w:pPr>
        <w:tabs>
          <w:tab w:val="left" w:pos="357"/>
        </w:tabs>
        <w:spacing w:line="276" w:lineRule="auto"/>
        <w:jc w:val="right"/>
        <w:rPr>
          <w:rFonts w:eastAsia="Times New Roman"/>
          <w:lang w:val="ro-RO"/>
        </w:rPr>
      </w:pPr>
      <w:bookmarkStart w:id="0" w:name="_GoBack"/>
      <w:bookmarkEnd w:id="0"/>
      <w:r>
        <w:rPr>
          <w:rFonts w:eastAsia="Times New Roman"/>
          <w:lang w:val="ro-RO"/>
        </w:rPr>
        <w:t xml:space="preserve">Anexa nr. </w:t>
      </w:r>
      <w:r w:rsidR="00E15BF6">
        <w:rPr>
          <w:rFonts w:eastAsia="Times New Roman"/>
          <w:lang w:val="ro-RO"/>
        </w:rPr>
        <w:t>1</w:t>
      </w:r>
      <w:r>
        <w:rPr>
          <w:rFonts w:eastAsia="Times New Roman"/>
          <w:lang w:val="ro-RO"/>
        </w:rPr>
        <w:t xml:space="preserve"> la HCLCT ......................................</w:t>
      </w:r>
    </w:p>
    <w:p w:rsidR="00A93994" w:rsidRDefault="00A93994" w:rsidP="0065253D">
      <w:pPr>
        <w:tabs>
          <w:tab w:val="left" w:pos="357"/>
        </w:tabs>
        <w:spacing w:line="276" w:lineRule="auto"/>
        <w:jc w:val="center"/>
        <w:rPr>
          <w:rFonts w:eastAsia="Times New Roman"/>
          <w:lang w:val="ro-RO"/>
        </w:rPr>
      </w:pPr>
    </w:p>
    <w:p w:rsidR="006E0811" w:rsidRDefault="00A93994" w:rsidP="0065253D">
      <w:pPr>
        <w:tabs>
          <w:tab w:val="left" w:pos="357"/>
        </w:tabs>
        <w:spacing w:line="276" w:lineRule="auto"/>
        <w:jc w:val="center"/>
        <w:rPr>
          <w:rFonts w:eastAsia="Times New Roman"/>
          <w:b/>
          <w:bCs/>
          <w:i/>
          <w:iCs/>
          <w:lang w:val="ro-RO"/>
        </w:rPr>
      </w:pPr>
      <w:r w:rsidRPr="00925D1B">
        <w:rPr>
          <w:rFonts w:eastAsia="Times New Roman"/>
          <w:b/>
          <w:bCs/>
          <w:i/>
          <w:iCs/>
          <w:lang w:val="ro-RO"/>
        </w:rPr>
        <w:t>Descrierea sumară a investiției</w:t>
      </w:r>
      <w:r w:rsidR="006E0811">
        <w:rPr>
          <w:rFonts w:eastAsia="Times New Roman"/>
          <w:b/>
          <w:bCs/>
          <w:i/>
          <w:iCs/>
          <w:lang w:val="ro-RO"/>
        </w:rPr>
        <w:t xml:space="preserve"> propusă a fi realizată prin participarea comunei Tulca la  „</w:t>
      </w:r>
      <w:r w:rsidR="006E0811" w:rsidRPr="00925D1B">
        <w:rPr>
          <w:rFonts w:eastAsia="Times New Roman"/>
          <w:b/>
          <w:bCs/>
          <w:i/>
          <w:iCs/>
          <w:lang w:val="ro-RO"/>
        </w:rPr>
        <w:t>Programul privind creșterea eficienței energetice și gestionarea inteligentă a energiei în clădirile publice cu destinație de unități de învățământ</w:t>
      </w:r>
      <w:r w:rsidR="006E0811">
        <w:rPr>
          <w:rFonts w:eastAsia="Times New Roman"/>
          <w:b/>
          <w:bCs/>
          <w:i/>
          <w:iCs/>
          <w:lang w:val="ro-RO"/>
        </w:rPr>
        <w:t>” pentru proiectul:</w:t>
      </w:r>
      <w:r w:rsidRPr="00925D1B">
        <w:rPr>
          <w:rFonts w:eastAsia="Times New Roman"/>
          <w:b/>
          <w:bCs/>
          <w:i/>
          <w:iCs/>
          <w:lang w:val="ro-RO"/>
        </w:rPr>
        <w:t xml:space="preserve"> </w:t>
      </w:r>
    </w:p>
    <w:p w:rsidR="00A93994" w:rsidRPr="00925D1B" w:rsidRDefault="006E0811" w:rsidP="0065253D">
      <w:pPr>
        <w:tabs>
          <w:tab w:val="left" w:pos="357"/>
        </w:tabs>
        <w:spacing w:line="276" w:lineRule="auto"/>
        <w:jc w:val="center"/>
        <w:rPr>
          <w:rFonts w:eastAsia="Times New Roman"/>
          <w:b/>
          <w:bCs/>
          <w:i/>
          <w:iCs/>
          <w:lang w:val="ro-RO"/>
        </w:rPr>
      </w:pPr>
      <w:r>
        <w:rPr>
          <w:b/>
          <w:bCs/>
          <w:i/>
          <w:iCs/>
          <w:lang w:val="ro-RO"/>
        </w:rPr>
        <w:t>R</w:t>
      </w:r>
      <w:r w:rsidRPr="00925D1B">
        <w:rPr>
          <w:b/>
          <w:bCs/>
          <w:i/>
          <w:iCs/>
          <w:lang w:val="ro-RO"/>
        </w:rPr>
        <w:t xml:space="preserve">EABILITARE ÎN VEDEREA EFICIENTIZĂRII ENERGETICE A </w:t>
      </w:r>
      <w:r>
        <w:rPr>
          <w:b/>
          <w:bCs/>
          <w:i/>
          <w:iCs/>
          <w:lang w:val="ro-RO"/>
        </w:rPr>
        <w:t>Ș</w:t>
      </w:r>
      <w:r w:rsidRPr="00925D1B">
        <w:rPr>
          <w:b/>
          <w:bCs/>
          <w:i/>
          <w:iCs/>
          <w:lang w:val="ro-RO"/>
        </w:rPr>
        <w:t xml:space="preserve">COLII </w:t>
      </w:r>
      <w:r>
        <w:rPr>
          <w:b/>
          <w:bCs/>
          <w:i/>
          <w:iCs/>
          <w:lang w:val="ro-RO"/>
        </w:rPr>
        <w:t>G</w:t>
      </w:r>
      <w:r w:rsidRPr="00925D1B">
        <w:rPr>
          <w:b/>
          <w:bCs/>
          <w:i/>
          <w:iCs/>
          <w:lang w:val="ro-RO"/>
        </w:rPr>
        <w:t>IMNAZIALE “</w:t>
      </w:r>
      <w:r>
        <w:rPr>
          <w:b/>
          <w:bCs/>
          <w:i/>
          <w:iCs/>
          <w:lang w:val="ro-RO"/>
        </w:rPr>
        <w:t>N</w:t>
      </w:r>
      <w:r w:rsidRPr="00925D1B">
        <w:rPr>
          <w:b/>
          <w:bCs/>
          <w:i/>
          <w:iCs/>
          <w:lang w:val="ro-RO"/>
        </w:rPr>
        <w:t xml:space="preserve">ESTOR </w:t>
      </w:r>
      <w:r>
        <w:rPr>
          <w:b/>
          <w:bCs/>
          <w:i/>
          <w:iCs/>
          <w:lang w:val="ro-RO"/>
        </w:rPr>
        <w:t>P</w:t>
      </w:r>
      <w:r w:rsidRPr="00925D1B">
        <w:rPr>
          <w:b/>
          <w:bCs/>
          <w:i/>
          <w:iCs/>
          <w:lang w:val="ro-RO"/>
        </w:rPr>
        <w:t xml:space="preserve">ORUMB”, NR. 123-124, DIN LOCALITATEA </w:t>
      </w:r>
      <w:r>
        <w:rPr>
          <w:b/>
          <w:bCs/>
          <w:i/>
          <w:iCs/>
          <w:lang w:val="ro-RO"/>
        </w:rPr>
        <w:t>T</w:t>
      </w:r>
      <w:r w:rsidRPr="00925D1B">
        <w:rPr>
          <w:b/>
          <w:bCs/>
          <w:i/>
          <w:iCs/>
          <w:lang w:val="ro-RO"/>
        </w:rPr>
        <w:t xml:space="preserve">ULCA, JUDEȚUL </w:t>
      </w:r>
      <w:r>
        <w:rPr>
          <w:b/>
          <w:bCs/>
          <w:i/>
          <w:iCs/>
          <w:lang w:val="ro-RO"/>
        </w:rPr>
        <w:t>B</w:t>
      </w:r>
      <w:r w:rsidRPr="00925D1B">
        <w:rPr>
          <w:b/>
          <w:bCs/>
          <w:i/>
          <w:iCs/>
          <w:lang w:val="ro-RO"/>
        </w:rPr>
        <w:t>IHOR</w:t>
      </w:r>
      <w:bookmarkStart w:id="1" w:name="_Hlk70069592"/>
      <w:r w:rsidR="00A93994" w:rsidRPr="00925D1B">
        <w:rPr>
          <w:rFonts w:eastAsia="Times New Roman"/>
          <w:b/>
          <w:bCs/>
          <w:i/>
          <w:iCs/>
          <w:lang w:val="ro-RO"/>
        </w:rPr>
        <w:t xml:space="preserve"> </w:t>
      </w:r>
      <w:bookmarkEnd w:id="1"/>
    </w:p>
    <w:p w:rsidR="00CC286B" w:rsidRDefault="00CC286B" w:rsidP="0065253D">
      <w:pPr>
        <w:tabs>
          <w:tab w:val="left" w:pos="357"/>
        </w:tabs>
        <w:spacing w:line="276" w:lineRule="auto"/>
        <w:jc w:val="both"/>
        <w:rPr>
          <w:rFonts w:eastAsia="Times New Roman"/>
          <w:lang w:val="ro-RO"/>
        </w:rPr>
      </w:pPr>
    </w:p>
    <w:p w:rsidR="00A93994" w:rsidRPr="00D65F91" w:rsidRDefault="00A93994" w:rsidP="0065253D">
      <w:pPr>
        <w:pStyle w:val="ListParagraph"/>
        <w:numPr>
          <w:ilvl w:val="0"/>
          <w:numId w:val="7"/>
        </w:numPr>
        <w:spacing w:line="276" w:lineRule="auto"/>
        <w:jc w:val="both"/>
        <w:rPr>
          <w:rFonts w:eastAsia="Calibri-Italic"/>
          <w:b/>
          <w:bCs/>
          <w:kern w:val="0"/>
          <w:u w:val="single"/>
          <w:lang w:val="ro-RO"/>
        </w:rPr>
      </w:pPr>
      <w:r w:rsidRPr="00D65F91">
        <w:rPr>
          <w:rFonts w:eastAsia="Calibri-Italic"/>
          <w:b/>
          <w:bCs/>
          <w:u w:val="single"/>
          <w:lang w:val="ro-RO"/>
        </w:rPr>
        <w:t xml:space="preserve">Descrierea proiectului și </w:t>
      </w:r>
      <w:r w:rsidRPr="00D65F91">
        <w:rPr>
          <w:b/>
          <w:bCs/>
          <w:u w:val="single"/>
          <w:lang w:val="ro-RO"/>
        </w:rPr>
        <w:t>indicatorii tehnico-economici ai investiției</w:t>
      </w:r>
    </w:p>
    <w:p w:rsidR="00C90837" w:rsidRPr="00C4237B" w:rsidRDefault="00C90837" w:rsidP="0065253D">
      <w:pPr>
        <w:spacing w:line="276" w:lineRule="auto"/>
        <w:jc w:val="both"/>
        <w:rPr>
          <w:color w:val="FF0000"/>
          <w:lang w:val="ro-RO"/>
        </w:rPr>
      </w:pPr>
      <w:r w:rsidRPr="00C4237B">
        <w:rPr>
          <w:lang w:val="ro-RO"/>
        </w:rPr>
        <w:t>Beneficiarul investi</w:t>
      </w:r>
      <w:r>
        <w:rPr>
          <w:lang w:val="ro-RO"/>
        </w:rPr>
        <w:t>ț</w:t>
      </w:r>
      <w:r w:rsidRPr="00C4237B">
        <w:rPr>
          <w:lang w:val="ro-RO"/>
        </w:rPr>
        <w:t xml:space="preserve">iei: UAT COMUNA </w:t>
      </w:r>
      <w:r>
        <w:rPr>
          <w:lang w:val="ro-RO"/>
        </w:rPr>
        <w:t>TULCA</w:t>
      </w:r>
    </w:p>
    <w:p w:rsidR="00C90837" w:rsidRDefault="00C90837" w:rsidP="0065253D">
      <w:pPr>
        <w:spacing w:line="276" w:lineRule="auto"/>
        <w:jc w:val="both"/>
        <w:rPr>
          <w:lang w:val="ro-RO"/>
        </w:rPr>
      </w:pPr>
      <w:r w:rsidRPr="00C4237B">
        <w:rPr>
          <w:lang w:val="ro-RO"/>
        </w:rPr>
        <w:t>Elaboratorul documenta</w:t>
      </w:r>
      <w:r>
        <w:rPr>
          <w:lang w:val="ro-RO"/>
        </w:rPr>
        <w:t>ț</w:t>
      </w:r>
      <w:r w:rsidRPr="00C4237B">
        <w:rPr>
          <w:lang w:val="ro-RO"/>
        </w:rPr>
        <w:t>iei tehnice faza D</w:t>
      </w:r>
      <w:r>
        <w:rPr>
          <w:lang w:val="ro-RO"/>
        </w:rPr>
        <w:t>.</w:t>
      </w:r>
      <w:r w:rsidRPr="00C4237B">
        <w:rPr>
          <w:lang w:val="ro-RO"/>
        </w:rPr>
        <w:t>A</w:t>
      </w:r>
      <w:r>
        <w:rPr>
          <w:lang w:val="ro-RO"/>
        </w:rPr>
        <w:t>.</w:t>
      </w:r>
      <w:r w:rsidRPr="00C4237B">
        <w:rPr>
          <w:lang w:val="ro-RO"/>
        </w:rPr>
        <w:t>L</w:t>
      </w:r>
      <w:r>
        <w:rPr>
          <w:lang w:val="ro-RO"/>
        </w:rPr>
        <w:t>.</w:t>
      </w:r>
      <w:r w:rsidRPr="00C4237B">
        <w:rPr>
          <w:lang w:val="ro-RO"/>
        </w:rPr>
        <w:t>I</w:t>
      </w:r>
      <w:r>
        <w:rPr>
          <w:lang w:val="ro-RO"/>
        </w:rPr>
        <w:t>.</w:t>
      </w:r>
      <w:r w:rsidRPr="00C4237B">
        <w:rPr>
          <w:lang w:val="ro-RO"/>
        </w:rPr>
        <w:t xml:space="preserve">: </w:t>
      </w:r>
      <w:r>
        <w:rPr>
          <w:lang w:val="ro-RO"/>
        </w:rPr>
        <w:t xml:space="preserve">SC </w:t>
      </w:r>
      <w:r w:rsidRPr="00C4237B">
        <w:rPr>
          <w:lang w:val="ro-RO"/>
        </w:rPr>
        <w:t>TERM SRL</w:t>
      </w:r>
      <w:r>
        <w:rPr>
          <w:lang w:val="ro-RO"/>
        </w:rPr>
        <w:t xml:space="preserve"> Oradea</w:t>
      </w:r>
    </w:p>
    <w:p w:rsidR="006E0811" w:rsidRDefault="006E0811" w:rsidP="006E0811">
      <w:pPr>
        <w:spacing w:line="276" w:lineRule="auto"/>
        <w:ind w:firstLine="720"/>
        <w:jc w:val="both"/>
        <w:rPr>
          <w:lang w:val="ro-RO"/>
        </w:rPr>
      </w:pPr>
      <w:r w:rsidRPr="00C4237B">
        <w:rPr>
          <w:lang w:val="ro-RO"/>
        </w:rPr>
        <w:t>Proiectul va fi depus</w:t>
      </w:r>
      <w:r>
        <w:rPr>
          <w:lang w:val="ro-RO"/>
        </w:rPr>
        <w:t xml:space="preserve"> la Administrația Fondului pentru Mediu</w:t>
      </w:r>
      <w:r w:rsidRPr="00C4237B">
        <w:rPr>
          <w:lang w:val="ro-RO"/>
        </w:rPr>
        <w:t xml:space="preserve"> a fi finanțat prin </w:t>
      </w:r>
      <w:r w:rsidRPr="00C90837">
        <w:rPr>
          <w:rFonts w:eastAsia="Times New Roman"/>
          <w:color w:val="000000"/>
          <w:lang w:val="ro-RO"/>
        </w:rPr>
        <w:t>Programul privind creșterea eficienței energetice și gestionarea inteligentă a energiei în clădirile publice cu destinație de unități de învățământ</w:t>
      </w:r>
      <w:r w:rsidRPr="00C4237B">
        <w:rPr>
          <w:lang w:val="ro-RO"/>
        </w:rPr>
        <w:t>.</w:t>
      </w:r>
      <w:r>
        <w:rPr>
          <w:rFonts w:eastAsia="Calibri"/>
          <w:lang w:val="ro-RO"/>
        </w:rPr>
        <w:t xml:space="preserve"> </w:t>
      </w:r>
      <w:r w:rsidRPr="00C4237B">
        <w:rPr>
          <w:lang w:val="ro-RO"/>
        </w:rPr>
        <w:t>Finan</w:t>
      </w:r>
      <w:r>
        <w:rPr>
          <w:lang w:val="ro-RO"/>
        </w:rPr>
        <w:t>ț</w:t>
      </w:r>
      <w:r w:rsidRPr="00C4237B">
        <w:rPr>
          <w:lang w:val="ro-RO"/>
        </w:rPr>
        <w:t>area nerambursabil</w:t>
      </w:r>
      <w:r>
        <w:rPr>
          <w:lang w:val="ro-RO"/>
        </w:rPr>
        <w:t>ă</w:t>
      </w:r>
      <w:r w:rsidRPr="00C4237B">
        <w:rPr>
          <w:lang w:val="ro-RO"/>
        </w:rPr>
        <w:t xml:space="preserve"> este indispensabil</w:t>
      </w:r>
      <w:r>
        <w:rPr>
          <w:lang w:val="ro-RO"/>
        </w:rPr>
        <w:t>ă</w:t>
      </w:r>
      <w:r w:rsidRPr="00C4237B">
        <w:rPr>
          <w:lang w:val="ro-RO"/>
        </w:rPr>
        <w:t xml:space="preserve"> comunei </w:t>
      </w:r>
      <w:r>
        <w:rPr>
          <w:lang w:val="ro-RO"/>
        </w:rPr>
        <w:t>Tulca</w:t>
      </w:r>
      <w:r w:rsidRPr="00C4237B">
        <w:rPr>
          <w:lang w:val="ro-RO"/>
        </w:rPr>
        <w:t xml:space="preserve"> pentru a realiza aceasta investi</w:t>
      </w:r>
      <w:r>
        <w:rPr>
          <w:lang w:val="ro-RO"/>
        </w:rPr>
        <w:t>ț</w:t>
      </w:r>
      <w:r w:rsidRPr="00C4237B">
        <w:rPr>
          <w:lang w:val="ro-RO"/>
        </w:rPr>
        <w:t>ie necesar</w:t>
      </w:r>
      <w:r>
        <w:rPr>
          <w:lang w:val="ro-RO"/>
        </w:rPr>
        <w:t>ă</w:t>
      </w:r>
      <w:r w:rsidRPr="00C4237B">
        <w:rPr>
          <w:lang w:val="ro-RO"/>
        </w:rPr>
        <w:t xml:space="preserve"> </w:t>
      </w:r>
      <w:r>
        <w:rPr>
          <w:lang w:val="ro-RO"/>
        </w:rPr>
        <w:t>ș</w:t>
      </w:r>
      <w:r w:rsidRPr="00C4237B">
        <w:rPr>
          <w:lang w:val="ro-RO"/>
        </w:rPr>
        <w:t>i oportun</w:t>
      </w:r>
      <w:r>
        <w:rPr>
          <w:lang w:val="ro-RO"/>
        </w:rPr>
        <w:t>ă</w:t>
      </w:r>
      <w:r w:rsidRPr="00C4237B">
        <w:rPr>
          <w:lang w:val="ro-RO"/>
        </w:rPr>
        <w:t xml:space="preserve"> </w:t>
      </w:r>
      <w:r>
        <w:rPr>
          <w:lang w:val="ro-RO"/>
        </w:rPr>
        <w:t>ș</w:t>
      </w:r>
      <w:r w:rsidRPr="00C4237B">
        <w:rPr>
          <w:lang w:val="ro-RO"/>
        </w:rPr>
        <w:t>i care prezint</w:t>
      </w:r>
      <w:r>
        <w:rPr>
          <w:lang w:val="ro-RO"/>
        </w:rPr>
        <w:t>ă</w:t>
      </w:r>
      <w:r w:rsidRPr="00C4237B">
        <w:rPr>
          <w:lang w:val="ro-RO"/>
        </w:rPr>
        <w:t xml:space="preserve"> un </w:t>
      </w:r>
      <w:r>
        <w:rPr>
          <w:lang w:val="ro-RO"/>
        </w:rPr>
        <w:t>î</w:t>
      </w:r>
      <w:r w:rsidRPr="00C4237B">
        <w:rPr>
          <w:lang w:val="ro-RO"/>
        </w:rPr>
        <w:t xml:space="preserve">nsemnat aport pentru dezvoltarea infrastructurii de </w:t>
      </w:r>
      <w:r>
        <w:rPr>
          <w:lang w:val="ro-RO"/>
        </w:rPr>
        <w:t>î</w:t>
      </w:r>
      <w:r w:rsidRPr="00C4237B">
        <w:rPr>
          <w:lang w:val="ro-RO"/>
        </w:rPr>
        <w:t>nv</w:t>
      </w:r>
      <w:r>
        <w:rPr>
          <w:lang w:val="ro-RO"/>
        </w:rPr>
        <w:t>ăță</w:t>
      </w:r>
      <w:r w:rsidRPr="00C4237B">
        <w:rPr>
          <w:lang w:val="ro-RO"/>
        </w:rPr>
        <w:t>m</w:t>
      </w:r>
      <w:r>
        <w:rPr>
          <w:lang w:val="ro-RO"/>
        </w:rPr>
        <w:t>â</w:t>
      </w:r>
      <w:r w:rsidRPr="00C4237B">
        <w:rPr>
          <w:lang w:val="ro-RO"/>
        </w:rPr>
        <w:t xml:space="preserve">nt al </w:t>
      </w:r>
      <w:r>
        <w:rPr>
          <w:lang w:val="ro-RO"/>
        </w:rPr>
        <w:t>comunei Tulca</w:t>
      </w:r>
      <w:r w:rsidRPr="00C4237B">
        <w:rPr>
          <w:lang w:val="ro-RO"/>
        </w:rPr>
        <w:t>, premis</w:t>
      </w:r>
      <w:r>
        <w:rPr>
          <w:lang w:val="ro-RO"/>
        </w:rPr>
        <w:t>ă</w:t>
      </w:r>
      <w:r w:rsidRPr="00C4237B">
        <w:rPr>
          <w:lang w:val="ro-RO"/>
        </w:rPr>
        <w:t xml:space="preserve"> pentru cre</w:t>
      </w:r>
      <w:r>
        <w:rPr>
          <w:lang w:val="ro-RO"/>
        </w:rPr>
        <w:t>ș</w:t>
      </w:r>
      <w:r w:rsidRPr="00C4237B">
        <w:rPr>
          <w:lang w:val="ro-RO"/>
        </w:rPr>
        <w:t>terea socio</w:t>
      </w:r>
      <w:r>
        <w:rPr>
          <w:lang w:val="ro-RO"/>
        </w:rPr>
        <w:t>-</w:t>
      </w:r>
      <w:r w:rsidRPr="00C4237B">
        <w:rPr>
          <w:lang w:val="ro-RO"/>
        </w:rPr>
        <w:t>economic</w:t>
      </w:r>
      <w:r>
        <w:rPr>
          <w:lang w:val="ro-RO"/>
        </w:rPr>
        <w:t>ă</w:t>
      </w:r>
      <w:r w:rsidRPr="00C4237B">
        <w:rPr>
          <w:lang w:val="ro-RO"/>
        </w:rPr>
        <w:t xml:space="preserve"> a zonei.</w:t>
      </w:r>
    </w:p>
    <w:p w:rsidR="006E0811" w:rsidRPr="00C90837" w:rsidRDefault="006E0811" w:rsidP="006E0811">
      <w:pPr>
        <w:spacing w:line="276" w:lineRule="auto"/>
        <w:ind w:firstLine="720"/>
        <w:jc w:val="both"/>
        <w:rPr>
          <w:rFonts w:eastAsia="Calibri"/>
          <w:lang w:val="ro-RO"/>
        </w:rPr>
      </w:pPr>
      <w:r>
        <w:rPr>
          <w:lang w:val="ro-RO"/>
        </w:rPr>
        <w:t>Finanțarea nerambursabilă este indispensabilă comunei Tulca pentru a realiza această investiție, necesară și oportună și care prezintă un însemnat aport pentru dezvoltarea infrastructurii de învățământ a UAT comuna Tulca, premisă pentru creșterea socio-economică a zonei.</w:t>
      </w:r>
    </w:p>
    <w:p w:rsidR="00A93994" w:rsidRPr="00C4237B" w:rsidRDefault="00A93994" w:rsidP="0065253D">
      <w:pPr>
        <w:spacing w:line="276" w:lineRule="auto"/>
        <w:jc w:val="both"/>
        <w:rPr>
          <w:u w:val="single"/>
          <w:lang w:val="ro-RO"/>
        </w:rPr>
      </w:pPr>
    </w:p>
    <w:p w:rsidR="00A93994" w:rsidRPr="00D65F91" w:rsidRDefault="00A93994" w:rsidP="0065253D">
      <w:pPr>
        <w:pStyle w:val="ListParagraph"/>
        <w:numPr>
          <w:ilvl w:val="0"/>
          <w:numId w:val="7"/>
        </w:numPr>
        <w:spacing w:line="276" w:lineRule="auto"/>
        <w:jc w:val="both"/>
        <w:rPr>
          <w:rFonts w:eastAsia="Calibri-Italic"/>
          <w:b/>
          <w:bCs/>
          <w:u w:val="single"/>
          <w:lang w:val="ro-RO"/>
        </w:rPr>
      </w:pPr>
      <w:r w:rsidRPr="00D65F91">
        <w:rPr>
          <w:rFonts w:eastAsia="Calibri-Italic"/>
          <w:b/>
          <w:bCs/>
          <w:u w:val="single"/>
          <w:lang w:val="ro-RO"/>
        </w:rPr>
        <w:t xml:space="preserve">Indicatori tehnici: </w:t>
      </w:r>
    </w:p>
    <w:p w:rsidR="00C90837" w:rsidRDefault="00C90837" w:rsidP="0065253D">
      <w:pPr>
        <w:spacing w:line="276" w:lineRule="auto"/>
        <w:ind w:firstLine="720"/>
        <w:jc w:val="both"/>
        <w:rPr>
          <w:rFonts w:eastAsia="Times New Roman"/>
          <w:spacing w:val="-2"/>
          <w:kern w:val="3"/>
          <w:lang w:val="ro-RO" w:eastAsia="ar-SA"/>
        </w:rPr>
      </w:pPr>
      <w:r>
        <w:rPr>
          <w:lang w:val="ro-RO"/>
        </w:rPr>
        <w:t>Amplasamentul studiat se găsește în intravilanul comunei Tulca, sat Tulca, nr. 123-124, județul Bihor</w:t>
      </w:r>
      <w:r>
        <w:rPr>
          <w:rFonts w:eastAsia="Times New Roman"/>
          <w:lang w:val="ro-RO"/>
        </w:rPr>
        <w:t xml:space="preserve">, situat pe imobilul cu numărul cadastral 59207, conform </w:t>
      </w:r>
      <w:r w:rsidR="006E0811">
        <w:rPr>
          <w:rFonts w:eastAsia="Times New Roman"/>
          <w:lang w:val="ro-RO"/>
        </w:rPr>
        <w:t>E</w:t>
      </w:r>
      <w:r>
        <w:rPr>
          <w:rFonts w:eastAsia="Times New Roman"/>
          <w:lang w:val="ro-RO"/>
        </w:rPr>
        <w:t xml:space="preserve">xtrasului de carte funciară nr. 59207 Tulca. </w:t>
      </w:r>
      <w:r>
        <w:rPr>
          <w:rFonts w:eastAsia="Times New Roman"/>
          <w:kern w:val="3"/>
          <w:lang w:val="ro-RO" w:eastAsia="ar-SA"/>
        </w:rPr>
        <w:t xml:space="preserve">Terenul are acces direct din strada principală DJ 795. Profilul străzii include carosabilul, trotuarul și rigola pentru scurgerea apelor pluviale. </w:t>
      </w:r>
      <w:r>
        <w:rPr>
          <w:rFonts w:eastAsia="Times New Roman"/>
          <w:spacing w:val="-2"/>
          <w:kern w:val="3"/>
          <w:lang w:val="ro-RO" w:eastAsia="ar-SA"/>
        </w:rPr>
        <w:t>Terenul are un front stradal de 47.17 ml. Pe terenul studiat cu suprafață totală de 5.031 mp, sunt două corpuri, C1 și C2 care fac obiectul proiectului. Clădirea C3, existentă pe teren, nu face obiectul proiectului.</w:t>
      </w:r>
    </w:p>
    <w:p w:rsidR="006E0811" w:rsidRDefault="006E0811" w:rsidP="0065253D">
      <w:pPr>
        <w:spacing w:line="276" w:lineRule="auto"/>
        <w:ind w:firstLine="720"/>
        <w:jc w:val="both"/>
        <w:rPr>
          <w:rFonts w:eastAsia="Times New Roman"/>
          <w:spacing w:val="-2"/>
          <w:kern w:val="3"/>
          <w:lang w:val="ro-RO" w:eastAsia="ar-SA"/>
        </w:rPr>
      </w:pPr>
      <w:r>
        <w:rPr>
          <w:lang w:val="ro-RO"/>
        </w:rPr>
        <w:t>Se propune reabilitarea clădirilor C1 – Școală cu clasele V-VIII și C2 – Anexă (grup sanitar și camera tehnică) în scopul creșterii eficienței energetice. Clădirea C1 – Școală cu clasele V-VIII are regimul de înălțime P+1E, cu suprafața construită la sol 495mp, suprafața desfășurată 985mp. Clădirea C2 – Grup sanitar și cameră tehnică are regimul de înălțime P, cu suprafața construită la sol 97mp. Din punctul de vedere al performanțelor energetice, clădirile sunt izolate pe pereții exteriori cu polistiren de 5cm.</w:t>
      </w:r>
    </w:p>
    <w:p w:rsidR="00C90837" w:rsidRPr="00C90837" w:rsidRDefault="00C90837" w:rsidP="0065253D">
      <w:pPr>
        <w:pStyle w:val="ListParagraph"/>
        <w:numPr>
          <w:ilvl w:val="0"/>
          <w:numId w:val="3"/>
        </w:numPr>
        <w:shd w:val="clear" w:color="auto" w:fill="D9D9D9"/>
        <w:spacing w:line="276" w:lineRule="auto"/>
        <w:jc w:val="both"/>
        <w:rPr>
          <w:u w:val="single"/>
          <w:lang w:val="ro-RO"/>
        </w:rPr>
      </w:pPr>
      <w:r w:rsidRPr="00C90837">
        <w:rPr>
          <w:u w:val="single"/>
          <w:lang w:val="ro-RO"/>
        </w:rPr>
        <w:t>Caracteristicile construcției C1:</w:t>
      </w:r>
    </w:p>
    <w:p w:rsidR="00C90837" w:rsidRDefault="00C90837" w:rsidP="0065253D">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Pr>
          <w:rFonts w:eastAsia="Times New Roman"/>
          <w:kern w:val="3"/>
          <w:lang w:val="ro-RO" w:eastAsia="ar-SA"/>
        </w:rPr>
        <w:t xml:space="preserve">funcțiunea: Școală generală cu clasele V-VIII </w:t>
      </w:r>
    </w:p>
    <w:p w:rsidR="00C90837" w:rsidRDefault="00C90837" w:rsidP="0065253D">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Pr>
          <w:rFonts w:eastAsia="Times New Roman"/>
          <w:kern w:val="3"/>
          <w:lang w:val="ro-RO" w:eastAsia="ar-SA"/>
        </w:rPr>
        <w:t>dimensiunile maxime în teren: 44.85 m × 21.50 m</w:t>
      </w:r>
    </w:p>
    <w:p w:rsidR="00C90837" w:rsidRDefault="00C90837" w:rsidP="0065253D">
      <w:pPr>
        <w:widowControl/>
        <w:numPr>
          <w:ilvl w:val="0"/>
          <w:numId w:val="6"/>
        </w:numPr>
        <w:tabs>
          <w:tab w:val="left" w:pos="720"/>
        </w:tabs>
        <w:autoSpaceDN w:val="0"/>
        <w:spacing w:line="276" w:lineRule="auto"/>
        <w:jc w:val="both"/>
        <w:textAlignment w:val="baseline"/>
        <w:rPr>
          <w:rFonts w:eastAsiaTheme="minorHAnsi"/>
          <w:kern w:val="0"/>
          <w:lang w:val="ro-RO"/>
        </w:rPr>
      </w:pPr>
      <w:r>
        <w:rPr>
          <w:rStyle w:val="Fontdeparagrafimplicit1"/>
          <w:rFonts w:eastAsia="Times New Roman"/>
          <w:kern w:val="3"/>
          <w:lang w:val="ro-RO" w:eastAsia="ar-SA"/>
        </w:rPr>
        <w:t>regim de înălțime „P+1E”</w:t>
      </w:r>
    </w:p>
    <w:p w:rsidR="00C90837" w:rsidRDefault="00C90837" w:rsidP="0065253D">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Pr>
          <w:rFonts w:eastAsia="Times New Roman"/>
          <w:kern w:val="3"/>
          <w:lang w:val="ro-RO" w:eastAsia="ar-SA"/>
        </w:rPr>
        <w:t>H MAX. COAMĂ C1 = +9.89 m</w:t>
      </w:r>
    </w:p>
    <w:p w:rsidR="00C90837" w:rsidRDefault="00C90837" w:rsidP="0065253D">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Pr>
          <w:rFonts w:eastAsia="Times New Roman"/>
          <w:kern w:val="3"/>
          <w:lang w:val="ro-RO" w:eastAsia="ar-SA"/>
        </w:rPr>
        <w:t>Grad de rezistență la foc: II</w:t>
      </w:r>
    </w:p>
    <w:p w:rsidR="00C90837" w:rsidRPr="008F2D7B" w:rsidRDefault="00C90837" w:rsidP="0065253D">
      <w:pPr>
        <w:pStyle w:val="ListParagraph"/>
        <w:numPr>
          <w:ilvl w:val="0"/>
          <w:numId w:val="3"/>
        </w:numPr>
        <w:shd w:val="clear" w:color="auto" w:fill="D9D9D9"/>
        <w:spacing w:line="276" w:lineRule="auto"/>
        <w:jc w:val="both"/>
        <w:rPr>
          <w:u w:val="single"/>
          <w:lang w:val="ro-RO"/>
        </w:rPr>
      </w:pPr>
      <w:r w:rsidRPr="008F2D7B">
        <w:rPr>
          <w:u w:val="single"/>
          <w:lang w:val="ro-RO"/>
        </w:rPr>
        <w:t>Caracteristicile construcției C2:</w:t>
      </w:r>
    </w:p>
    <w:p w:rsidR="00C90837" w:rsidRPr="008F2D7B" w:rsidRDefault="00C90837" w:rsidP="0065253D">
      <w:pPr>
        <w:widowControl/>
        <w:numPr>
          <w:ilvl w:val="0"/>
          <w:numId w:val="6"/>
        </w:numPr>
        <w:tabs>
          <w:tab w:val="left" w:pos="720"/>
        </w:tabs>
        <w:autoSpaceDN w:val="0"/>
        <w:spacing w:line="276" w:lineRule="auto"/>
        <w:jc w:val="both"/>
        <w:textAlignment w:val="baseline"/>
        <w:rPr>
          <w:rStyle w:val="Fontdeparagrafimplicit1"/>
        </w:rPr>
      </w:pPr>
      <w:r w:rsidRPr="008F2D7B">
        <w:rPr>
          <w:rStyle w:val="Fontdeparagrafimplicit1"/>
        </w:rPr>
        <w:t xml:space="preserve">funcțiunea: Centrală termică </w:t>
      </w:r>
    </w:p>
    <w:p w:rsidR="00C90837" w:rsidRPr="008F2D7B" w:rsidRDefault="00C90837" w:rsidP="0065253D">
      <w:pPr>
        <w:widowControl/>
        <w:numPr>
          <w:ilvl w:val="0"/>
          <w:numId w:val="6"/>
        </w:numPr>
        <w:tabs>
          <w:tab w:val="left" w:pos="720"/>
        </w:tabs>
        <w:autoSpaceDN w:val="0"/>
        <w:spacing w:line="276" w:lineRule="auto"/>
        <w:jc w:val="both"/>
        <w:textAlignment w:val="baseline"/>
        <w:rPr>
          <w:rStyle w:val="Fontdeparagrafimplicit1"/>
        </w:rPr>
      </w:pPr>
      <w:r w:rsidRPr="008F2D7B">
        <w:rPr>
          <w:rStyle w:val="Fontdeparagrafimplicit1"/>
        </w:rPr>
        <w:t>dimensiunile maxime în teren: 13.20 m × 9.50 m</w:t>
      </w:r>
    </w:p>
    <w:p w:rsidR="00C90837" w:rsidRPr="008F2D7B" w:rsidRDefault="00C90837" w:rsidP="0065253D">
      <w:pPr>
        <w:widowControl/>
        <w:numPr>
          <w:ilvl w:val="0"/>
          <w:numId w:val="6"/>
        </w:numPr>
        <w:tabs>
          <w:tab w:val="left" w:pos="720"/>
        </w:tabs>
        <w:autoSpaceDN w:val="0"/>
        <w:spacing w:line="276" w:lineRule="auto"/>
        <w:jc w:val="both"/>
        <w:textAlignment w:val="baseline"/>
        <w:rPr>
          <w:rStyle w:val="Fontdeparagrafimplicit1"/>
          <w:rFonts w:eastAsia="Times New Roman"/>
          <w:kern w:val="3"/>
          <w:lang w:eastAsia="ar-SA"/>
        </w:rPr>
      </w:pPr>
      <w:r>
        <w:rPr>
          <w:rStyle w:val="Fontdeparagrafimplicit1"/>
          <w:rFonts w:eastAsia="Times New Roman"/>
          <w:kern w:val="3"/>
          <w:lang w:val="ro-RO" w:eastAsia="ar-SA"/>
        </w:rPr>
        <w:t>regim de înălțime „P”</w:t>
      </w:r>
    </w:p>
    <w:p w:rsidR="00C90837" w:rsidRPr="008F2D7B" w:rsidRDefault="00C90837" w:rsidP="0065253D">
      <w:pPr>
        <w:widowControl/>
        <w:numPr>
          <w:ilvl w:val="0"/>
          <w:numId w:val="6"/>
        </w:numPr>
        <w:tabs>
          <w:tab w:val="left" w:pos="720"/>
        </w:tabs>
        <w:autoSpaceDN w:val="0"/>
        <w:spacing w:line="276" w:lineRule="auto"/>
        <w:jc w:val="both"/>
        <w:textAlignment w:val="baseline"/>
        <w:rPr>
          <w:rStyle w:val="Fontdeparagrafimplicit1"/>
          <w:lang w:eastAsia="ar-SA"/>
        </w:rPr>
      </w:pPr>
      <w:r w:rsidRPr="008F2D7B">
        <w:rPr>
          <w:rStyle w:val="Fontdeparagrafimplicit1"/>
        </w:rPr>
        <w:lastRenderedPageBreak/>
        <w:t>H MAX. COAMĂ C2 = +5.69 m</w:t>
      </w:r>
    </w:p>
    <w:p w:rsidR="00C90837" w:rsidRPr="008F2D7B" w:rsidRDefault="00C90837" w:rsidP="0065253D">
      <w:pPr>
        <w:widowControl/>
        <w:numPr>
          <w:ilvl w:val="0"/>
          <w:numId w:val="6"/>
        </w:numPr>
        <w:tabs>
          <w:tab w:val="left" w:pos="720"/>
        </w:tabs>
        <w:autoSpaceDN w:val="0"/>
        <w:spacing w:line="276" w:lineRule="auto"/>
        <w:jc w:val="both"/>
        <w:textAlignment w:val="baseline"/>
        <w:rPr>
          <w:rStyle w:val="Fontdeparagrafimplicit1"/>
        </w:rPr>
      </w:pPr>
      <w:r w:rsidRPr="008F2D7B">
        <w:rPr>
          <w:rStyle w:val="Fontdeparagrafimplicit1"/>
        </w:rPr>
        <w:t>Grad de rezistență la foc: II</w:t>
      </w:r>
    </w:p>
    <w:p w:rsidR="00C90837" w:rsidRPr="008F2D7B" w:rsidRDefault="00C90837" w:rsidP="0065253D">
      <w:pPr>
        <w:pStyle w:val="ListParagraph"/>
        <w:numPr>
          <w:ilvl w:val="0"/>
          <w:numId w:val="3"/>
        </w:numPr>
        <w:shd w:val="clear" w:color="auto" w:fill="D9D9D9"/>
        <w:spacing w:line="276" w:lineRule="auto"/>
        <w:jc w:val="both"/>
        <w:rPr>
          <w:u w:val="single"/>
          <w:lang w:val="ro-RO"/>
        </w:rPr>
      </w:pPr>
      <w:r w:rsidRPr="008F2D7B">
        <w:rPr>
          <w:u w:val="single"/>
          <w:lang w:val="ro-RO"/>
        </w:rPr>
        <w:t>Suprafețe: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C90837" w:rsidTr="008F2D7B">
        <w:tc>
          <w:tcPr>
            <w:tcW w:w="3828" w:type="dxa"/>
            <w:hideMark/>
          </w:tcPr>
          <w:p w:rsidR="00C90837" w:rsidRPr="008F2D7B" w:rsidRDefault="00C90837" w:rsidP="0065253D">
            <w:pPr>
              <w:widowControl/>
              <w:numPr>
                <w:ilvl w:val="0"/>
                <w:numId w:val="6"/>
              </w:numPr>
              <w:tabs>
                <w:tab w:val="left" w:pos="720"/>
              </w:tabs>
              <w:autoSpaceDN w:val="0"/>
              <w:spacing w:line="276" w:lineRule="auto"/>
              <w:jc w:val="both"/>
              <w:textAlignment w:val="baseline"/>
              <w:rPr>
                <w:rStyle w:val="Fontdeparagrafimplicit1"/>
                <w:lang w:val="en-US"/>
              </w:rPr>
            </w:pPr>
            <w:r w:rsidRPr="008F2D7B">
              <w:rPr>
                <w:rStyle w:val="Fontdeparagrafimplicit1"/>
                <w:lang w:val="en-US"/>
              </w:rPr>
              <w:t>S. teren</w:t>
            </w:r>
          </w:p>
        </w:tc>
        <w:tc>
          <w:tcPr>
            <w:tcW w:w="5242" w:type="dxa"/>
            <w:hideMark/>
          </w:tcPr>
          <w:p w:rsidR="00C90837" w:rsidRPr="008F2D7B" w:rsidRDefault="00C90837" w:rsidP="0065253D">
            <w:pPr>
              <w:widowControl/>
              <w:tabs>
                <w:tab w:val="left" w:pos="720"/>
              </w:tabs>
              <w:autoSpaceDN w:val="0"/>
              <w:spacing w:line="276" w:lineRule="auto"/>
              <w:jc w:val="both"/>
              <w:textAlignment w:val="baseline"/>
              <w:rPr>
                <w:rStyle w:val="Fontdeparagrafimplicit1"/>
                <w:lang w:val="en-US"/>
              </w:rPr>
            </w:pPr>
            <w:r w:rsidRPr="008F2D7B">
              <w:rPr>
                <w:rStyle w:val="Fontdeparagrafimplicit1"/>
                <w:lang w:val="en-US"/>
              </w:rPr>
              <w:t>=   5</w:t>
            </w:r>
            <w:r w:rsidR="008F2D7B">
              <w:rPr>
                <w:rStyle w:val="Fontdeparagrafimplicit1"/>
                <w:lang w:val="en-US"/>
              </w:rPr>
              <w:t>.</w:t>
            </w:r>
            <w:r w:rsidRPr="008F2D7B">
              <w:rPr>
                <w:rStyle w:val="Fontdeparagrafimplicit1"/>
                <w:lang w:val="en-US"/>
              </w:rPr>
              <w:t>031.00 mp</w:t>
            </w:r>
          </w:p>
        </w:tc>
      </w:tr>
      <w:tr w:rsidR="00C90837" w:rsidTr="008F2D7B">
        <w:tc>
          <w:tcPr>
            <w:tcW w:w="3828" w:type="dxa"/>
            <w:hideMark/>
          </w:tcPr>
          <w:p w:rsidR="00C90837" w:rsidRPr="008F2D7B" w:rsidRDefault="00C90837" w:rsidP="0065253D">
            <w:pPr>
              <w:widowControl/>
              <w:numPr>
                <w:ilvl w:val="0"/>
                <w:numId w:val="6"/>
              </w:numPr>
              <w:tabs>
                <w:tab w:val="left" w:pos="720"/>
              </w:tabs>
              <w:autoSpaceDN w:val="0"/>
              <w:spacing w:line="276" w:lineRule="auto"/>
              <w:jc w:val="both"/>
              <w:textAlignment w:val="baseline"/>
              <w:rPr>
                <w:rStyle w:val="Fontdeparagrafimplicit1"/>
                <w:lang w:val="en-US"/>
              </w:rPr>
            </w:pPr>
            <w:r w:rsidRPr="008F2D7B">
              <w:rPr>
                <w:rStyle w:val="Fontdeparagrafimplicit1"/>
                <w:lang w:val="en-US"/>
              </w:rPr>
              <w:t xml:space="preserve">S. construită propusă C1 </w:t>
            </w:r>
          </w:p>
        </w:tc>
        <w:tc>
          <w:tcPr>
            <w:tcW w:w="5242" w:type="dxa"/>
            <w:hideMark/>
          </w:tcPr>
          <w:p w:rsidR="00C90837" w:rsidRPr="008F2D7B" w:rsidRDefault="00C90837" w:rsidP="0065253D">
            <w:pPr>
              <w:widowControl/>
              <w:tabs>
                <w:tab w:val="left" w:pos="720"/>
              </w:tabs>
              <w:autoSpaceDN w:val="0"/>
              <w:spacing w:line="276" w:lineRule="auto"/>
              <w:jc w:val="both"/>
              <w:textAlignment w:val="baseline"/>
              <w:rPr>
                <w:rStyle w:val="Fontdeparagrafimplicit1"/>
                <w:lang w:val="en-US"/>
              </w:rPr>
            </w:pPr>
            <w:r w:rsidRPr="008F2D7B">
              <w:rPr>
                <w:rStyle w:val="Fontdeparagrafimplicit1"/>
                <w:lang w:val="en-US"/>
              </w:rPr>
              <w:t xml:space="preserve">=     </w:t>
            </w:r>
            <w:r w:rsidR="008F2D7B">
              <w:rPr>
                <w:rStyle w:val="Fontdeparagrafimplicit1"/>
                <w:lang w:val="en-US"/>
              </w:rPr>
              <w:t xml:space="preserve"> </w:t>
            </w:r>
            <w:r w:rsidRPr="008F2D7B">
              <w:rPr>
                <w:rStyle w:val="Fontdeparagrafimplicit1"/>
                <w:lang w:val="en-US"/>
              </w:rPr>
              <w:t>495.00 mp</w:t>
            </w:r>
          </w:p>
        </w:tc>
      </w:tr>
      <w:tr w:rsidR="00C90837" w:rsidTr="008F2D7B">
        <w:tc>
          <w:tcPr>
            <w:tcW w:w="3828" w:type="dxa"/>
            <w:hideMark/>
          </w:tcPr>
          <w:p w:rsidR="00C90837" w:rsidRPr="008F2D7B" w:rsidRDefault="00C90837" w:rsidP="0065253D">
            <w:pPr>
              <w:widowControl/>
              <w:numPr>
                <w:ilvl w:val="0"/>
                <w:numId w:val="6"/>
              </w:numPr>
              <w:tabs>
                <w:tab w:val="left" w:pos="720"/>
              </w:tabs>
              <w:autoSpaceDN w:val="0"/>
              <w:spacing w:line="276" w:lineRule="auto"/>
              <w:jc w:val="both"/>
              <w:textAlignment w:val="baseline"/>
              <w:rPr>
                <w:rStyle w:val="Fontdeparagrafimplicit1"/>
                <w:lang w:val="en-US"/>
              </w:rPr>
            </w:pPr>
            <w:r w:rsidRPr="008F2D7B">
              <w:rPr>
                <w:rStyle w:val="Fontdeparagrafimplicit1"/>
                <w:lang w:val="en-US"/>
              </w:rPr>
              <w:t>S. desfășurată propusă C1</w:t>
            </w:r>
          </w:p>
        </w:tc>
        <w:tc>
          <w:tcPr>
            <w:tcW w:w="5242" w:type="dxa"/>
            <w:hideMark/>
          </w:tcPr>
          <w:p w:rsidR="00C90837" w:rsidRPr="008F2D7B" w:rsidRDefault="00C90837" w:rsidP="0065253D">
            <w:pPr>
              <w:widowControl/>
              <w:tabs>
                <w:tab w:val="left" w:pos="720"/>
              </w:tabs>
              <w:autoSpaceDN w:val="0"/>
              <w:spacing w:line="276" w:lineRule="auto"/>
              <w:jc w:val="both"/>
              <w:textAlignment w:val="baseline"/>
              <w:rPr>
                <w:rStyle w:val="Fontdeparagrafimplicit1"/>
                <w:lang w:val="en-US"/>
              </w:rPr>
            </w:pPr>
            <w:r w:rsidRPr="008F2D7B">
              <w:rPr>
                <w:rStyle w:val="Fontdeparagrafimplicit1"/>
                <w:lang w:val="en-US"/>
              </w:rPr>
              <w:t xml:space="preserve">=     </w:t>
            </w:r>
            <w:r w:rsidR="008F2D7B">
              <w:rPr>
                <w:rStyle w:val="Fontdeparagrafimplicit1"/>
                <w:lang w:val="en-US"/>
              </w:rPr>
              <w:t xml:space="preserve"> </w:t>
            </w:r>
            <w:r w:rsidRPr="008F2D7B">
              <w:rPr>
                <w:rStyle w:val="Fontdeparagrafimplicit1"/>
                <w:lang w:val="en-US"/>
              </w:rPr>
              <w:t>985.00 mp</w:t>
            </w:r>
          </w:p>
        </w:tc>
      </w:tr>
      <w:tr w:rsidR="00C90837" w:rsidTr="008F2D7B">
        <w:tc>
          <w:tcPr>
            <w:tcW w:w="3828" w:type="dxa"/>
            <w:hideMark/>
          </w:tcPr>
          <w:p w:rsidR="00C90837" w:rsidRPr="008F2D7B" w:rsidRDefault="00C90837" w:rsidP="0065253D">
            <w:pPr>
              <w:widowControl/>
              <w:numPr>
                <w:ilvl w:val="0"/>
                <w:numId w:val="6"/>
              </w:numPr>
              <w:tabs>
                <w:tab w:val="left" w:pos="720"/>
              </w:tabs>
              <w:autoSpaceDN w:val="0"/>
              <w:spacing w:line="276" w:lineRule="auto"/>
              <w:jc w:val="both"/>
              <w:textAlignment w:val="baseline"/>
              <w:rPr>
                <w:rStyle w:val="Fontdeparagrafimplicit1"/>
                <w:lang w:val="en-US"/>
              </w:rPr>
            </w:pPr>
            <w:r w:rsidRPr="008F2D7B">
              <w:rPr>
                <w:rStyle w:val="Fontdeparagrafimplicit1"/>
                <w:lang w:val="en-US"/>
              </w:rPr>
              <w:t>S. construită propusă C2</w:t>
            </w:r>
          </w:p>
        </w:tc>
        <w:tc>
          <w:tcPr>
            <w:tcW w:w="5242" w:type="dxa"/>
            <w:hideMark/>
          </w:tcPr>
          <w:p w:rsidR="00C90837" w:rsidRPr="008F2D7B" w:rsidRDefault="00C90837" w:rsidP="0065253D">
            <w:pPr>
              <w:widowControl/>
              <w:tabs>
                <w:tab w:val="left" w:pos="720"/>
              </w:tabs>
              <w:autoSpaceDN w:val="0"/>
              <w:spacing w:line="276" w:lineRule="auto"/>
              <w:jc w:val="both"/>
              <w:textAlignment w:val="baseline"/>
              <w:rPr>
                <w:rStyle w:val="Fontdeparagrafimplicit1"/>
                <w:lang w:val="en-US"/>
              </w:rPr>
            </w:pPr>
            <w:r w:rsidRPr="008F2D7B">
              <w:rPr>
                <w:rStyle w:val="Fontdeparagrafimplicit1"/>
                <w:lang w:val="en-US"/>
              </w:rPr>
              <w:t xml:space="preserve">=     </w:t>
            </w:r>
            <w:r w:rsidR="008F2D7B">
              <w:rPr>
                <w:rStyle w:val="Fontdeparagrafimplicit1"/>
                <w:lang w:val="en-US"/>
              </w:rPr>
              <w:t xml:space="preserve"> </w:t>
            </w:r>
            <w:r w:rsidRPr="008F2D7B">
              <w:rPr>
                <w:rStyle w:val="Fontdeparagrafimplicit1"/>
                <w:lang w:val="en-US"/>
              </w:rPr>
              <w:t xml:space="preserve">  97.00 mp</w:t>
            </w:r>
          </w:p>
        </w:tc>
      </w:tr>
      <w:tr w:rsidR="00C90837" w:rsidTr="008F2D7B">
        <w:tc>
          <w:tcPr>
            <w:tcW w:w="3828" w:type="dxa"/>
            <w:hideMark/>
          </w:tcPr>
          <w:p w:rsidR="00C90837" w:rsidRPr="008F2D7B" w:rsidRDefault="00C90837" w:rsidP="0065253D">
            <w:pPr>
              <w:widowControl/>
              <w:numPr>
                <w:ilvl w:val="0"/>
                <w:numId w:val="6"/>
              </w:numPr>
              <w:tabs>
                <w:tab w:val="left" w:pos="720"/>
              </w:tabs>
              <w:autoSpaceDN w:val="0"/>
              <w:spacing w:line="276" w:lineRule="auto"/>
              <w:jc w:val="both"/>
              <w:textAlignment w:val="baseline"/>
              <w:rPr>
                <w:rStyle w:val="Fontdeparagrafimplicit1"/>
                <w:lang w:val="en-US"/>
              </w:rPr>
            </w:pPr>
            <w:r w:rsidRPr="008F2D7B">
              <w:rPr>
                <w:rStyle w:val="Fontdeparagrafimplicit1"/>
                <w:lang w:val="en-US"/>
              </w:rPr>
              <w:t>S. desfășurată propusă C2</w:t>
            </w:r>
          </w:p>
        </w:tc>
        <w:tc>
          <w:tcPr>
            <w:tcW w:w="5242" w:type="dxa"/>
            <w:hideMark/>
          </w:tcPr>
          <w:p w:rsidR="00C90837" w:rsidRPr="008F2D7B" w:rsidRDefault="00C90837" w:rsidP="0065253D">
            <w:pPr>
              <w:widowControl/>
              <w:tabs>
                <w:tab w:val="left" w:pos="720"/>
              </w:tabs>
              <w:autoSpaceDN w:val="0"/>
              <w:spacing w:line="276" w:lineRule="auto"/>
              <w:jc w:val="both"/>
              <w:textAlignment w:val="baseline"/>
              <w:rPr>
                <w:rStyle w:val="Fontdeparagrafimplicit1"/>
                <w:lang w:val="en-US"/>
              </w:rPr>
            </w:pPr>
            <w:r w:rsidRPr="008F2D7B">
              <w:rPr>
                <w:rStyle w:val="Fontdeparagrafimplicit1"/>
                <w:lang w:val="en-US"/>
              </w:rPr>
              <w:t xml:space="preserve">=      </w:t>
            </w:r>
            <w:r w:rsidR="008F2D7B">
              <w:rPr>
                <w:rStyle w:val="Fontdeparagrafimplicit1"/>
                <w:lang w:val="en-US"/>
              </w:rPr>
              <w:t xml:space="preserve"> </w:t>
            </w:r>
            <w:r w:rsidRPr="008F2D7B">
              <w:rPr>
                <w:rStyle w:val="Fontdeparagrafimplicit1"/>
                <w:lang w:val="en-US"/>
              </w:rPr>
              <w:t xml:space="preserve"> 97.00 mp</w:t>
            </w:r>
          </w:p>
        </w:tc>
      </w:tr>
      <w:tr w:rsidR="00C90837" w:rsidTr="008F2D7B">
        <w:tc>
          <w:tcPr>
            <w:tcW w:w="3828" w:type="dxa"/>
            <w:hideMark/>
          </w:tcPr>
          <w:p w:rsidR="00C90837" w:rsidRPr="008F2D7B" w:rsidRDefault="00C90837" w:rsidP="0065253D">
            <w:pPr>
              <w:widowControl/>
              <w:numPr>
                <w:ilvl w:val="0"/>
                <w:numId w:val="6"/>
              </w:numPr>
              <w:tabs>
                <w:tab w:val="left" w:pos="720"/>
              </w:tabs>
              <w:autoSpaceDN w:val="0"/>
              <w:spacing w:line="276" w:lineRule="auto"/>
              <w:jc w:val="both"/>
              <w:textAlignment w:val="baseline"/>
              <w:rPr>
                <w:rStyle w:val="Fontdeparagrafimplicit1"/>
                <w:lang w:val="en-US"/>
              </w:rPr>
            </w:pPr>
            <w:r w:rsidRPr="008F2D7B">
              <w:rPr>
                <w:rStyle w:val="Fontdeparagrafimplicit1"/>
                <w:lang w:val="en-US"/>
              </w:rPr>
              <w:t>P.O.T. propus</w:t>
            </w:r>
          </w:p>
        </w:tc>
        <w:tc>
          <w:tcPr>
            <w:tcW w:w="5242" w:type="dxa"/>
            <w:hideMark/>
          </w:tcPr>
          <w:p w:rsidR="00C90837" w:rsidRPr="008F2D7B" w:rsidRDefault="00C90837" w:rsidP="0065253D">
            <w:pPr>
              <w:widowControl/>
              <w:tabs>
                <w:tab w:val="left" w:pos="720"/>
              </w:tabs>
              <w:autoSpaceDN w:val="0"/>
              <w:spacing w:line="276" w:lineRule="auto"/>
              <w:jc w:val="both"/>
              <w:textAlignment w:val="baseline"/>
              <w:rPr>
                <w:rStyle w:val="Fontdeparagrafimplicit1"/>
                <w:lang w:val="en-US"/>
              </w:rPr>
            </w:pPr>
            <w:r w:rsidRPr="008F2D7B">
              <w:rPr>
                <w:rStyle w:val="Fontdeparagrafimplicit1"/>
                <w:lang w:val="en-US"/>
              </w:rPr>
              <w:t xml:space="preserve">=       </w:t>
            </w:r>
            <w:r w:rsidR="008F2D7B">
              <w:rPr>
                <w:rStyle w:val="Fontdeparagrafimplicit1"/>
                <w:lang w:val="en-US"/>
              </w:rPr>
              <w:t xml:space="preserve"> </w:t>
            </w:r>
            <w:r w:rsidRPr="008F2D7B">
              <w:rPr>
                <w:rStyle w:val="Fontdeparagrafimplicit1"/>
                <w:lang w:val="en-US"/>
              </w:rPr>
              <w:t>12.94 %</w:t>
            </w:r>
          </w:p>
        </w:tc>
      </w:tr>
      <w:tr w:rsidR="00C90837" w:rsidTr="008F2D7B">
        <w:tc>
          <w:tcPr>
            <w:tcW w:w="3828" w:type="dxa"/>
            <w:hideMark/>
          </w:tcPr>
          <w:p w:rsidR="00C90837" w:rsidRPr="008F2D7B" w:rsidRDefault="00C90837" w:rsidP="0065253D">
            <w:pPr>
              <w:widowControl/>
              <w:numPr>
                <w:ilvl w:val="0"/>
                <w:numId w:val="6"/>
              </w:numPr>
              <w:tabs>
                <w:tab w:val="left" w:pos="720"/>
              </w:tabs>
              <w:autoSpaceDN w:val="0"/>
              <w:spacing w:line="276" w:lineRule="auto"/>
              <w:jc w:val="both"/>
              <w:textAlignment w:val="baseline"/>
              <w:rPr>
                <w:rStyle w:val="Fontdeparagrafimplicit1"/>
                <w:lang w:val="en-US"/>
              </w:rPr>
            </w:pPr>
            <w:r w:rsidRPr="008F2D7B">
              <w:rPr>
                <w:rStyle w:val="Fontdeparagrafimplicit1"/>
                <w:lang w:val="en-US"/>
              </w:rPr>
              <w:t>C.U.T. propus</w:t>
            </w:r>
          </w:p>
        </w:tc>
        <w:tc>
          <w:tcPr>
            <w:tcW w:w="5242" w:type="dxa"/>
            <w:hideMark/>
          </w:tcPr>
          <w:p w:rsidR="00C90837" w:rsidRPr="008F2D7B" w:rsidRDefault="00C90837" w:rsidP="0065253D">
            <w:pPr>
              <w:widowControl/>
              <w:tabs>
                <w:tab w:val="left" w:pos="720"/>
              </w:tabs>
              <w:autoSpaceDN w:val="0"/>
              <w:spacing w:line="276" w:lineRule="auto"/>
              <w:jc w:val="both"/>
              <w:textAlignment w:val="baseline"/>
              <w:rPr>
                <w:rStyle w:val="Fontdeparagrafimplicit1"/>
                <w:lang w:val="en-US"/>
              </w:rPr>
            </w:pPr>
            <w:r w:rsidRPr="008F2D7B">
              <w:rPr>
                <w:rStyle w:val="Fontdeparagrafimplicit1"/>
                <w:lang w:val="en-US"/>
              </w:rPr>
              <w:t>=          0.23</w:t>
            </w:r>
          </w:p>
        </w:tc>
      </w:tr>
    </w:tbl>
    <w:p w:rsidR="006E0811" w:rsidRDefault="006E0811" w:rsidP="006E0811">
      <w:pPr>
        <w:spacing w:line="276" w:lineRule="auto"/>
        <w:jc w:val="both"/>
        <w:rPr>
          <w:lang w:val="ro-RO"/>
        </w:rPr>
      </w:pPr>
      <w:r>
        <w:rPr>
          <w:lang w:val="ro-RO"/>
        </w:rPr>
        <w:tab/>
        <w:t>Prin reabilitarea celor două clădiri se propune realizarea următoarelor lucrări:</w:t>
      </w:r>
    </w:p>
    <w:p w:rsidR="006E0811" w:rsidRPr="00C70130" w:rsidRDefault="006E0811" w:rsidP="006E0811">
      <w:pPr>
        <w:pStyle w:val="ListParagraph"/>
        <w:numPr>
          <w:ilvl w:val="0"/>
          <w:numId w:val="3"/>
        </w:numPr>
        <w:shd w:val="clear" w:color="auto" w:fill="D9D9D9"/>
        <w:spacing w:line="276" w:lineRule="auto"/>
        <w:jc w:val="both"/>
        <w:rPr>
          <w:rFonts w:eastAsia="Times New Roman"/>
          <w:kern w:val="0"/>
          <w:lang w:val="ro-RO"/>
        </w:rPr>
      </w:pPr>
      <w:r>
        <w:rPr>
          <w:rFonts w:eastAsia="Times New Roman"/>
          <w:color w:val="000000"/>
          <w:u w:val="single"/>
          <w:lang w:val="ro-RO"/>
        </w:rPr>
        <w:t>Î</w:t>
      </w:r>
      <w:r w:rsidRPr="00C70130">
        <w:rPr>
          <w:rFonts w:eastAsia="Times New Roman"/>
          <w:color w:val="000000"/>
          <w:u w:val="single"/>
          <w:lang w:val="ro-RO"/>
        </w:rPr>
        <w:t>nchideri exterioare</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Termoizolarea pereților exteriori și a soclului clădirilor cu polistiren și finisarea acestora cu tencuială nobilă, culori conform planșelor;</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Înlocuirea tâmplăriilor existente cu tâmplării din PVC cu geam termopan tripan LowE.</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Se vor demonta/remonta burlanele și streșinile existente pentru permiterea executării lucrărilor propuse, iar porțiunile deteriorate vor fi înlocuite.</w:t>
      </w:r>
    </w:p>
    <w:p w:rsidR="006E0811" w:rsidRPr="00C70130" w:rsidRDefault="006E0811" w:rsidP="006E0811">
      <w:pPr>
        <w:pStyle w:val="ListParagraph"/>
        <w:numPr>
          <w:ilvl w:val="0"/>
          <w:numId w:val="3"/>
        </w:numPr>
        <w:shd w:val="clear" w:color="auto" w:fill="D9D9D9"/>
        <w:spacing w:line="276" w:lineRule="auto"/>
        <w:jc w:val="both"/>
        <w:rPr>
          <w:rFonts w:eastAsia="Times New Roman"/>
          <w:lang w:val="ro-RO"/>
        </w:rPr>
      </w:pPr>
      <w:r>
        <w:rPr>
          <w:rFonts w:eastAsia="Times New Roman"/>
          <w:color w:val="000000"/>
          <w:u w:val="single"/>
          <w:lang w:val="ro-RO"/>
        </w:rPr>
        <w:t>F</w:t>
      </w:r>
      <w:r w:rsidRPr="00C70130">
        <w:rPr>
          <w:rFonts w:eastAsia="Times New Roman"/>
          <w:color w:val="000000"/>
          <w:u w:val="single"/>
          <w:lang w:val="ro-RO"/>
        </w:rPr>
        <w:t>inisaje exterioare</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soclu: tencuieli exterioare decorative pentru soclu, în culori conform planșelor;</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tencuială nobilă la pereții exteriori, în culori conform planșelor;</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jgheaburi și burlane din tablă vopsită pentru colectarea apei pluviale;</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învelitoare din țiglă ceramică;</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tâmplărie din PVC color cu geam termopan tripan LowE.</w:t>
      </w:r>
    </w:p>
    <w:p w:rsidR="006E0811" w:rsidRPr="00C70130" w:rsidRDefault="006E0811" w:rsidP="006E0811">
      <w:pPr>
        <w:pStyle w:val="ListParagraph"/>
        <w:numPr>
          <w:ilvl w:val="0"/>
          <w:numId w:val="3"/>
        </w:numPr>
        <w:shd w:val="clear" w:color="auto" w:fill="D9D9D9"/>
        <w:spacing w:line="276" w:lineRule="auto"/>
        <w:jc w:val="both"/>
        <w:rPr>
          <w:rFonts w:eastAsia="Times New Roman"/>
          <w:u w:val="single"/>
          <w:lang w:val="ro-RO"/>
        </w:rPr>
      </w:pPr>
      <w:r>
        <w:rPr>
          <w:rFonts w:eastAsia="Times New Roman"/>
          <w:u w:val="single"/>
          <w:lang w:val="ro-RO"/>
        </w:rPr>
        <w:t>F</w:t>
      </w:r>
      <w:r w:rsidRPr="00C70130">
        <w:rPr>
          <w:rFonts w:eastAsia="Times New Roman"/>
          <w:u w:val="single"/>
          <w:lang w:val="ro-RO"/>
        </w:rPr>
        <w:t>inisaje interioare</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Desfacerea tuturor pardoselilor, inclusiv la planșeul peste sol, pentru realizarea unui sistem de încălzire în pardoseală;</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Pardoseala finită va fi realizată din gresie antiderapantă în holuri și grupuri sanitare și din gresie antiderapantă tip parchet în birouri și săli de clasă;</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Se propune refacerea zugrăvelilor interioare în zonele de intervenție;</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Se prevede desfacerea obiectelor sanitare din grupurile sanitare situate la parter și înlocuirea acestora cu corpuri noi (după caz);</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Se vor desface sobele și radiatoarele;</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Se vor demonta și remonta după execuția lucrărilor pereții de compartimentare (din rigips sau PVC, după caz).</w:t>
      </w:r>
    </w:p>
    <w:p w:rsidR="006E0811" w:rsidRPr="00C70130" w:rsidRDefault="006E0811" w:rsidP="006E0811">
      <w:pPr>
        <w:pStyle w:val="ListParagraph"/>
        <w:numPr>
          <w:ilvl w:val="0"/>
          <w:numId w:val="3"/>
        </w:numPr>
        <w:shd w:val="clear" w:color="auto" w:fill="D9D9D9"/>
        <w:spacing w:line="276" w:lineRule="auto"/>
        <w:jc w:val="both"/>
        <w:rPr>
          <w:u w:val="single"/>
          <w:lang w:val="ro-RO"/>
        </w:rPr>
      </w:pPr>
      <w:r>
        <w:rPr>
          <w:u w:val="single"/>
          <w:lang w:val="ro-RO"/>
        </w:rPr>
        <w:t>T</w:t>
      </w:r>
      <w:r w:rsidRPr="00C70130">
        <w:rPr>
          <w:u w:val="single"/>
          <w:lang w:val="ro-RO"/>
        </w:rPr>
        <w:t>ermoizolații</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Izolarea termică a podului clădirii cu vată minerală bazaltică protejată cu grinzi din scânduri din lemn;</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Termoizolarea pereților exteriori și a soclului clădirilor cu polistiren și finisarea acestora cu tencuială nobilă, culori conform planșelor;</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Izolație termică a planșeului peste sol cu polistiren extrudat.</w:t>
      </w:r>
    </w:p>
    <w:p w:rsidR="006E0811" w:rsidRPr="00C70130" w:rsidRDefault="006E0811" w:rsidP="006E0811">
      <w:pPr>
        <w:pStyle w:val="ListParagraph"/>
        <w:numPr>
          <w:ilvl w:val="0"/>
          <w:numId w:val="3"/>
        </w:numPr>
        <w:shd w:val="clear" w:color="auto" w:fill="D9D9D9"/>
        <w:spacing w:line="276" w:lineRule="auto"/>
        <w:jc w:val="both"/>
        <w:rPr>
          <w:u w:val="single"/>
          <w:lang w:val="ro-RO"/>
        </w:rPr>
      </w:pPr>
      <w:r>
        <w:rPr>
          <w:u w:val="single"/>
          <w:lang w:val="ro-RO"/>
        </w:rPr>
        <w:t>A</w:t>
      </w:r>
      <w:r w:rsidRPr="00C70130">
        <w:rPr>
          <w:u w:val="single"/>
          <w:lang w:val="ro-RO"/>
        </w:rPr>
        <w:t>menajări exterioare</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Trotuarele de protecție existente se vor sparge pentru montarea termoizolației pe soclu, până la cota de -0.50m față de C.T.A., iar ulterior vor fi refăcute.</w:t>
      </w:r>
    </w:p>
    <w:p w:rsidR="006E0811" w:rsidRPr="00CE11C8" w:rsidRDefault="006E0811" w:rsidP="006E0811">
      <w:pPr>
        <w:widowControl/>
        <w:numPr>
          <w:ilvl w:val="0"/>
          <w:numId w:val="6"/>
        </w:numPr>
        <w:tabs>
          <w:tab w:val="left" w:pos="-1440"/>
        </w:tabs>
        <w:autoSpaceDN w:val="0"/>
        <w:spacing w:line="276" w:lineRule="auto"/>
        <w:jc w:val="both"/>
        <w:textAlignment w:val="baseline"/>
        <w:rPr>
          <w:rFonts w:eastAsia="Times New Roman"/>
          <w:kern w:val="3"/>
          <w:lang w:val="ro-RO" w:eastAsia="ar-SA"/>
        </w:rPr>
      </w:pPr>
      <w:r w:rsidRPr="00CE11C8">
        <w:rPr>
          <w:rFonts w:eastAsia="Times New Roman"/>
          <w:kern w:val="3"/>
          <w:lang w:val="ro-RO" w:eastAsia="ar-SA"/>
        </w:rPr>
        <w:t>Se propun trotuare de protecție (după caz), având lățimea de 1 m, în zonele unde acestea nu există.</w:t>
      </w:r>
    </w:p>
    <w:p w:rsidR="00A93994" w:rsidRPr="00C4237B" w:rsidRDefault="00A93994" w:rsidP="0065253D">
      <w:pPr>
        <w:spacing w:line="276" w:lineRule="auto"/>
        <w:jc w:val="both"/>
        <w:rPr>
          <w:lang w:val="ro-RO"/>
        </w:rPr>
      </w:pPr>
    </w:p>
    <w:p w:rsidR="00A93994" w:rsidRPr="00D65F91" w:rsidRDefault="00A93994" w:rsidP="0065253D">
      <w:pPr>
        <w:pStyle w:val="ListParagraph"/>
        <w:numPr>
          <w:ilvl w:val="0"/>
          <w:numId w:val="7"/>
        </w:numPr>
        <w:spacing w:line="276" w:lineRule="auto"/>
        <w:jc w:val="both"/>
        <w:rPr>
          <w:rFonts w:eastAsia="Calibri-Italic"/>
          <w:b/>
          <w:bCs/>
          <w:u w:val="single"/>
          <w:lang w:val="ro-RO"/>
        </w:rPr>
      </w:pPr>
      <w:r w:rsidRPr="00D65F91">
        <w:rPr>
          <w:rFonts w:eastAsia="Calibri-Italic"/>
          <w:b/>
          <w:bCs/>
          <w:u w:val="single"/>
          <w:lang w:val="ro-RO"/>
        </w:rPr>
        <w:t>Indicatori economici:</w:t>
      </w:r>
    </w:p>
    <w:p w:rsidR="00A93994" w:rsidRDefault="00A93994" w:rsidP="0065253D">
      <w:pPr>
        <w:spacing w:line="276" w:lineRule="auto"/>
        <w:ind w:firstLine="720"/>
        <w:jc w:val="both"/>
        <w:rPr>
          <w:lang w:val="ro-RO"/>
        </w:rPr>
      </w:pPr>
      <w:r w:rsidRPr="00C4237B">
        <w:rPr>
          <w:lang w:val="ro-RO"/>
        </w:rPr>
        <w:t>Valoarea total</w:t>
      </w:r>
      <w:r w:rsidR="008F2D7B">
        <w:rPr>
          <w:lang w:val="ro-RO"/>
        </w:rPr>
        <w:t>ă</w:t>
      </w:r>
      <w:r w:rsidRPr="00C4237B">
        <w:rPr>
          <w:lang w:val="ro-RO"/>
        </w:rPr>
        <w:t xml:space="preserve"> a proiectului</w:t>
      </w:r>
      <w:r w:rsidR="008F2D7B">
        <w:rPr>
          <w:lang w:val="ro-RO"/>
        </w:rPr>
        <w:t xml:space="preserve"> de investiție,</w:t>
      </w:r>
      <w:r w:rsidRPr="00C4237B">
        <w:rPr>
          <w:lang w:val="ro-RO"/>
        </w:rPr>
        <w:t xml:space="preserve"> conform </w:t>
      </w:r>
      <w:r w:rsidR="008F2D7B">
        <w:rPr>
          <w:lang w:val="ro-RO"/>
        </w:rPr>
        <w:t>D</w:t>
      </w:r>
      <w:r w:rsidRPr="00C4237B">
        <w:rPr>
          <w:lang w:val="ro-RO"/>
        </w:rPr>
        <w:t xml:space="preserve">evizului general al proiectului </w:t>
      </w:r>
      <w:r w:rsidRPr="008F2D7B">
        <w:rPr>
          <w:lang w:val="ro-RO"/>
        </w:rPr>
        <w:t>„</w:t>
      </w:r>
      <w:r w:rsidR="008F2D7B" w:rsidRPr="008F2D7B">
        <w:rPr>
          <w:lang w:val="ro-RO"/>
        </w:rPr>
        <w:t>Reabilitare în vederea eficientizării energetice a Școlii Gimnaziale “Nestor Porumb”, nr. 123-124, din localitatea Tulca, județul Bihor</w:t>
      </w:r>
      <w:r w:rsidRPr="008F2D7B">
        <w:rPr>
          <w:lang w:val="ro-RO"/>
        </w:rPr>
        <w:t xml:space="preserve">„ </w:t>
      </w:r>
      <w:r w:rsidRPr="00C4237B">
        <w:rPr>
          <w:lang w:val="ro-RO"/>
        </w:rPr>
        <w:t xml:space="preserve">este de </w:t>
      </w:r>
      <w:r w:rsidR="006E0811">
        <w:rPr>
          <w:lang w:val="ro-RO"/>
        </w:rPr>
        <w:t>1.577.903,77</w:t>
      </w:r>
      <w:r w:rsidRPr="00C4237B">
        <w:rPr>
          <w:lang w:val="ro-RO"/>
        </w:rPr>
        <w:t xml:space="preserve"> lei</w:t>
      </w:r>
      <w:r w:rsidR="008F2D7B">
        <w:rPr>
          <w:lang w:val="ro-RO"/>
        </w:rPr>
        <w:t xml:space="preserve"> (fără TVA)</w:t>
      </w:r>
      <w:r w:rsidRPr="00C4237B">
        <w:rPr>
          <w:lang w:val="ro-RO"/>
        </w:rPr>
        <w:t xml:space="preserve"> la care se adaug</w:t>
      </w:r>
      <w:r w:rsidR="008F2D7B">
        <w:rPr>
          <w:lang w:val="ro-RO"/>
        </w:rPr>
        <w:t>ă</w:t>
      </w:r>
      <w:r w:rsidRPr="00C4237B">
        <w:rPr>
          <w:lang w:val="ro-RO"/>
        </w:rPr>
        <w:t xml:space="preserve"> TVA </w:t>
      </w:r>
      <w:r w:rsidR="008F2D7B">
        <w:rPr>
          <w:lang w:val="ro-RO"/>
        </w:rPr>
        <w:t>î</w:t>
      </w:r>
      <w:r w:rsidRPr="00C4237B">
        <w:rPr>
          <w:lang w:val="ro-RO"/>
        </w:rPr>
        <w:t xml:space="preserve">n valoare de  </w:t>
      </w:r>
      <w:r w:rsidR="00D07FB4">
        <w:rPr>
          <w:lang w:val="ro-RO"/>
        </w:rPr>
        <w:t>298.283,71</w:t>
      </w:r>
      <w:r w:rsidR="008F2D7B" w:rsidRPr="00C4237B">
        <w:rPr>
          <w:lang w:val="ro-RO"/>
        </w:rPr>
        <w:t xml:space="preserve"> </w:t>
      </w:r>
      <w:r w:rsidR="008F2D7B">
        <w:rPr>
          <w:lang w:val="ro-RO"/>
        </w:rPr>
        <w:t xml:space="preserve">lei, </w:t>
      </w:r>
      <w:r w:rsidRPr="00C4237B">
        <w:rPr>
          <w:lang w:val="ro-RO"/>
        </w:rPr>
        <w:t>rezult</w:t>
      </w:r>
      <w:r w:rsidR="008F2D7B">
        <w:rPr>
          <w:lang w:val="ro-RO"/>
        </w:rPr>
        <w:t>â</w:t>
      </w:r>
      <w:r w:rsidRPr="00C4237B">
        <w:rPr>
          <w:lang w:val="ro-RO"/>
        </w:rPr>
        <w:t xml:space="preserve">nd un total de </w:t>
      </w:r>
      <w:r w:rsidR="00D07FB4">
        <w:rPr>
          <w:lang w:val="ro-RO"/>
        </w:rPr>
        <w:t>1.876.187,48</w:t>
      </w:r>
      <w:r w:rsidR="008F2D7B" w:rsidRPr="00C4237B">
        <w:rPr>
          <w:lang w:val="ro-RO"/>
        </w:rPr>
        <w:t xml:space="preserve"> </w:t>
      </w:r>
      <w:r w:rsidRPr="00C4237B">
        <w:rPr>
          <w:lang w:val="ro-RO"/>
        </w:rPr>
        <w:t>lei</w:t>
      </w:r>
      <w:r w:rsidRPr="008F2D7B">
        <w:rPr>
          <w:lang w:val="ro-RO"/>
        </w:rPr>
        <w:t xml:space="preserve"> </w:t>
      </w:r>
      <w:r w:rsidRPr="00C4237B">
        <w:rPr>
          <w:lang w:val="ro-RO"/>
        </w:rPr>
        <w:t>inclusiv TV</w:t>
      </w:r>
      <w:r w:rsidR="008F2D7B">
        <w:rPr>
          <w:lang w:val="ro-RO"/>
        </w:rPr>
        <w:t>A</w:t>
      </w:r>
      <w:r w:rsidRPr="00C4237B">
        <w:rPr>
          <w:lang w:val="ro-RO"/>
        </w:rPr>
        <w:t>, din care: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828"/>
      </w:tblGrid>
      <w:tr w:rsidR="008F2D7B" w:rsidTr="008F2D7B">
        <w:tc>
          <w:tcPr>
            <w:tcW w:w="6232" w:type="dxa"/>
          </w:tcPr>
          <w:p w:rsidR="008F2D7B" w:rsidRPr="008F2D7B" w:rsidRDefault="008F2D7B" w:rsidP="0065253D">
            <w:pPr>
              <w:spacing w:line="276" w:lineRule="auto"/>
              <w:jc w:val="both"/>
              <w:rPr>
                <w:lang w:val="ro-RO"/>
              </w:rPr>
            </w:pPr>
            <w:r>
              <w:rPr>
                <w:lang w:val="ro-RO"/>
              </w:rPr>
              <w:t xml:space="preserve">- </w:t>
            </w:r>
            <w:r w:rsidRPr="008F2D7B">
              <w:rPr>
                <w:lang w:val="ro-RO"/>
              </w:rPr>
              <w:t xml:space="preserve">Eligibil: </w:t>
            </w:r>
          </w:p>
        </w:tc>
        <w:tc>
          <w:tcPr>
            <w:tcW w:w="2828" w:type="dxa"/>
          </w:tcPr>
          <w:p w:rsidR="008F2D7B" w:rsidRDefault="00D07FB4" w:rsidP="0065253D">
            <w:pPr>
              <w:spacing w:line="276" w:lineRule="auto"/>
              <w:jc w:val="both"/>
              <w:rPr>
                <w:lang w:val="ro-RO"/>
              </w:rPr>
            </w:pPr>
            <w:r>
              <w:rPr>
                <w:lang w:val="ro-RO"/>
              </w:rPr>
              <w:t>1.846.382,25</w:t>
            </w:r>
            <w:r w:rsidR="008F2D7B">
              <w:rPr>
                <w:lang w:val="ro-RO"/>
              </w:rPr>
              <w:t xml:space="preserve"> lei (cu TVA)</w:t>
            </w:r>
          </w:p>
        </w:tc>
      </w:tr>
      <w:tr w:rsidR="008F2D7B" w:rsidTr="008F2D7B">
        <w:tc>
          <w:tcPr>
            <w:tcW w:w="6232" w:type="dxa"/>
          </w:tcPr>
          <w:p w:rsidR="008F2D7B" w:rsidRPr="008F2D7B" w:rsidRDefault="008F2D7B" w:rsidP="0065253D">
            <w:pPr>
              <w:spacing w:line="276" w:lineRule="auto"/>
              <w:jc w:val="both"/>
              <w:rPr>
                <w:lang w:val="ro-RO"/>
              </w:rPr>
            </w:pPr>
            <w:r>
              <w:rPr>
                <w:lang w:val="ro-RO"/>
              </w:rPr>
              <w:t xml:space="preserve">- </w:t>
            </w:r>
            <w:r w:rsidRPr="008F2D7B">
              <w:rPr>
                <w:lang w:val="ro-RO"/>
              </w:rPr>
              <w:t>Neeligibil:</w:t>
            </w:r>
          </w:p>
        </w:tc>
        <w:tc>
          <w:tcPr>
            <w:tcW w:w="2828" w:type="dxa"/>
          </w:tcPr>
          <w:p w:rsidR="008F2D7B" w:rsidRDefault="00D07FB4" w:rsidP="0065253D">
            <w:pPr>
              <w:spacing w:line="276" w:lineRule="auto"/>
              <w:jc w:val="both"/>
              <w:rPr>
                <w:lang w:val="ro-RO"/>
              </w:rPr>
            </w:pPr>
            <w:r>
              <w:rPr>
                <w:lang w:val="ro-RO"/>
              </w:rPr>
              <w:t xml:space="preserve">     29.805,23</w:t>
            </w:r>
            <w:r w:rsidR="008F2D7B">
              <w:rPr>
                <w:lang w:val="ro-RO"/>
              </w:rPr>
              <w:t xml:space="preserve"> lei (cu TVA)</w:t>
            </w:r>
          </w:p>
        </w:tc>
      </w:tr>
      <w:tr w:rsidR="008F2D7B" w:rsidTr="008F2D7B">
        <w:tc>
          <w:tcPr>
            <w:tcW w:w="6232" w:type="dxa"/>
          </w:tcPr>
          <w:p w:rsidR="008F2D7B" w:rsidRPr="008F2D7B" w:rsidRDefault="008F2D7B" w:rsidP="0065253D">
            <w:pPr>
              <w:spacing w:line="276" w:lineRule="auto"/>
              <w:jc w:val="both"/>
              <w:rPr>
                <w:lang w:val="ro-RO"/>
              </w:rPr>
            </w:pPr>
            <w:r>
              <w:rPr>
                <w:lang w:val="ro-RO"/>
              </w:rPr>
              <w:t xml:space="preserve">- </w:t>
            </w:r>
            <w:r w:rsidRPr="008F2D7B">
              <w:rPr>
                <w:lang w:val="ro-RO"/>
              </w:rPr>
              <w:t>Contribuția financiară proprie aferentă cheltuielilor eligibile:</w:t>
            </w:r>
          </w:p>
        </w:tc>
        <w:tc>
          <w:tcPr>
            <w:tcW w:w="2828" w:type="dxa"/>
          </w:tcPr>
          <w:p w:rsidR="008F2D7B" w:rsidRDefault="00D07FB4" w:rsidP="0065253D">
            <w:pPr>
              <w:spacing w:line="276" w:lineRule="auto"/>
              <w:jc w:val="both"/>
              <w:rPr>
                <w:lang w:val="ro-RO"/>
              </w:rPr>
            </w:pPr>
            <w:r>
              <w:rPr>
                <w:lang w:val="ro-RO"/>
              </w:rPr>
              <w:t xml:space="preserve">   553.914,68</w:t>
            </w:r>
            <w:r w:rsidR="008F2D7B">
              <w:rPr>
                <w:lang w:val="ro-RO"/>
              </w:rPr>
              <w:t xml:space="preserve"> lei (cu TVA)</w:t>
            </w:r>
          </w:p>
        </w:tc>
      </w:tr>
    </w:tbl>
    <w:p w:rsidR="008B2DE7" w:rsidRDefault="008B2DE7" w:rsidP="0065253D">
      <w:pPr>
        <w:spacing w:line="276" w:lineRule="auto"/>
        <w:jc w:val="both"/>
      </w:pPr>
    </w:p>
    <w:sectPr w:rsidR="008B2DE7" w:rsidSect="00101D61">
      <w:footerReference w:type="default" r:id="rId7"/>
      <w:pgSz w:w="11905" w:h="16837"/>
      <w:pgMar w:top="851" w:right="1134" w:bottom="851" w:left="1701" w:header="720" w:footer="720" w:gutter="0"/>
      <w:cols w:space="720"/>
      <w:docGrid w:linePitch="326"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637" w:rsidRDefault="00CA1637" w:rsidP="00C70130">
      <w:r>
        <w:separator/>
      </w:r>
    </w:p>
  </w:endnote>
  <w:endnote w:type="continuationSeparator" w:id="0">
    <w:p w:rsidR="00CA1637" w:rsidRDefault="00CA1637" w:rsidP="00C70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charset w:val="02"/>
    <w:family w:val="auto"/>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Italic">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530432"/>
      <w:docPartObj>
        <w:docPartGallery w:val="Page Numbers (Bottom of Page)"/>
        <w:docPartUnique/>
      </w:docPartObj>
    </w:sdtPr>
    <w:sdtEndPr/>
    <w:sdtContent>
      <w:p w:rsidR="00C70130" w:rsidRDefault="00C70130">
        <w:pPr>
          <w:pStyle w:val="Footer"/>
          <w:jc w:val="right"/>
        </w:pPr>
        <w:r>
          <w:fldChar w:fldCharType="begin"/>
        </w:r>
        <w:r>
          <w:instrText>PAGE   \* MERGEFORMAT</w:instrText>
        </w:r>
        <w:r>
          <w:fldChar w:fldCharType="separate"/>
        </w:r>
        <w:r w:rsidR="00BD33D3" w:rsidRPr="00BD33D3">
          <w:rPr>
            <w:noProof/>
            <w:lang w:val="ro-RO"/>
          </w:rPr>
          <w:t>1</w:t>
        </w:r>
        <w:r>
          <w:fldChar w:fldCharType="end"/>
        </w:r>
      </w:p>
    </w:sdtContent>
  </w:sdt>
  <w:p w:rsidR="00C70130" w:rsidRDefault="00C7013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637" w:rsidRDefault="00CA1637" w:rsidP="00C70130">
      <w:r>
        <w:separator/>
      </w:r>
    </w:p>
  </w:footnote>
  <w:footnote w:type="continuationSeparator" w:id="0">
    <w:p w:rsidR="00CA1637" w:rsidRDefault="00CA1637" w:rsidP="00C701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18C"/>
    <w:multiLevelType w:val="multilevel"/>
    <w:tmpl w:val="2EFE0C32"/>
    <w:lvl w:ilvl="0">
      <w:start w:val="1"/>
      <w:numFmt w:val="bullet"/>
      <w:lvlText w:val="o"/>
      <w:lvlJc w:val="left"/>
      <w:pPr>
        <w:ind w:left="1080" w:hanging="360"/>
      </w:pPr>
      <w:rPr>
        <w:rFonts w:ascii="Courier New" w:hAnsi="Courier New" w:cs="Courier New" w:hint="default"/>
        <w:sz w:val="16"/>
      </w:rPr>
    </w:lvl>
    <w:lvl w:ilvl="1">
      <w:numFmt w:val="bullet"/>
      <w:lvlText w:val=""/>
      <w:lvlJc w:val="left"/>
      <w:pPr>
        <w:ind w:left="1440" w:hanging="360"/>
      </w:pPr>
      <w:rPr>
        <w:rFonts w:ascii="Wingdings 2" w:hAnsi="Wingdings 2" w:cs="StarSymbol"/>
        <w:sz w:val="18"/>
        <w:szCs w:val="18"/>
      </w:rPr>
    </w:lvl>
    <w:lvl w:ilvl="2">
      <w:numFmt w:val="bullet"/>
      <w:lvlText w:val="■"/>
      <w:lvlJc w:val="left"/>
      <w:pPr>
        <w:ind w:left="1800" w:hanging="360"/>
      </w:pPr>
      <w:rPr>
        <w:rFonts w:ascii="StarSymbol" w:hAnsi="StarSymbol" w:cs="StarSymbol"/>
        <w:sz w:val="18"/>
        <w:szCs w:val="18"/>
      </w:rPr>
    </w:lvl>
    <w:lvl w:ilvl="3">
      <w:numFmt w:val="bullet"/>
      <w:lvlText w:val=""/>
      <w:lvlJc w:val="left"/>
      <w:pPr>
        <w:ind w:left="2160" w:hanging="360"/>
      </w:pPr>
      <w:rPr>
        <w:rFonts w:ascii="Wingdings" w:hAnsi="Wingdings"/>
        <w:sz w:val="16"/>
      </w:rPr>
    </w:lvl>
    <w:lvl w:ilvl="4">
      <w:numFmt w:val="bullet"/>
      <w:lvlText w:val=""/>
      <w:lvlJc w:val="left"/>
      <w:pPr>
        <w:ind w:left="2520" w:hanging="360"/>
      </w:pPr>
      <w:rPr>
        <w:rFonts w:ascii="Wingdings 2" w:hAnsi="Wingdings 2" w:cs="StarSymbol"/>
        <w:sz w:val="18"/>
        <w:szCs w:val="18"/>
      </w:rPr>
    </w:lvl>
    <w:lvl w:ilvl="5">
      <w:numFmt w:val="bullet"/>
      <w:lvlText w:val="■"/>
      <w:lvlJc w:val="left"/>
      <w:pPr>
        <w:ind w:left="2880" w:hanging="360"/>
      </w:pPr>
      <w:rPr>
        <w:rFonts w:ascii="StarSymbol" w:hAnsi="StarSymbol" w:cs="StarSymbol"/>
        <w:sz w:val="18"/>
        <w:szCs w:val="18"/>
      </w:rPr>
    </w:lvl>
    <w:lvl w:ilvl="6">
      <w:numFmt w:val="bullet"/>
      <w:lvlText w:val=""/>
      <w:lvlJc w:val="left"/>
      <w:pPr>
        <w:ind w:left="3240" w:hanging="360"/>
      </w:pPr>
      <w:rPr>
        <w:rFonts w:ascii="Wingdings" w:hAnsi="Wingdings"/>
        <w:sz w:val="16"/>
      </w:rPr>
    </w:lvl>
    <w:lvl w:ilvl="7">
      <w:numFmt w:val="bullet"/>
      <w:lvlText w:val=""/>
      <w:lvlJc w:val="left"/>
      <w:pPr>
        <w:ind w:left="3600" w:hanging="360"/>
      </w:pPr>
      <w:rPr>
        <w:rFonts w:ascii="Wingdings 2" w:hAnsi="Wingdings 2" w:cs="StarSymbol"/>
        <w:sz w:val="18"/>
        <w:szCs w:val="18"/>
      </w:rPr>
    </w:lvl>
    <w:lvl w:ilvl="8">
      <w:numFmt w:val="bullet"/>
      <w:lvlText w:val="■"/>
      <w:lvlJc w:val="left"/>
      <w:pPr>
        <w:ind w:left="3960" w:hanging="360"/>
      </w:pPr>
      <w:rPr>
        <w:rFonts w:ascii="StarSymbol" w:hAnsi="StarSymbol" w:cs="StarSymbol"/>
        <w:sz w:val="18"/>
        <w:szCs w:val="18"/>
      </w:rPr>
    </w:lvl>
  </w:abstractNum>
  <w:abstractNum w:abstractNumId="1" w15:restartNumberingAfterBreak="0">
    <w:nsid w:val="11860735"/>
    <w:multiLevelType w:val="hybridMultilevel"/>
    <w:tmpl w:val="8D44C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122AC"/>
    <w:multiLevelType w:val="hybridMultilevel"/>
    <w:tmpl w:val="BF12C900"/>
    <w:lvl w:ilvl="0" w:tplc="145425F0">
      <w:start w:val="2"/>
      <w:numFmt w:val="bullet"/>
      <w:lvlText w:val="-"/>
      <w:lvlJc w:val="left"/>
      <w:pPr>
        <w:ind w:left="1080" w:hanging="360"/>
      </w:pPr>
      <w:rPr>
        <w:rFonts w:ascii="Century Gothic" w:eastAsia="SimSun" w:hAnsi="Century Gothic"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3C50E52"/>
    <w:multiLevelType w:val="multilevel"/>
    <w:tmpl w:val="3F80829C"/>
    <w:lvl w:ilvl="0">
      <w:numFmt w:val="bullet"/>
      <w:lvlText w:val=""/>
      <w:lvlJc w:val="left"/>
      <w:pPr>
        <w:ind w:left="1080" w:hanging="360"/>
      </w:pPr>
      <w:rPr>
        <w:rFonts w:ascii="Wingdings" w:hAnsi="Wingdings"/>
        <w:sz w:val="16"/>
      </w:rPr>
    </w:lvl>
    <w:lvl w:ilvl="1">
      <w:numFmt w:val="bullet"/>
      <w:lvlText w:val=""/>
      <w:lvlJc w:val="left"/>
      <w:pPr>
        <w:ind w:left="1440" w:hanging="360"/>
      </w:pPr>
      <w:rPr>
        <w:rFonts w:ascii="Wingdings 2" w:hAnsi="Wingdings 2" w:cs="StarSymbol"/>
        <w:sz w:val="18"/>
        <w:szCs w:val="18"/>
      </w:rPr>
    </w:lvl>
    <w:lvl w:ilvl="2">
      <w:numFmt w:val="bullet"/>
      <w:lvlText w:val="■"/>
      <w:lvlJc w:val="left"/>
      <w:pPr>
        <w:ind w:left="1800" w:hanging="360"/>
      </w:pPr>
      <w:rPr>
        <w:rFonts w:ascii="StarSymbol" w:hAnsi="StarSymbol" w:cs="StarSymbol"/>
        <w:sz w:val="18"/>
        <w:szCs w:val="18"/>
      </w:rPr>
    </w:lvl>
    <w:lvl w:ilvl="3">
      <w:numFmt w:val="bullet"/>
      <w:lvlText w:val=""/>
      <w:lvlJc w:val="left"/>
      <w:pPr>
        <w:ind w:left="2160" w:hanging="360"/>
      </w:pPr>
      <w:rPr>
        <w:rFonts w:ascii="Wingdings" w:hAnsi="Wingdings"/>
        <w:sz w:val="16"/>
      </w:rPr>
    </w:lvl>
    <w:lvl w:ilvl="4">
      <w:numFmt w:val="bullet"/>
      <w:lvlText w:val=""/>
      <w:lvlJc w:val="left"/>
      <w:pPr>
        <w:ind w:left="2520" w:hanging="360"/>
      </w:pPr>
      <w:rPr>
        <w:rFonts w:ascii="Wingdings 2" w:hAnsi="Wingdings 2" w:cs="StarSymbol"/>
        <w:sz w:val="18"/>
        <w:szCs w:val="18"/>
      </w:rPr>
    </w:lvl>
    <w:lvl w:ilvl="5">
      <w:numFmt w:val="bullet"/>
      <w:lvlText w:val="■"/>
      <w:lvlJc w:val="left"/>
      <w:pPr>
        <w:ind w:left="2880" w:hanging="360"/>
      </w:pPr>
      <w:rPr>
        <w:rFonts w:ascii="StarSymbol" w:hAnsi="StarSymbol" w:cs="StarSymbol"/>
        <w:sz w:val="18"/>
        <w:szCs w:val="18"/>
      </w:rPr>
    </w:lvl>
    <w:lvl w:ilvl="6">
      <w:numFmt w:val="bullet"/>
      <w:lvlText w:val=""/>
      <w:lvlJc w:val="left"/>
      <w:pPr>
        <w:ind w:left="3240" w:hanging="360"/>
      </w:pPr>
      <w:rPr>
        <w:rFonts w:ascii="Wingdings" w:hAnsi="Wingdings"/>
        <w:sz w:val="16"/>
      </w:rPr>
    </w:lvl>
    <w:lvl w:ilvl="7">
      <w:numFmt w:val="bullet"/>
      <w:lvlText w:val=""/>
      <w:lvlJc w:val="left"/>
      <w:pPr>
        <w:ind w:left="3600" w:hanging="360"/>
      </w:pPr>
      <w:rPr>
        <w:rFonts w:ascii="Wingdings 2" w:hAnsi="Wingdings 2" w:cs="StarSymbol"/>
        <w:sz w:val="18"/>
        <w:szCs w:val="18"/>
      </w:rPr>
    </w:lvl>
    <w:lvl w:ilvl="8">
      <w:numFmt w:val="bullet"/>
      <w:lvlText w:val="■"/>
      <w:lvlJc w:val="left"/>
      <w:pPr>
        <w:ind w:left="3960" w:hanging="360"/>
      </w:pPr>
      <w:rPr>
        <w:rFonts w:ascii="StarSymbol" w:hAnsi="StarSymbol" w:cs="StarSymbol"/>
        <w:sz w:val="18"/>
        <w:szCs w:val="18"/>
      </w:rPr>
    </w:lvl>
  </w:abstractNum>
  <w:abstractNum w:abstractNumId="4" w15:restartNumberingAfterBreak="0">
    <w:nsid w:val="15EF1A83"/>
    <w:multiLevelType w:val="hybridMultilevel"/>
    <w:tmpl w:val="8C46C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917B17"/>
    <w:multiLevelType w:val="hybridMultilevel"/>
    <w:tmpl w:val="F740DB2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4E2E0876"/>
    <w:multiLevelType w:val="hybridMultilevel"/>
    <w:tmpl w:val="A9F492B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66D07819"/>
    <w:multiLevelType w:val="hybridMultilevel"/>
    <w:tmpl w:val="70AA90C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692341A0"/>
    <w:multiLevelType w:val="hybridMultilevel"/>
    <w:tmpl w:val="D6ECA07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727137B0"/>
    <w:multiLevelType w:val="hybridMultilevel"/>
    <w:tmpl w:val="18E67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D9803FB"/>
    <w:multiLevelType w:val="hybridMultilevel"/>
    <w:tmpl w:val="ECFC302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2"/>
  </w:num>
  <w:num w:numId="2">
    <w:abstractNumId w:val="2"/>
  </w:num>
  <w:num w:numId="3">
    <w:abstractNumId w:val="1"/>
  </w:num>
  <w:num w:numId="4">
    <w:abstractNumId w:val="3"/>
  </w:num>
  <w:num w:numId="5">
    <w:abstractNumId w:val="9"/>
  </w:num>
  <w:num w:numId="6">
    <w:abstractNumId w:val="0"/>
  </w:num>
  <w:num w:numId="7">
    <w:abstractNumId w:val="4"/>
  </w:num>
  <w:num w:numId="8">
    <w:abstractNumId w:val="6"/>
  </w:num>
  <w:num w:numId="9">
    <w:abstractNumId w:val="7"/>
  </w:num>
  <w:num w:numId="10">
    <w:abstractNumId w:val="8"/>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994"/>
    <w:rsid w:val="00023C87"/>
    <w:rsid w:val="0011305B"/>
    <w:rsid w:val="002C797E"/>
    <w:rsid w:val="004A33DC"/>
    <w:rsid w:val="00537E25"/>
    <w:rsid w:val="006252DC"/>
    <w:rsid w:val="0065253D"/>
    <w:rsid w:val="006E0811"/>
    <w:rsid w:val="007237AC"/>
    <w:rsid w:val="00764376"/>
    <w:rsid w:val="00794FC3"/>
    <w:rsid w:val="007C1E31"/>
    <w:rsid w:val="008B2DE7"/>
    <w:rsid w:val="008F2D7B"/>
    <w:rsid w:val="009172D3"/>
    <w:rsid w:val="00A26BB9"/>
    <w:rsid w:val="00A93994"/>
    <w:rsid w:val="00BD33D3"/>
    <w:rsid w:val="00C70130"/>
    <w:rsid w:val="00C728C8"/>
    <w:rsid w:val="00C90837"/>
    <w:rsid w:val="00CA1637"/>
    <w:rsid w:val="00CC286B"/>
    <w:rsid w:val="00CE11C8"/>
    <w:rsid w:val="00D07FB4"/>
    <w:rsid w:val="00D65F91"/>
    <w:rsid w:val="00DB3F50"/>
    <w:rsid w:val="00E15BF6"/>
    <w:rsid w:val="00F20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6DEA6C-10A2-41D5-B992-F52F2CB7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994"/>
    <w:pPr>
      <w:widowControl w:val="0"/>
      <w:suppressAutoHyphens/>
      <w:spacing w:after="0" w:line="240" w:lineRule="auto"/>
    </w:pPr>
    <w:rPr>
      <w:rFonts w:ascii="Times New Roman" w:eastAsia="Lucida Sans Unicode" w:hAnsi="Times New Roman" w:cs="Times New Roman"/>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orzs szoveg"/>
    <w:uiPriority w:val="1"/>
    <w:qFormat/>
    <w:rsid w:val="00A93994"/>
    <w:pPr>
      <w:widowControl w:val="0"/>
      <w:suppressAutoHyphens/>
      <w:spacing w:after="0" w:line="100" w:lineRule="atLeast"/>
    </w:pPr>
    <w:rPr>
      <w:rFonts w:ascii="Times New Roman" w:eastAsia="SimSun" w:hAnsi="Times New Roman" w:cs="Calibri"/>
      <w:kern w:val="1"/>
      <w:sz w:val="24"/>
      <w:szCs w:val="24"/>
      <w:lang w:eastAsia="ar-SA"/>
    </w:rPr>
  </w:style>
  <w:style w:type="paragraph" w:styleId="ListParagraph">
    <w:name w:val="List Paragraph"/>
    <w:aliases w:val="List_Paragraph,Multilevel para_II,Normal bullet 2"/>
    <w:basedOn w:val="Normal"/>
    <w:link w:val="ListParagraphChar"/>
    <w:uiPriority w:val="34"/>
    <w:qFormat/>
    <w:rsid w:val="00C70130"/>
    <w:pPr>
      <w:ind w:left="720"/>
      <w:contextualSpacing/>
    </w:pPr>
  </w:style>
  <w:style w:type="paragraph" w:styleId="Header">
    <w:name w:val="header"/>
    <w:basedOn w:val="Normal"/>
    <w:link w:val="HeaderChar"/>
    <w:uiPriority w:val="99"/>
    <w:unhideWhenUsed/>
    <w:rsid w:val="00C70130"/>
    <w:pPr>
      <w:tabs>
        <w:tab w:val="center" w:pos="4680"/>
        <w:tab w:val="right" w:pos="9360"/>
      </w:tabs>
    </w:pPr>
  </w:style>
  <w:style w:type="character" w:customStyle="1" w:styleId="HeaderChar">
    <w:name w:val="Header Char"/>
    <w:basedOn w:val="DefaultParagraphFont"/>
    <w:link w:val="Header"/>
    <w:uiPriority w:val="99"/>
    <w:rsid w:val="00C70130"/>
    <w:rPr>
      <w:rFonts w:ascii="Times New Roman" w:eastAsia="Lucida Sans Unicode" w:hAnsi="Times New Roman" w:cs="Times New Roman"/>
      <w:kern w:val="1"/>
      <w:sz w:val="24"/>
      <w:szCs w:val="24"/>
    </w:rPr>
  </w:style>
  <w:style w:type="paragraph" w:styleId="Footer">
    <w:name w:val="footer"/>
    <w:basedOn w:val="Normal"/>
    <w:link w:val="FooterChar"/>
    <w:uiPriority w:val="99"/>
    <w:unhideWhenUsed/>
    <w:rsid w:val="00C70130"/>
    <w:pPr>
      <w:tabs>
        <w:tab w:val="center" w:pos="4680"/>
        <w:tab w:val="right" w:pos="9360"/>
      </w:tabs>
    </w:pPr>
  </w:style>
  <w:style w:type="character" w:customStyle="1" w:styleId="FooterChar">
    <w:name w:val="Footer Char"/>
    <w:basedOn w:val="DefaultParagraphFont"/>
    <w:link w:val="Footer"/>
    <w:uiPriority w:val="99"/>
    <w:rsid w:val="00C70130"/>
    <w:rPr>
      <w:rFonts w:ascii="Times New Roman" w:eastAsia="Lucida Sans Unicode" w:hAnsi="Times New Roman" w:cs="Times New Roman"/>
      <w:kern w:val="1"/>
      <w:sz w:val="24"/>
      <w:szCs w:val="24"/>
    </w:rPr>
  </w:style>
  <w:style w:type="character" w:customStyle="1" w:styleId="ListParagraphChar">
    <w:name w:val="List Paragraph Char"/>
    <w:aliases w:val="List_Paragraph Char,Multilevel para_II Char,Normal bullet 2 Char"/>
    <w:link w:val="ListParagraph"/>
    <w:uiPriority w:val="34"/>
    <w:locked/>
    <w:rsid w:val="00C90837"/>
    <w:rPr>
      <w:rFonts w:ascii="Times New Roman" w:eastAsia="Lucida Sans Unicode" w:hAnsi="Times New Roman" w:cs="Times New Roman"/>
      <w:kern w:val="1"/>
      <w:sz w:val="24"/>
      <w:szCs w:val="24"/>
    </w:rPr>
  </w:style>
  <w:style w:type="character" w:customStyle="1" w:styleId="Fontdeparagrafimplicit1">
    <w:name w:val="Font de paragraf implicit1"/>
    <w:rsid w:val="00C90837"/>
  </w:style>
  <w:style w:type="table" w:styleId="TableGrid">
    <w:name w:val="Table Grid"/>
    <w:basedOn w:val="TableNormal"/>
    <w:uiPriority w:val="59"/>
    <w:rsid w:val="00C90837"/>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7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E25"/>
    <w:rPr>
      <w:rFonts w:ascii="Segoe UI" w:eastAsia="Lucida Sans Unicode"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5844">
      <w:bodyDiv w:val="1"/>
      <w:marLeft w:val="0"/>
      <w:marRight w:val="0"/>
      <w:marTop w:val="0"/>
      <w:marBottom w:val="0"/>
      <w:divBdr>
        <w:top w:val="none" w:sz="0" w:space="0" w:color="auto"/>
        <w:left w:val="none" w:sz="0" w:space="0" w:color="auto"/>
        <w:bottom w:val="none" w:sz="0" w:space="0" w:color="auto"/>
        <w:right w:val="none" w:sz="0" w:space="0" w:color="auto"/>
      </w:divBdr>
    </w:div>
    <w:div w:id="181406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4970</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Georgiana</dc:creator>
  <cp:keywords/>
  <dc:description/>
  <cp:lastModifiedBy>Matei Lucian</cp:lastModifiedBy>
  <cp:revision>2</cp:revision>
  <cp:lastPrinted>2021-04-26T11:41:00Z</cp:lastPrinted>
  <dcterms:created xsi:type="dcterms:W3CDTF">2021-06-08T10:00:00Z</dcterms:created>
  <dcterms:modified xsi:type="dcterms:W3CDTF">2021-06-08T10:00:00Z</dcterms:modified>
</cp:coreProperties>
</file>