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6AB" w:rsidRPr="009E06AB" w:rsidRDefault="009E06AB" w:rsidP="009E06AB">
      <w:pPr>
        <w:shd w:val="clear" w:color="auto" w:fill="FFFFFF"/>
        <w:rPr>
          <w:b/>
          <w:bCs/>
          <w:sz w:val="28"/>
          <w:szCs w:val="28"/>
        </w:rPr>
      </w:pPr>
      <w:r w:rsidRPr="009E06AB">
        <w:rPr>
          <w:b/>
          <w:bCs/>
          <w:sz w:val="28"/>
          <w:szCs w:val="28"/>
        </w:rPr>
        <w:t xml:space="preserve">ROMANIA                                                                                           </w:t>
      </w:r>
    </w:p>
    <w:p w:rsidR="009E06AB" w:rsidRPr="009E06AB" w:rsidRDefault="009E06AB" w:rsidP="009E06AB">
      <w:pPr>
        <w:shd w:val="clear" w:color="auto" w:fill="FFFFFF"/>
        <w:rPr>
          <w:b/>
          <w:bCs/>
          <w:sz w:val="28"/>
          <w:szCs w:val="28"/>
        </w:rPr>
      </w:pPr>
      <w:r w:rsidRPr="009E06AB">
        <w:rPr>
          <w:b/>
          <w:bCs/>
          <w:sz w:val="28"/>
          <w:szCs w:val="28"/>
          <w:lang w:val="ro-RO"/>
        </w:rPr>
        <w:t>JUDEȚUL</w:t>
      </w:r>
      <w:r w:rsidRPr="009E06AB">
        <w:rPr>
          <w:b/>
          <w:bCs/>
          <w:sz w:val="28"/>
          <w:szCs w:val="28"/>
        </w:rPr>
        <w:t xml:space="preserve"> BIHOR   </w:t>
      </w:r>
    </w:p>
    <w:p w:rsidR="009E06AB" w:rsidRPr="009E06AB" w:rsidRDefault="009E06AB" w:rsidP="009E06AB">
      <w:pPr>
        <w:shd w:val="clear" w:color="auto" w:fill="FFFFFF"/>
        <w:rPr>
          <w:sz w:val="28"/>
          <w:szCs w:val="28"/>
        </w:rPr>
      </w:pPr>
      <w:r w:rsidRPr="009E06AB">
        <w:rPr>
          <w:b/>
          <w:bCs/>
          <w:sz w:val="28"/>
          <w:szCs w:val="28"/>
        </w:rPr>
        <w:t xml:space="preserve">COMUNA CIUMEGHIU                                         </w:t>
      </w:r>
    </w:p>
    <w:p w:rsidR="009E06AB" w:rsidRPr="009E06AB" w:rsidRDefault="009E06AB" w:rsidP="009E06AB">
      <w:pPr>
        <w:shd w:val="clear" w:color="auto" w:fill="FFFFFF"/>
        <w:rPr>
          <w:sz w:val="28"/>
          <w:szCs w:val="28"/>
        </w:rPr>
      </w:pPr>
      <w:r w:rsidRPr="009E06AB">
        <w:rPr>
          <w:b/>
          <w:bCs/>
          <w:sz w:val="28"/>
          <w:szCs w:val="28"/>
        </w:rPr>
        <w:t xml:space="preserve"> </w:t>
      </w:r>
      <w:r w:rsidRPr="009E06AB">
        <w:rPr>
          <w:b/>
          <w:bCs/>
          <w:sz w:val="28"/>
          <w:szCs w:val="28"/>
        </w:rPr>
        <w:t>PRIMAR,</w:t>
      </w:r>
      <w:r w:rsidRPr="009E06AB">
        <w:rPr>
          <w:b/>
          <w:bCs/>
          <w:sz w:val="28"/>
          <w:szCs w:val="28"/>
        </w:rPr>
        <w:t xml:space="preserve">                                       </w:t>
      </w:r>
    </w:p>
    <w:p w:rsidR="009E06AB" w:rsidRPr="009E06AB" w:rsidRDefault="009E06AB" w:rsidP="009E06AB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9E06AB">
        <w:rPr>
          <w:b/>
          <w:bCs/>
          <w:color w:val="000000"/>
          <w:sz w:val="28"/>
          <w:szCs w:val="28"/>
          <w:lang w:val="ro-RO"/>
        </w:rPr>
        <w:t>Nr.</w:t>
      </w:r>
      <w:r w:rsidRPr="009E06AB">
        <w:rPr>
          <w:b/>
          <w:bCs/>
          <w:color w:val="000000"/>
          <w:sz w:val="28"/>
          <w:szCs w:val="28"/>
        </w:rPr>
        <w:t>4659</w:t>
      </w:r>
      <w:r w:rsidRPr="009E06AB">
        <w:rPr>
          <w:b/>
          <w:bCs/>
          <w:color w:val="000000"/>
          <w:sz w:val="28"/>
          <w:szCs w:val="28"/>
        </w:rPr>
        <w:t xml:space="preserve"> </w:t>
      </w:r>
      <w:r w:rsidRPr="009E06AB">
        <w:rPr>
          <w:b/>
          <w:bCs/>
          <w:color w:val="000000"/>
          <w:sz w:val="28"/>
          <w:szCs w:val="28"/>
          <w:lang w:val="ro-RO"/>
        </w:rPr>
        <w:t>din</w:t>
      </w:r>
      <w:r w:rsidRPr="009E06AB">
        <w:rPr>
          <w:b/>
          <w:bCs/>
          <w:color w:val="000000"/>
          <w:sz w:val="28"/>
          <w:szCs w:val="28"/>
        </w:rPr>
        <w:t xml:space="preserve"> 1</w:t>
      </w:r>
      <w:r w:rsidRPr="009E06AB">
        <w:rPr>
          <w:b/>
          <w:bCs/>
          <w:color w:val="000000"/>
          <w:sz w:val="28"/>
          <w:szCs w:val="28"/>
        </w:rPr>
        <w:t>2</w:t>
      </w:r>
      <w:r w:rsidRPr="009E06AB">
        <w:rPr>
          <w:b/>
          <w:bCs/>
          <w:color w:val="000000"/>
          <w:sz w:val="28"/>
          <w:szCs w:val="28"/>
        </w:rPr>
        <w:t>.06.2024</w:t>
      </w:r>
    </w:p>
    <w:p w:rsidR="009E06AB" w:rsidRDefault="009E06AB" w:rsidP="009E06AB">
      <w:pPr>
        <w:shd w:val="clear" w:color="auto" w:fill="FFFFFF"/>
        <w:rPr>
          <w:b/>
          <w:bCs/>
          <w:color w:val="000000"/>
        </w:rPr>
      </w:pPr>
    </w:p>
    <w:p w:rsidR="009E06AB" w:rsidRDefault="009E06AB" w:rsidP="009E06AB">
      <w:pPr>
        <w:shd w:val="clear" w:color="auto" w:fill="FFFFFF"/>
        <w:rPr>
          <w:color w:val="FF0000"/>
          <w:lang w:val="ro-RO"/>
        </w:rPr>
      </w:pPr>
    </w:p>
    <w:p w:rsidR="009E06AB" w:rsidRPr="009E06AB" w:rsidRDefault="009E06AB" w:rsidP="009E06AB">
      <w:pPr>
        <w:jc w:val="center"/>
        <w:rPr>
          <w:b/>
          <w:bCs/>
          <w:sz w:val="28"/>
          <w:szCs w:val="28"/>
        </w:rPr>
      </w:pPr>
      <w:r w:rsidRPr="009E06AB">
        <w:rPr>
          <w:b/>
          <w:bCs/>
          <w:sz w:val="28"/>
          <w:szCs w:val="28"/>
        </w:rPr>
        <w:t xml:space="preserve">REFERAT </w:t>
      </w:r>
      <w:r w:rsidRPr="009E06AB">
        <w:rPr>
          <w:b/>
          <w:bCs/>
          <w:sz w:val="28"/>
          <w:szCs w:val="28"/>
        </w:rPr>
        <w:t>DE APROBARE</w:t>
      </w:r>
    </w:p>
    <w:p w:rsidR="009E06AB" w:rsidRPr="009E06AB" w:rsidRDefault="009E06AB" w:rsidP="009E06AB">
      <w:pPr>
        <w:jc w:val="center"/>
        <w:rPr>
          <w:rFonts w:eastAsia="Calibri"/>
          <w:sz w:val="28"/>
          <w:szCs w:val="28"/>
        </w:rPr>
      </w:pPr>
      <w:r w:rsidRPr="009E06AB">
        <w:rPr>
          <w:rFonts w:eastAsia="Verdana"/>
          <w:color w:val="000000"/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privind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aprobarea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încheierii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protocolului</w:t>
      </w:r>
      <w:proofErr w:type="spellEnd"/>
      <w:r w:rsidRPr="009E06AB">
        <w:rPr>
          <w:rFonts w:eastAsia="Calibri"/>
          <w:sz w:val="28"/>
          <w:szCs w:val="28"/>
        </w:rPr>
        <w:t xml:space="preserve"> de </w:t>
      </w:r>
      <w:proofErr w:type="spellStart"/>
      <w:r w:rsidRPr="009E06AB">
        <w:rPr>
          <w:rFonts w:eastAsia="Calibri"/>
          <w:sz w:val="28"/>
          <w:szCs w:val="28"/>
        </w:rPr>
        <w:t>finanțare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între</w:t>
      </w:r>
      <w:proofErr w:type="spellEnd"/>
      <w:r w:rsidRPr="009E06AB">
        <w:rPr>
          <w:sz w:val="28"/>
          <w:szCs w:val="28"/>
        </w:rPr>
        <w:t xml:space="preserve"> U.A.T. </w:t>
      </w:r>
      <w:proofErr w:type="spellStart"/>
      <w:r w:rsidRPr="009E06AB">
        <w:rPr>
          <w:sz w:val="28"/>
          <w:szCs w:val="28"/>
        </w:rPr>
        <w:t>Județul</w:t>
      </w:r>
      <w:proofErr w:type="spellEnd"/>
      <w:r w:rsidRPr="009E06AB">
        <w:rPr>
          <w:sz w:val="28"/>
          <w:szCs w:val="28"/>
        </w:rPr>
        <w:t xml:space="preserve"> Bihor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 xml:space="preserve"> U.A.T. CIUMEGHIU </w:t>
      </w:r>
      <w:proofErr w:type="spellStart"/>
      <w:r w:rsidRPr="009E06AB">
        <w:rPr>
          <w:rFonts w:eastAsia="Calibri"/>
          <w:sz w:val="28"/>
          <w:szCs w:val="28"/>
        </w:rPr>
        <w:t>în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vederea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implementării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și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derulării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Programului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multianual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privind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finanțarea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elaborării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și</w:t>
      </w:r>
      <w:proofErr w:type="spellEnd"/>
      <w:r w:rsidRPr="009E06AB">
        <w:rPr>
          <w:rFonts w:eastAsia="Calibri"/>
          <w:sz w:val="28"/>
          <w:szCs w:val="28"/>
        </w:rPr>
        <w:t>/</w:t>
      </w:r>
      <w:proofErr w:type="spellStart"/>
      <w:r w:rsidRPr="009E06AB">
        <w:rPr>
          <w:rFonts w:eastAsia="Calibri"/>
          <w:sz w:val="28"/>
          <w:szCs w:val="28"/>
        </w:rPr>
        <w:t>sau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actualizării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planurilor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urbanistice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generale</w:t>
      </w:r>
      <w:proofErr w:type="spellEnd"/>
      <w:r w:rsidRPr="009E06AB">
        <w:rPr>
          <w:rFonts w:eastAsia="Calibri"/>
          <w:sz w:val="28"/>
          <w:szCs w:val="28"/>
        </w:rPr>
        <w:t xml:space="preserve"> ale </w:t>
      </w:r>
      <w:proofErr w:type="spellStart"/>
      <w:r w:rsidRPr="009E06AB">
        <w:rPr>
          <w:rFonts w:eastAsia="Calibri"/>
          <w:sz w:val="28"/>
          <w:szCs w:val="28"/>
        </w:rPr>
        <w:t>localităților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și</w:t>
      </w:r>
      <w:proofErr w:type="spellEnd"/>
      <w:r w:rsidRPr="009E06AB">
        <w:rPr>
          <w:rFonts w:eastAsia="Calibri"/>
          <w:sz w:val="28"/>
          <w:szCs w:val="28"/>
        </w:rPr>
        <w:t xml:space="preserve"> a </w:t>
      </w:r>
      <w:proofErr w:type="spellStart"/>
      <w:r w:rsidRPr="009E06AB">
        <w:rPr>
          <w:rFonts w:eastAsia="Calibri"/>
          <w:sz w:val="28"/>
          <w:szCs w:val="28"/>
        </w:rPr>
        <w:t>regulamentelor</w:t>
      </w:r>
      <w:proofErr w:type="spellEnd"/>
      <w:r w:rsidRPr="009E06AB">
        <w:rPr>
          <w:rFonts w:eastAsia="Calibri"/>
          <w:sz w:val="28"/>
          <w:szCs w:val="28"/>
        </w:rPr>
        <w:t xml:space="preserve"> locale de urbanism </w:t>
      </w:r>
      <w:proofErr w:type="spellStart"/>
      <w:r w:rsidRPr="009E06AB">
        <w:rPr>
          <w:rFonts w:eastAsia="Calibri"/>
          <w:sz w:val="28"/>
          <w:szCs w:val="28"/>
        </w:rPr>
        <w:t>pentru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perioada</w:t>
      </w:r>
      <w:proofErr w:type="spellEnd"/>
      <w:r w:rsidRPr="009E06AB">
        <w:rPr>
          <w:rFonts w:eastAsia="Calibri"/>
          <w:sz w:val="28"/>
          <w:szCs w:val="28"/>
        </w:rPr>
        <w:t xml:space="preserve"> 2024-2027, conform H.G. nr. 1137/2023</w:t>
      </w:r>
    </w:p>
    <w:p w:rsidR="009E06AB" w:rsidRDefault="009E06AB" w:rsidP="009E06AB">
      <w:pPr>
        <w:jc w:val="center"/>
        <w:rPr>
          <w:sz w:val="28"/>
          <w:szCs w:val="28"/>
        </w:rPr>
      </w:pPr>
    </w:p>
    <w:p w:rsidR="009E06AB" w:rsidRPr="009E06AB" w:rsidRDefault="009E06AB" w:rsidP="009E06AB">
      <w:pPr>
        <w:jc w:val="center"/>
        <w:rPr>
          <w:sz w:val="28"/>
          <w:szCs w:val="28"/>
        </w:rPr>
      </w:pPr>
    </w:p>
    <w:p w:rsidR="009E06AB" w:rsidRPr="009E06AB" w:rsidRDefault="009E06AB" w:rsidP="009E06AB">
      <w:pPr>
        <w:spacing w:line="120" w:lineRule="auto"/>
        <w:jc w:val="center"/>
        <w:rPr>
          <w:b/>
          <w:bCs/>
          <w:sz w:val="28"/>
          <w:szCs w:val="28"/>
        </w:rPr>
      </w:pPr>
    </w:p>
    <w:p w:rsidR="009E06AB" w:rsidRPr="009E06AB" w:rsidRDefault="009E06AB" w:rsidP="009E06AB">
      <w:pPr>
        <w:jc w:val="both"/>
        <w:rPr>
          <w:sz w:val="28"/>
          <w:szCs w:val="28"/>
        </w:rPr>
      </w:pPr>
      <w:proofErr w:type="spellStart"/>
      <w:r w:rsidRPr="009E06AB">
        <w:rPr>
          <w:sz w:val="28"/>
          <w:szCs w:val="28"/>
        </w:rPr>
        <w:t>Având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în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vedere</w:t>
      </w:r>
      <w:proofErr w:type="spellEnd"/>
      <w:r w:rsidRPr="009E06AB">
        <w:rPr>
          <w:sz w:val="28"/>
          <w:szCs w:val="28"/>
        </w:rPr>
        <w:t xml:space="preserve">:  </w:t>
      </w:r>
    </w:p>
    <w:p w:rsidR="009E06AB" w:rsidRPr="009E06AB" w:rsidRDefault="009E06AB" w:rsidP="009E06A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a</w:t>
      </w:r>
      <w:r w:rsidRPr="009E06AB">
        <w:rPr>
          <w:sz w:val="28"/>
          <w:szCs w:val="28"/>
        </w:rPr>
        <w:t xml:space="preserve">rt.129, </w:t>
      </w:r>
      <w:proofErr w:type="spellStart"/>
      <w:r w:rsidRPr="009E06AB">
        <w:rPr>
          <w:rFonts w:eastAsia="Calibri"/>
          <w:sz w:val="28"/>
          <w:szCs w:val="28"/>
        </w:rPr>
        <w:t>alin</w:t>
      </w:r>
      <w:proofErr w:type="spellEnd"/>
      <w:r w:rsidRPr="009E06AB">
        <w:rPr>
          <w:rFonts w:eastAsia="Calibri"/>
          <w:sz w:val="28"/>
          <w:szCs w:val="28"/>
        </w:rPr>
        <w:t xml:space="preserve">. (2) lit. e </w:t>
      </w:r>
      <w:proofErr w:type="spellStart"/>
      <w:r w:rsidRPr="009E06AB">
        <w:rPr>
          <w:rFonts w:eastAsia="Calibri"/>
          <w:sz w:val="28"/>
          <w:szCs w:val="28"/>
        </w:rPr>
        <w:t>și</w:t>
      </w:r>
      <w:proofErr w:type="spellEnd"/>
      <w:r w:rsidRPr="009E06AB">
        <w:rPr>
          <w:rFonts w:eastAsia="Calibri"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sz w:val="28"/>
          <w:szCs w:val="28"/>
        </w:rPr>
        <w:t>alin</w:t>
      </w:r>
      <w:proofErr w:type="spellEnd"/>
      <w:r w:rsidRPr="009E06AB">
        <w:rPr>
          <w:rFonts w:eastAsia="Calibri"/>
          <w:sz w:val="28"/>
          <w:szCs w:val="28"/>
        </w:rPr>
        <w:t>. (9) lit. a</w:t>
      </w:r>
      <w:r w:rsidRPr="009E06AB">
        <w:rPr>
          <w:sz w:val="28"/>
          <w:szCs w:val="28"/>
        </w:rPr>
        <w:t xml:space="preserve"> din </w:t>
      </w:r>
      <w:proofErr w:type="spellStart"/>
      <w:r w:rsidRPr="009E06AB">
        <w:rPr>
          <w:sz w:val="28"/>
          <w:szCs w:val="28"/>
        </w:rPr>
        <w:t>Ordonanța</w:t>
      </w:r>
      <w:proofErr w:type="spellEnd"/>
      <w:r w:rsidRPr="009E06AB">
        <w:rPr>
          <w:sz w:val="28"/>
          <w:szCs w:val="28"/>
        </w:rPr>
        <w:t xml:space="preserve"> de </w:t>
      </w:r>
      <w:proofErr w:type="spellStart"/>
      <w:r w:rsidRPr="009E06AB">
        <w:rPr>
          <w:sz w:val="28"/>
          <w:szCs w:val="28"/>
        </w:rPr>
        <w:t>urgență</w:t>
      </w:r>
      <w:proofErr w:type="spellEnd"/>
      <w:r w:rsidRPr="009E06AB">
        <w:rPr>
          <w:sz w:val="28"/>
          <w:szCs w:val="28"/>
        </w:rPr>
        <w:t xml:space="preserve"> a </w:t>
      </w:r>
      <w:proofErr w:type="spellStart"/>
      <w:r w:rsidRPr="009E06AB">
        <w:rPr>
          <w:sz w:val="28"/>
          <w:szCs w:val="28"/>
        </w:rPr>
        <w:t>Guvernului</w:t>
      </w:r>
      <w:proofErr w:type="spellEnd"/>
      <w:r w:rsidRPr="009E06AB">
        <w:rPr>
          <w:sz w:val="28"/>
          <w:szCs w:val="28"/>
        </w:rPr>
        <w:t xml:space="preserve"> nr. 57/2019 </w:t>
      </w:r>
      <w:proofErr w:type="spellStart"/>
      <w:r w:rsidRPr="009E06AB">
        <w:rPr>
          <w:sz w:val="28"/>
          <w:szCs w:val="28"/>
        </w:rPr>
        <w:t>privind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Codul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administrativ</w:t>
      </w:r>
      <w:proofErr w:type="spellEnd"/>
      <w:r w:rsidRPr="009E06AB">
        <w:rPr>
          <w:sz w:val="28"/>
          <w:szCs w:val="28"/>
        </w:rPr>
        <w:t xml:space="preserve">, cu </w:t>
      </w:r>
      <w:proofErr w:type="spellStart"/>
      <w:r w:rsidRPr="009E06AB">
        <w:rPr>
          <w:sz w:val="28"/>
          <w:szCs w:val="28"/>
        </w:rPr>
        <w:t>modificările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completările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ulterioare</w:t>
      </w:r>
      <w:proofErr w:type="spellEnd"/>
      <w:r w:rsidRPr="009E06AB">
        <w:rPr>
          <w:sz w:val="28"/>
          <w:szCs w:val="28"/>
        </w:rPr>
        <w:t xml:space="preserve">; </w:t>
      </w:r>
    </w:p>
    <w:p w:rsidR="009E06AB" w:rsidRPr="009E06AB" w:rsidRDefault="009E06AB" w:rsidP="009E06AB">
      <w:pPr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proofErr w:type="spellStart"/>
      <w:r>
        <w:rPr>
          <w:rFonts w:eastAsia="Calibri"/>
          <w:bCs/>
          <w:sz w:val="28"/>
          <w:szCs w:val="28"/>
        </w:rPr>
        <w:t>prevederile</w:t>
      </w:r>
      <w:proofErr w:type="spellEnd"/>
      <w:r>
        <w:rPr>
          <w:rFonts w:eastAsia="Calibri"/>
          <w:bCs/>
          <w:sz w:val="28"/>
          <w:szCs w:val="28"/>
        </w:rPr>
        <w:t xml:space="preserve"> a</w:t>
      </w:r>
      <w:bookmarkStart w:id="0" w:name="_GoBack"/>
      <w:bookmarkEnd w:id="0"/>
      <w:r w:rsidRPr="009E06AB">
        <w:rPr>
          <w:rFonts w:eastAsia="Calibri"/>
          <w:bCs/>
          <w:sz w:val="28"/>
          <w:szCs w:val="28"/>
        </w:rPr>
        <w:t xml:space="preserve">rt.6, </w:t>
      </w:r>
      <w:proofErr w:type="spellStart"/>
      <w:r w:rsidRPr="009E06AB">
        <w:rPr>
          <w:rFonts w:eastAsia="Calibri"/>
          <w:bCs/>
          <w:sz w:val="28"/>
          <w:szCs w:val="28"/>
        </w:rPr>
        <w:t>alin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. (6) din </w:t>
      </w:r>
      <w:proofErr w:type="spellStart"/>
      <w:r w:rsidRPr="009E06AB">
        <w:rPr>
          <w:rFonts w:eastAsia="Calibri"/>
          <w:bCs/>
          <w:sz w:val="28"/>
          <w:szCs w:val="28"/>
        </w:rPr>
        <w:t>Hotărârea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Guvernului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nr.1137/2023 </w:t>
      </w:r>
      <w:proofErr w:type="spellStart"/>
      <w:r w:rsidRPr="009E06AB">
        <w:rPr>
          <w:rFonts w:eastAsia="Calibri"/>
          <w:bCs/>
          <w:sz w:val="28"/>
          <w:szCs w:val="28"/>
        </w:rPr>
        <w:t>privind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aprobarea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Normelor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metodologice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pentru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derularea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Programului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multianual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privind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finanțarea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elaborării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și</w:t>
      </w:r>
      <w:proofErr w:type="spellEnd"/>
      <w:r w:rsidRPr="009E06AB">
        <w:rPr>
          <w:rFonts w:eastAsia="Calibri"/>
          <w:bCs/>
          <w:sz w:val="28"/>
          <w:szCs w:val="28"/>
        </w:rPr>
        <w:t>/</w:t>
      </w:r>
      <w:proofErr w:type="spellStart"/>
      <w:r w:rsidRPr="009E06AB">
        <w:rPr>
          <w:rFonts w:eastAsia="Calibri"/>
          <w:bCs/>
          <w:sz w:val="28"/>
          <w:szCs w:val="28"/>
        </w:rPr>
        <w:t>sau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actualizării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planurilor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urbanistice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generale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ale </w:t>
      </w:r>
      <w:proofErr w:type="spellStart"/>
      <w:r w:rsidRPr="009E06AB">
        <w:rPr>
          <w:rFonts w:eastAsia="Calibri"/>
          <w:bCs/>
          <w:sz w:val="28"/>
          <w:szCs w:val="28"/>
        </w:rPr>
        <w:t>localităților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</w:t>
      </w:r>
      <w:proofErr w:type="spellStart"/>
      <w:r w:rsidRPr="009E06AB">
        <w:rPr>
          <w:rFonts w:eastAsia="Calibri"/>
          <w:bCs/>
          <w:sz w:val="28"/>
          <w:szCs w:val="28"/>
        </w:rPr>
        <w:t>și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a </w:t>
      </w:r>
      <w:proofErr w:type="spellStart"/>
      <w:r w:rsidRPr="009E06AB">
        <w:rPr>
          <w:rFonts w:eastAsia="Calibri"/>
          <w:bCs/>
          <w:sz w:val="28"/>
          <w:szCs w:val="28"/>
        </w:rPr>
        <w:t>regulamentelor</w:t>
      </w:r>
      <w:proofErr w:type="spellEnd"/>
      <w:r w:rsidRPr="009E06AB">
        <w:rPr>
          <w:rFonts w:eastAsia="Calibri"/>
          <w:bCs/>
          <w:sz w:val="28"/>
          <w:szCs w:val="28"/>
        </w:rPr>
        <w:t xml:space="preserve"> locale de urbanism;</w:t>
      </w:r>
    </w:p>
    <w:p w:rsidR="009E06AB" w:rsidRPr="009E06AB" w:rsidRDefault="009E06AB" w:rsidP="009E06AB">
      <w:pPr>
        <w:jc w:val="both"/>
        <w:rPr>
          <w:sz w:val="28"/>
          <w:szCs w:val="28"/>
        </w:rPr>
      </w:pPr>
      <w:r w:rsidRPr="009E06A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prevederilor</w:t>
      </w:r>
      <w:proofErr w:type="spellEnd"/>
      <w:r w:rsidRPr="009E06AB">
        <w:rPr>
          <w:sz w:val="28"/>
          <w:szCs w:val="28"/>
        </w:rPr>
        <w:t xml:space="preserve"> art. 139, </w:t>
      </w:r>
      <w:proofErr w:type="spellStart"/>
      <w:r w:rsidRPr="009E06AB">
        <w:rPr>
          <w:sz w:val="28"/>
          <w:szCs w:val="28"/>
        </w:rPr>
        <w:t>alin</w:t>
      </w:r>
      <w:proofErr w:type="spellEnd"/>
      <w:r w:rsidRPr="009E06AB">
        <w:rPr>
          <w:sz w:val="28"/>
          <w:szCs w:val="28"/>
        </w:rPr>
        <w:t xml:space="preserve">. (3), lit. f) </w:t>
      </w:r>
      <w:proofErr w:type="spellStart"/>
      <w:r w:rsidRPr="009E06AB">
        <w:rPr>
          <w:sz w:val="28"/>
          <w:szCs w:val="28"/>
        </w:rPr>
        <w:t>coroborat</w:t>
      </w:r>
      <w:proofErr w:type="spellEnd"/>
      <w:r w:rsidRPr="009E06AB">
        <w:rPr>
          <w:sz w:val="28"/>
          <w:szCs w:val="28"/>
        </w:rPr>
        <w:t xml:space="preserve"> cu art. 196, </w:t>
      </w:r>
      <w:proofErr w:type="spellStart"/>
      <w:r w:rsidRPr="009E06AB">
        <w:rPr>
          <w:sz w:val="28"/>
          <w:szCs w:val="28"/>
        </w:rPr>
        <w:t>alin</w:t>
      </w:r>
      <w:proofErr w:type="spellEnd"/>
      <w:r w:rsidRPr="009E06AB">
        <w:rPr>
          <w:sz w:val="28"/>
          <w:szCs w:val="28"/>
        </w:rPr>
        <w:t xml:space="preserve">. (1), lit. a) din </w:t>
      </w:r>
      <w:proofErr w:type="spellStart"/>
      <w:r w:rsidRPr="009E06AB">
        <w:rPr>
          <w:sz w:val="28"/>
          <w:szCs w:val="28"/>
        </w:rPr>
        <w:t>Ordonanța</w:t>
      </w:r>
      <w:proofErr w:type="spellEnd"/>
      <w:r w:rsidRPr="009E06AB">
        <w:rPr>
          <w:sz w:val="28"/>
          <w:szCs w:val="28"/>
        </w:rPr>
        <w:t xml:space="preserve"> de </w:t>
      </w:r>
      <w:proofErr w:type="spellStart"/>
      <w:r w:rsidRPr="009E06AB">
        <w:rPr>
          <w:sz w:val="28"/>
          <w:szCs w:val="28"/>
        </w:rPr>
        <w:t>urgență</w:t>
      </w:r>
      <w:proofErr w:type="spellEnd"/>
      <w:r w:rsidRPr="009E06AB">
        <w:rPr>
          <w:sz w:val="28"/>
          <w:szCs w:val="28"/>
        </w:rPr>
        <w:t xml:space="preserve"> a </w:t>
      </w:r>
      <w:proofErr w:type="spellStart"/>
      <w:r w:rsidRPr="009E06AB">
        <w:rPr>
          <w:sz w:val="28"/>
          <w:szCs w:val="28"/>
        </w:rPr>
        <w:t>Guvernului</w:t>
      </w:r>
      <w:proofErr w:type="spellEnd"/>
      <w:r w:rsidRPr="009E06AB">
        <w:rPr>
          <w:sz w:val="28"/>
          <w:szCs w:val="28"/>
        </w:rPr>
        <w:t xml:space="preserve"> nr. 57/2019 </w:t>
      </w:r>
      <w:proofErr w:type="spellStart"/>
      <w:r w:rsidRPr="009E06AB">
        <w:rPr>
          <w:sz w:val="28"/>
          <w:szCs w:val="28"/>
        </w:rPr>
        <w:t>privind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Codul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administrativ</w:t>
      </w:r>
      <w:proofErr w:type="spellEnd"/>
      <w:r w:rsidRPr="009E06AB">
        <w:rPr>
          <w:sz w:val="28"/>
          <w:szCs w:val="28"/>
        </w:rPr>
        <w:t xml:space="preserve">, cu </w:t>
      </w:r>
      <w:proofErr w:type="spellStart"/>
      <w:r w:rsidRPr="009E06AB">
        <w:rPr>
          <w:sz w:val="28"/>
          <w:szCs w:val="28"/>
        </w:rPr>
        <w:t>modificările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completările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ulterioare,</w:t>
      </w:r>
      <w:r>
        <w:rPr>
          <w:sz w:val="28"/>
          <w:szCs w:val="28"/>
        </w:rPr>
        <w:t>supun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aprobarea</w:t>
      </w:r>
      <w:proofErr w:type="spellEnd"/>
      <w:r w:rsidRPr="009E06AB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ședinta</w:t>
      </w:r>
      <w:proofErr w:type="spellEnd"/>
      <w:r>
        <w:rPr>
          <w:sz w:val="28"/>
          <w:szCs w:val="28"/>
        </w:rPr>
        <w:t xml:space="preserve"> din 28.06.2024 </w:t>
      </w:r>
      <w:proofErr w:type="spellStart"/>
      <w:r w:rsidRPr="009E06AB">
        <w:rPr>
          <w:sz w:val="28"/>
          <w:szCs w:val="28"/>
        </w:rPr>
        <w:t>Protocolu</w:t>
      </w:r>
      <w:r>
        <w:rPr>
          <w:sz w:val="28"/>
          <w:szCs w:val="28"/>
        </w:rPr>
        <w:t>l</w:t>
      </w:r>
      <w:proofErr w:type="spellEnd"/>
      <w:r>
        <w:rPr>
          <w:sz w:val="28"/>
          <w:szCs w:val="28"/>
        </w:rPr>
        <w:t xml:space="preserve"> </w:t>
      </w:r>
      <w:r w:rsidRPr="009E06AB">
        <w:rPr>
          <w:sz w:val="28"/>
          <w:szCs w:val="28"/>
        </w:rPr>
        <w:t xml:space="preserve">de </w:t>
      </w:r>
      <w:proofErr w:type="spellStart"/>
      <w:r w:rsidRPr="009E06AB">
        <w:rPr>
          <w:sz w:val="28"/>
          <w:szCs w:val="28"/>
        </w:rPr>
        <w:t>finanțare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între</w:t>
      </w:r>
      <w:proofErr w:type="spellEnd"/>
      <w:r w:rsidRPr="009E06AB">
        <w:rPr>
          <w:sz w:val="28"/>
          <w:szCs w:val="28"/>
        </w:rPr>
        <w:t xml:space="preserve"> U.A.T. </w:t>
      </w:r>
      <w:proofErr w:type="spellStart"/>
      <w:r w:rsidRPr="009E06AB">
        <w:rPr>
          <w:sz w:val="28"/>
          <w:szCs w:val="28"/>
        </w:rPr>
        <w:t>Județul</w:t>
      </w:r>
      <w:proofErr w:type="spellEnd"/>
      <w:r w:rsidRPr="009E06AB">
        <w:rPr>
          <w:sz w:val="28"/>
          <w:szCs w:val="28"/>
        </w:rPr>
        <w:t xml:space="preserve"> Bihor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 xml:space="preserve"> U.A.T. CIUMEGHIU </w:t>
      </w:r>
      <w:proofErr w:type="spellStart"/>
      <w:r w:rsidRPr="009E06AB">
        <w:rPr>
          <w:sz w:val="28"/>
          <w:szCs w:val="28"/>
        </w:rPr>
        <w:t>în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vederea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implementării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derulării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Programului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multianual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privind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finanțarea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elaborării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>/</w:t>
      </w:r>
      <w:proofErr w:type="spellStart"/>
      <w:r w:rsidRPr="009E06AB">
        <w:rPr>
          <w:sz w:val="28"/>
          <w:szCs w:val="28"/>
        </w:rPr>
        <w:t>sau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actualizării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planurilor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urbanistice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generale</w:t>
      </w:r>
      <w:proofErr w:type="spellEnd"/>
      <w:r w:rsidRPr="009E06AB">
        <w:rPr>
          <w:sz w:val="28"/>
          <w:szCs w:val="28"/>
        </w:rPr>
        <w:t xml:space="preserve"> ale </w:t>
      </w:r>
      <w:proofErr w:type="spellStart"/>
      <w:r w:rsidRPr="009E06AB">
        <w:rPr>
          <w:sz w:val="28"/>
          <w:szCs w:val="28"/>
        </w:rPr>
        <w:t>localităților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și</w:t>
      </w:r>
      <w:proofErr w:type="spellEnd"/>
      <w:r w:rsidRPr="009E06AB">
        <w:rPr>
          <w:sz w:val="28"/>
          <w:szCs w:val="28"/>
        </w:rPr>
        <w:t xml:space="preserve"> a </w:t>
      </w:r>
      <w:proofErr w:type="spellStart"/>
      <w:r w:rsidRPr="009E06AB">
        <w:rPr>
          <w:sz w:val="28"/>
          <w:szCs w:val="28"/>
        </w:rPr>
        <w:t>regulamentelor</w:t>
      </w:r>
      <w:proofErr w:type="spellEnd"/>
      <w:r w:rsidRPr="009E06AB">
        <w:rPr>
          <w:sz w:val="28"/>
          <w:szCs w:val="28"/>
        </w:rPr>
        <w:t xml:space="preserve"> locale de urbanism </w:t>
      </w:r>
      <w:proofErr w:type="spellStart"/>
      <w:r w:rsidRPr="009E06AB">
        <w:rPr>
          <w:sz w:val="28"/>
          <w:szCs w:val="28"/>
        </w:rPr>
        <w:t>pentru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perioada</w:t>
      </w:r>
      <w:proofErr w:type="spellEnd"/>
      <w:r w:rsidRPr="009E06AB">
        <w:rPr>
          <w:sz w:val="28"/>
          <w:szCs w:val="28"/>
        </w:rPr>
        <w:t xml:space="preserve"> 2024-2027, </w:t>
      </w:r>
      <w:proofErr w:type="spellStart"/>
      <w:r w:rsidRPr="009E06AB">
        <w:rPr>
          <w:sz w:val="28"/>
          <w:szCs w:val="28"/>
        </w:rPr>
        <w:t>potrivit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Hotărârii</w:t>
      </w:r>
      <w:proofErr w:type="spellEnd"/>
      <w:r w:rsidRPr="009E06AB">
        <w:rPr>
          <w:sz w:val="28"/>
          <w:szCs w:val="28"/>
        </w:rPr>
        <w:t xml:space="preserve"> de </w:t>
      </w:r>
      <w:proofErr w:type="spellStart"/>
      <w:r w:rsidRPr="009E06AB">
        <w:rPr>
          <w:sz w:val="28"/>
          <w:szCs w:val="28"/>
        </w:rPr>
        <w:t>Guvern</w:t>
      </w:r>
      <w:proofErr w:type="spellEnd"/>
      <w:r w:rsidRPr="009E06AB">
        <w:rPr>
          <w:sz w:val="28"/>
          <w:szCs w:val="28"/>
        </w:rPr>
        <w:t xml:space="preserve"> nr.1137/2023, </w:t>
      </w:r>
      <w:proofErr w:type="spellStart"/>
      <w:r w:rsidRPr="009E06AB">
        <w:rPr>
          <w:sz w:val="28"/>
          <w:szCs w:val="28"/>
        </w:rPr>
        <w:t>c</w:t>
      </w:r>
      <w:r>
        <w:rPr>
          <w:sz w:val="28"/>
          <w:szCs w:val="28"/>
        </w:rPr>
        <w:t>uprins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Anex</w:t>
      </w:r>
      <w:r>
        <w:rPr>
          <w:sz w:val="28"/>
          <w:szCs w:val="28"/>
        </w:rPr>
        <w:t>ă</w:t>
      </w:r>
      <w:proofErr w:type="spellEnd"/>
      <w:r w:rsidRPr="009E06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r w:rsidRPr="009E06AB">
        <w:rPr>
          <w:sz w:val="28"/>
          <w:szCs w:val="28"/>
        </w:rPr>
        <w:t xml:space="preserve"> </w:t>
      </w:r>
      <w:proofErr w:type="spellStart"/>
      <w:r w:rsidRPr="009E06AB">
        <w:rPr>
          <w:sz w:val="28"/>
          <w:szCs w:val="28"/>
        </w:rPr>
        <w:t>hotărâre</w:t>
      </w:r>
      <w:proofErr w:type="spellEnd"/>
      <w:r w:rsidRPr="009E06AB">
        <w:rPr>
          <w:sz w:val="28"/>
          <w:szCs w:val="28"/>
        </w:rPr>
        <w:t>.</w:t>
      </w:r>
    </w:p>
    <w:p w:rsidR="009E06AB" w:rsidRPr="009E06AB" w:rsidRDefault="009E06AB" w:rsidP="009E06AB">
      <w:pPr>
        <w:jc w:val="center"/>
        <w:rPr>
          <w:b/>
          <w:bCs/>
          <w:sz w:val="28"/>
          <w:szCs w:val="28"/>
        </w:rPr>
      </w:pPr>
    </w:p>
    <w:p w:rsidR="009E06AB" w:rsidRDefault="009E06AB" w:rsidP="009E06AB">
      <w:pPr>
        <w:jc w:val="center"/>
        <w:rPr>
          <w:b/>
          <w:bCs/>
          <w:sz w:val="28"/>
          <w:szCs w:val="28"/>
        </w:rPr>
      </w:pPr>
    </w:p>
    <w:p w:rsidR="009E06AB" w:rsidRPr="009E06AB" w:rsidRDefault="009E06AB" w:rsidP="009E06AB">
      <w:pPr>
        <w:jc w:val="center"/>
        <w:rPr>
          <w:b/>
          <w:bCs/>
          <w:sz w:val="28"/>
          <w:szCs w:val="28"/>
        </w:rPr>
      </w:pPr>
      <w:r w:rsidRPr="009E06AB">
        <w:rPr>
          <w:b/>
          <w:bCs/>
          <w:sz w:val="28"/>
          <w:szCs w:val="28"/>
        </w:rPr>
        <w:t xml:space="preserve">      </w:t>
      </w:r>
    </w:p>
    <w:p w:rsidR="006C6A44" w:rsidRDefault="009E0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INITIATOR,</w:t>
      </w:r>
    </w:p>
    <w:p w:rsidR="009E06AB" w:rsidRDefault="009E0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PRIMAR,</w:t>
      </w:r>
    </w:p>
    <w:p w:rsidR="009E06AB" w:rsidRPr="009E06AB" w:rsidRDefault="009E0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Ilie</w:t>
      </w:r>
      <w:proofErr w:type="spellEnd"/>
      <w:r>
        <w:rPr>
          <w:sz w:val="28"/>
          <w:szCs w:val="28"/>
        </w:rPr>
        <w:t xml:space="preserve"> Viorel</w:t>
      </w:r>
    </w:p>
    <w:sectPr w:rsidR="009E06AB" w:rsidRPr="009E0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1AA" w:rsidRDefault="00A361AA" w:rsidP="009E06AB">
      <w:r>
        <w:separator/>
      </w:r>
    </w:p>
  </w:endnote>
  <w:endnote w:type="continuationSeparator" w:id="0">
    <w:p w:rsidR="00A361AA" w:rsidRDefault="00A361AA" w:rsidP="009E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1AA" w:rsidRDefault="00A361AA" w:rsidP="009E06AB">
      <w:r>
        <w:separator/>
      </w:r>
    </w:p>
  </w:footnote>
  <w:footnote w:type="continuationSeparator" w:id="0">
    <w:p w:rsidR="00A361AA" w:rsidRDefault="00A361AA" w:rsidP="009E0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67FD4"/>
    <w:multiLevelType w:val="multilevel"/>
    <w:tmpl w:val="39967FD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D226E2"/>
    <w:multiLevelType w:val="multilevel"/>
    <w:tmpl w:val="76D226E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AB"/>
    <w:rsid w:val="006C6A44"/>
    <w:rsid w:val="009E06AB"/>
    <w:rsid w:val="00A3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3AA9"/>
  <w15:chartTrackingRefBased/>
  <w15:docId w15:val="{9DD9BB6F-F7B9-417A-9625-5D4D09B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6AB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6AB"/>
  </w:style>
  <w:style w:type="paragraph" w:styleId="Footer">
    <w:name w:val="footer"/>
    <w:basedOn w:val="Normal"/>
    <w:link w:val="FooterChar"/>
    <w:uiPriority w:val="99"/>
    <w:unhideWhenUsed/>
    <w:rsid w:val="009E0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6AB"/>
  </w:style>
  <w:style w:type="paragraph" w:styleId="NoSpacing">
    <w:name w:val="No Spacing"/>
    <w:uiPriority w:val="1"/>
    <w:qFormat/>
    <w:rsid w:val="009E06A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E0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2024-07-16T09:12:00Z</dcterms:created>
  <dcterms:modified xsi:type="dcterms:W3CDTF">2024-07-16T09:16:00Z</dcterms:modified>
</cp:coreProperties>
</file>