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970" w:rsidRPr="0066425E" w:rsidRDefault="00095970" w:rsidP="00095970">
      <w:pPr>
        <w:spacing w:after="0" w:line="240" w:lineRule="auto"/>
        <w:jc w:val="center"/>
        <w:rPr>
          <w:sz w:val="28"/>
          <w:szCs w:val="28"/>
          <w:lang w:val="ro-RO"/>
        </w:rPr>
      </w:pPr>
      <w:r w:rsidRPr="0066425E">
        <w:rPr>
          <w:sz w:val="28"/>
          <w:szCs w:val="28"/>
          <w:lang w:val="ro-RO"/>
        </w:rPr>
        <w:t xml:space="preserve">Nr. </w:t>
      </w:r>
      <w:r>
        <w:rPr>
          <w:sz w:val="28"/>
          <w:szCs w:val="28"/>
          <w:lang w:val="ro-RO"/>
        </w:rPr>
        <w:t>3306</w:t>
      </w:r>
      <w:r w:rsidRPr="0066425E">
        <w:rPr>
          <w:sz w:val="28"/>
          <w:szCs w:val="28"/>
          <w:lang w:val="ro-RO"/>
        </w:rPr>
        <w:t>/</w:t>
      </w:r>
      <w:r>
        <w:rPr>
          <w:sz w:val="28"/>
          <w:szCs w:val="28"/>
          <w:lang w:val="ro-RO"/>
        </w:rPr>
        <w:t>28</w:t>
      </w:r>
      <w:r w:rsidRPr="0066425E">
        <w:rPr>
          <w:sz w:val="28"/>
          <w:szCs w:val="28"/>
          <w:lang w:val="ro-RO"/>
        </w:rPr>
        <w:t>.</w:t>
      </w:r>
      <w:r>
        <w:rPr>
          <w:sz w:val="28"/>
          <w:szCs w:val="28"/>
          <w:lang w:val="ro-RO"/>
        </w:rPr>
        <w:t>06.2024</w:t>
      </w:r>
    </w:p>
    <w:p w:rsidR="00095970" w:rsidRPr="0066425E" w:rsidRDefault="00095970" w:rsidP="00095970">
      <w:pPr>
        <w:spacing w:after="0" w:line="240" w:lineRule="auto"/>
        <w:rPr>
          <w:sz w:val="28"/>
          <w:szCs w:val="28"/>
          <w:lang w:val="ro-RO"/>
        </w:rPr>
      </w:pPr>
    </w:p>
    <w:p w:rsidR="00095970" w:rsidRPr="0066425E" w:rsidRDefault="00095970" w:rsidP="00095970">
      <w:pPr>
        <w:spacing w:after="0" w:line="240" w:lineRule="auto"/>
        <w:rPr>
          <w:sz w:val="28"/>
          <w:szCs w:val="28"/>
          <w:lang w:val="ro-RO"/>
        </w:rPr>
      </w:pPr>
      <w:r w:rsidRPr="0066425E">
        <w:rPr>
          <w:sz w:val="28"/>
          <w:szCs w:val="28"/>
          <w:lang w:val="ro-RO"/>
        </w:rPr>
        <w:t>JUDETUL DÂMBOVIŢA</w:t>
      </w:r>
    </w:p>
    <w:p w:rsidR="00095970" w:rsidRPr="0066425E" w:rsidRDefault="00095970" w:rsidP="00095970">
      <w:pPr>
        <w:spacing w:after="0" w:line="240" w:lineRule="auto"/>
        <w:rPr>
          <w:sz w:val="28"/>
          <w:szCs w:val="28"/>
          <w:lang w:val="ro-RO"/>
        </w:rPr>
      </w:pPr>
      <w:r w:rsidRPr="0066425E">
        <w:rPr>
          <w:sz w:val="28"/>
          <w:szCs w:val="28"/>
          <w:lang w:val="ro-RO"/>
        </w:rPr>
        <w:t>COMUNA CORNĂŢELU</w:t>
      </w:r>
    </w:p>
    <w:p w:rsidR="00095970" w:rsidRPr="00A6029B" w:rsidRDefault="00095970" w:rsidP="00095970">
      <w:pPr>
        <w:tabs>
          <w:tab w:val="left" w:pos="1350"/>
        </w:tabs>
        <w:jc w:val="center"/>
        <w:rPr>
          <w:b/>
        </w:rPr>
      </w:pPr>
      <w:proofErr w:type="spellStart"/>
      <w:r w:rsidRPr="00A6029B">
        <w:rPr>
          <w:b/>
        </w:rPr>
        <w:t>Raport</w:t>
      </w:r>
      <w:proofErr w:type="spellEnd"/>
      <w:r w:rsidRPr="00A6029B">
        <w:rPr>
          <w:b/>
        </w:rPr>
        <w:t xml:space="preserve"> de </w:t>
      </w:r>
      <w:proofErr w:type="spellStart"/>
      <w:r w:rsidRPr="00A6029B">
        <w:rPr>
          <w:b/>
        </w:rPr>
        <w:t>specialitate</w:t>
      </w:r>
      <w:proofErr w:type="spellEnd"/>
    </w:p>
    <w:p w:rsidR="00095970" w:rsidRPr="00A6029B" w:rsidRDefault="00095970" w:rsidP="00095970">
      <w:pPr>
        <w:jc w:val="center"/>
        <w:rPr>
          <w:b/>
        </w:rPr>
      </w:pPr>
      <w:proofErr w:type="gramStart"/>
      <w:r w:rsidRPr="00A6029B">
        <w:rPr>
          <w:b/>
        </w:rPr>
        <w:t>la</w:t>
      </w:r>
      <w:proofErr w:type="gramEnd"/>
      <w:r w:rsidRPr="00A6029B">
        <w:rPr>
          <w:b/>
        </w:rPr>
        <w:t xml:space="preserve"> </w:t>
      </w:r>
      <w:proofErr w:type="spellStart"/>
      <w:r w:rsidRPr="00A6029B">
        <w:rPr>
          <w:b/>
        </w:rPr>
        <w:t>proiectul</w:t>
      </w:r>
      <w:proofErr w:type="spellEnd"/>
      <w:r w:rsidRPr="00A6029B">
        <w:rPr>
          <w:b/>
        </w:rPr>
        <w:t xml:space="preserve"> de </w:t>
      </w:r>
      <w:proofErr w:type="spellStart"/>
      <w:r w:rsidRPr="00A6029B">
        <w:rPr>
          <w:b/>
        </w:rPr>
        <w:t>hotarare</w:t>
      </w:r>
      <w:proofErr w:type="spellEnd"/>
      <w:r w:rsidRPr="00A6029B">
        <w:rPr>
          <w:b/>
        </w:rPr>
        <w:t xml:space="preserve"> </w:t>
      </w:r>
      <w:proofErr w:type="spellStart"/>
      <w:r w:rsidRPr="00A6029B">
        <w:rPr>
          <w:b/>
        </w:rPr>
        <w:t>privind</w:t>
      </w:r>
      <w:proofErr w:type="spellEnd"/>
      <w:r w:rsidRPr="00A6029B">
        <w:rPr>
          <w:b/>
        </w:rPr>
        <w:t xml:space="preserve"> </w:t>
      </w:r>
      <w:proofErr w:type="spellStart"/>
      <w:r w:rsidRPr="00A6029B">
        <w:rPr>
          <w:b/>
        </w:rPr>
        <w:t>reorganizarea</w:t>
      </w:r>
      <w:proofErr w:type="spellEnd"/>
      <w:r w:rsidRPr="00A6029B">
        <w:rPr>
          <w:b/>
        </w:rPr>
        <w:t xml:space="preserve"> </w:t>
      </w:r>
      <w:proofErr w:type="spellStart"/>
      <w:r w:rsidRPr="00A6029B">
        <w:rPr>
          <w:b/>
        </w:rPr>
        <w:t>aparatului</w:t>
      </w:r>
      <w:proofErr w:type="spellEnd"/>
      <w:r w:rsidRPr="00A6029B">
        <w:rPr>
          <w:b/>
        </w:rPr>
        <w:t xml:space="preserve"> de </w:t>
      </w:r>
      <w:proofErr w:type="spellStart"/>
      <w:r w:rsidRPr="00A6029B">
        <w:rPr>
          <w:b/>
        </w:rPr>
        <w:t>specialitate</w:t>
      </w:r>
      <w:proofErr w:type="spellEnd"/>
      <w:r w:rsidRPr="00A6029B">
        <w:rPr>
          <w:b/>
        </w:rPr>
        <w:t xml:space="preserve"> al </w:t>
      </w:r>
      <w:proofErr w:type="spellStart"/>
      <w:r w:rsidRPr="00A6029B">
        <w:rPr>
          <w:b/>
        </w:rPr>
        <w:t>primarului</w:t>
      </w:r>
      <w:proofErr w:type="spellEnd"/>
      <w:r w:rsidRPr="00A6029B">
        <w:rPr>
          <w:b/>
        </w:rPr>
        <w:t xml:space="preserve"> </w:t>
      </w:r>
      <w:proofErr w:type="spellStart"/>
      <w:r w:rsidRPr="00A6029B">
        <w:rPr>
          <w:b/>
        </w:rPr>
        <w:t>comunei</w:t>
      </w:r>
      <w:proofErr w:type="spellEnd"/>
      <w:r w:rsidRPr="00A6029B">
        <w:rPr>
          <w:b/>
        </w:rPr>
        <w:t xml:space="preserve"> </w:t>
      </w:r>
      <w:proofErr w:type="spellStart"/>
      <w:r>
        <w:rPr>
          <w:b/>
        </w:rPr>
        <w:t>Cornățelu</w:t>
      </w:r>
      <w:proofErr w:type="spellEnd"/>
      <w:r w:rsidRPr="00A6029B">
        <w:rPr>
          <w:b/>
        </w:rPr>
        <w:t xml:space="preserve"> </w:t>
      </w:r>
      <w:proofErr w:type="spellStart"/>
      <w:r w:rsidRPr="00A6029B">
        <w:rPr>
          <w:b/>
        </w:rPr>
        <w:t>precum</w:t>
      </w:r>
      <w:proofErr w:type="spellEnd"/>
      <w:r w:rsidRPr="00A6029B">
        <w:rPr>
          <w:b/>
        </w:rPr>
        <w:t xml:space="preserve"> </w:t>
      </w:r>
      <w:proofErr w:type="spellStart"/>
      <w:r w:rsidRPr="00A6029B">
        <w:rPr>
          <w:b/>
        </w:rPr>
        <w:t>si</w:t>
      </w:r>
      <w:proofErr w:type="spellEnd"/>
      <w:r w:rsidRPr="00A6029B">
        <w:rPr>
          <w:b/>
        </w:rPr>
        <w:t xml:space="preserve"> </w:t>
      </w:r>
      <w:proofErr w:type="spellStart"/>
      <w:r w:rsidRPr="00A6029B">
        <w:rPr>
          <w:b/>
        </w:rPr>
        <w:t>aprobarea</w:t>
      </w:r>
      <w:proofErr w:type="spellEnd"/>
      <w:r w:rsidRPr="00A6029B">
        <w:rPr>
          <w:b/>
        </w:rPr>
        <w:t xml:space="preserve"> </w:t>
      </w:r>
      <w:proofErr w:type="spellStart"/>
      <w:r w:rsidRPr="00A6029B">
        <w:rPr>
          <w:b/>
        </w:rPr>
        <w:t>statului</w:t>
      </w:r>
      <w:proofErr w:type="spellEnd"/>
      <w:r w:rsidRPr="00A6029B">
        <w:rPr>
          <w:b/>
        </w:rPr>
        <w:t xml:space="preserve"> de </w:t>
      </w:r>
      <w:proofErr w:type="spellStart"/>
      <w:r w:rsidRPr="00A6029B">
        <w:rPr>
          <w:b/>
        </w:rPr>
        <w:t>functii</w:t>
      </w:r>
      <w:proofErr w:type="spellEnd"/>
      <w:r w:rsidRPr="00A6029B">
        <w:rPr>
          <w:b/>
        </w:rPr>
        <w:t xml:space="preserve"> </w:t>
      </w:r>
      <w:proofErr w:type="spellStart"/>
      <w:r w:rsidRPr="00A6029B">
        <w:rPr>
          <w:b/>
        </w:rPr>
        <w:t>si</w:t>
      </w:r>
      <w:proofErr w:type="spellEnd"/>
      <w:r w:rsidRPr="00A6029B">
        <w:rPr>
          <w:b/>
        </w:rPr>
        <w:t xml:space="preserve"> a </w:t>
      </w:r>
      <w:proofErr w:type="spellStart"/>
      <w:r w:rsidRPr="00A6029B">
        <w:rPr>
          <w:b/>
        </w:rPr>
        <w:t>organigramei</w:t>
      </w:r>
      <w:proofErr w:type="spellEnd"/>
      <w:r w:rsidRPr="00A6029B">
        <w:rPr>
          <w:b/>
        </w:rPr>
        <w:t xml:space="preserve"> </w:t>
      </w:r>
      <w:proofErr w:type="spellStart"/>
      <w:r w:rsidRPr="00A6029B">
        <w:rPr>
          <w:b/>
        </w:rPr>
        <w:t>în</w:t>
      </w:r>
      <w:proofErr w:type="spellEnd"/>
      <w:r w:rsidRPr="00A6029B">
        <w:rPr>
          <w:b/>
        </w:rPr>
        <w:t xml:space="preserve"> </w:t>
      </w:r>
      <w:proofErr w:type="spellStart"/>
      <w:r w:rsidRPr="00A6029B">
        <w:rPr>
          <w:b/>
        </w:rPr>
        <w:t>conformitate</w:t>
      </w:r>
      <w:proofErr w:type="spellEnd"/>
      <w:r w:rsidRPr="00A6029B">
        <w:rPr>
          <w:b/>
        </w:rPr>
        <w:t xml:space="preserve"> cu </w:t>
      </w:r>
      <w:proofErr w:type="spellStart"/>
      <w:r w:rsidRPr="00A6029B">
        <w:rPr>
          <w:b/>
        </w:rPr>
        <w:t>Legea</w:t>
      </w:r>
      <w:proofErr w:type="spellEnd"/>
      <w:r w:rsidRPr="00A6029B">
        <w:rPr>
          <w:b/>
        </w:rPr>
        <w:t xml:space="preserve"> nr. 296/2023 </w:t>
      </w:r>
      <w:proofErr w:type="spellStart"/>
      <w:r w:rsidRPr="00A6029B">
        <w:rPr>
          <w:b/>
        </w:rPr>
        <w:t>privind</w:t>
      </w:r>
      <w:proofErr w:type="spellEnd"/>
      <w:r w:rsidRPr="00A6029B">
        <w:rPr>
          <w:b/>
        </w:rPr>
        <w:t xml:space="preserve"> </w:t>
      </w:r>
      <w:proofErr w:type="spellStart"/>
      <w:r w:rsidRPr="00A6029B">
        <w:rPr>
          <w:b/>
        </w:rPr>
        <w:t>unele</w:t>
      </w:r>
      <w:proofErr w:type="spellEnd"/>
      <w:r w:rsidRPr="00A6029B">
        <w:rPr>
          <w:b/>
        </w:rPr>
        <w:t xml:space="preserve"> </w:t>
      </w:r>
      <w:proofErr w:type="spellStart"/>
      <w:r w:rsidRPr="00A6029B">
        <w:rPr>
          <w:b/>
        </w:rPr>
        <w:t>măsuri</w:t>
      </w:r>
      <w:proofErr w:type="spellEnd"/>
      <w:r w:rsidRPr="00A6029B">
        <w:rPr>
          <w:b/>
        </w:rPr>
        <w:t xml:space="preserve"> fiscal-</w:t>
      </w:r>
      <w:proofErr w:type="spellStart"/>
      <w:r w:rsidRPr="00A6029B">
        <w:rPr>
          <w:b/>
        </w:rPr>
        <w:t>bugetare</w:t>
      </w:r>
      <w:proofErr w:type="spellEnd"/>
      <w:r w:rsidRPr="00A6029B">
        <w:rPr>
          <w:b/>
        </w:rPr>
        <w:t xml:space="preserve"> </w:t>
      </w:r>
      <w:proofErr w:type="spellStart"/>
      <w:r w:rsidRPr="00A6029B">
        <w:rPr>
          <w:b/>
        </w:rPr>
        <w:t>pentru</w:t>
      </w:r>
      <w:proofErr w:type="spellEnd"/>
      <w:r w:rsidRPr="00A6029B">
        <w:rPr>
          <w:b/>
        </w:rPr>
        <w:t xml:space="preserve"> </w:t>
      </w:r>
      <w:proofErr w:type="spellStart"/>
      <w:r w:rsidRPr="00A6029B">
        <w:rPr>
          <w:b/>
        </w:rPr>
        <w:t>asigurarea</w:t>
      </w:r>
      <w:proofErr w:type="spellEnd"/>
      <w:r w:rsidRPr="00A6029B">
        <w:rPr>
          <w:b/>
        </w:rPr>
        <w:t xml:space="preserve"> </w:t>
      </w:r>
      <w:proofErr w:type="spellStart"/>
      <w:r w:rsidRPr="00A6029B">
        <w:rPr>
          <w:b/>
        </w:rPr>
        <w:t>sustenabilităţii</w:t>
      </w:r>
      <w:proofErr w:type="spellEnd"/>
      <w:r w:rsidRPr="00A6029B">
        <w:rPr>
          <w:b/>
        </w:rPr>
        <w:t xml:space="preserve"> </w:t>
      </w:r>
      <w:proofErr w:type="spellStart"/>
      <w:r w:rsidRPr="00A6029B">
        <w:rPr>
          <w:b/>
        </w:rPr>
        <w:t>financiare</w:t>
      </w:r>
      <w:proofErr w:type="spellEnd"/>
      <w:r w:rsidRPr="00A6029B">
        <w:rPr>
          <w:b/>
        </w:rPr>
        <w:t xml:space="preserve"> a </w:t>
      </w:r>
      <w:proofErr w:type="spellStart"/>
      <w:r w:rsidRPr="00A6029B">
        <w:rPr>
          <w:b/>
        </w:rPr>
        <w:t>României</w:t>
      </w:r>
      <w:proofErr w:type="spellEnd"/>
      <w:r w:rsidRPr="00A6029B">
        <w:rPr>
          <w:b/>
        </w:rPr>
        <w:t xml:space="preserve"> </w:t>
      </w:r>
      <w:proofErr w:type="spellStart"/>
      <w:r w:rsidRPr="00A6029B">
        <w:rPr>
          <w:b/>
        </w:rPr>
        <w:t>pe</w:t>
      </w:r>
      <w:proofErr w:type="spellEnd"/>
      <w:r w:rsidRPr="00A6029B">
        <w:rPr>
          <w:b/>
        </w:rPr>
        <w:t xml:space="preserve"> </w:t>
      </w:r>
      <w:proofErr w:type="spellStart"/>
      <w:r w:rsidRPr="00A6029B">
        <w:rPr>
          <w:b/>
        </w:rPr>
        <w:t>termen</w:t>
      </w:r>
      <w:proofErr w:type="spellEnd"/>
      <w:r w:rsidRPr="00A6029B">
        <w:rPr>
          <w:b/>
        </w:rPr>
        <w:t xml:space="preserve"> lung</w:t>
      </w:r>
    </w:p>
    <w:p w:rsidR="00095970" w:rsidRPr="00B24196" w:rsidRDefault="00095970" w:rsidP="00095970">
      <w:pPr>
        <w:jc w:val="both"/>
        <w:rPr>
          <w:b/>
        </w:rPr>
      </w:pPr>
      <w:r w:rsidRPr="00B24196">
        <w:rPr>
          <w:bCs/>
        </w:rPr>
        <w:tab/>
      </w:r>
      <w:proofErr w:type="spellStart"/>
      <w:r w:rsidRPr="00B24196">
        <w:rPr>
          <w:b/>
        </w:rPr>
        <w:t>Având</w:t>
      </w:r>
      <w:proofErr w:type="spellEnd"/>
      <w:r w:rsidRPr="00B24196">
        <w:rPr>
          <w:b/>
        </w:rPr>
        <w:t xml:space="preserve"> </w:t>
      </w:r>
      <w:proofErr w:type="spellStart"/>
      <w:r w:rsidRPr="00B24196">
        <w:rPr>
          <w:b/>
        </w:rPr>
        <w:t>în</w:t>
      </w:r>
      <w:proofErr w:type="spellEnd"/>
      <w:r w:rsidRPr="00B24196">
        <w:rPr>
          <w:b/>
        </w:rPr>
        <w:t xml:space="preserve"> </w:t>
      </w:r>
      <w:proofErr w:type="spellStart"/>
      <w:r w:rsidRPr="00B24196">
        <w:rPr>
          <w:b/>
        </w:rPr>
        <w:t>vedere</w:t>
      </w:r>
      <w:proofErr w:type="spellEnd"/>
      <w:r w:rsidRPr="00B24196">
        <w:rPr>
          <w:b/>
        </w:rPr>
        <w:t>:</w:t>
      </w:r>
    </w:p>
    <w:p w:rsidR="00095970" w:rsidRPr="00B24196" w:rsidRDefault="00095970" w:rsidP="00095970">
      <w:pPr>
        <w:spacing w:after="0" w:line="240" w:lineRule="auto"/>
        <w:ind w:right="476"/>
        <w:jc w:val="both"/>
      </w:pPr>
      <w:r w:rsidRPr="00B24196">
        <w:t xml:space="preserve">- </w:t>
      </w:r>
      <w:proofErr w:type="spellStart"/>
      <w:r w:rsidRPr="00B24196">
        <w:t>Prevederile</w:t>
      </w:r>
      <w:proofErr w:type="spellEnd"/>
      <w:r w:rsidRPr="00B24196">
        <w:t xml:space="preserve"> art. 129. </w:t>
      </w:r>
      <w:proofErr w:type="spellStart"/>
      <w:proofErr w:type="gramStart"/>
      <w:r w:rsidRPr="00B24196">
        <w:t>alin</w:t>
      </w:r>
      <w:proofErr w:type="spellEnd"/>
      <w:proofErr w:type="gramEnd"/>
      <w:r w:rsidRPr="00B24196">
        <w:t xml:space="preserve">. (2) </w:t>
      </w:r>
      <w:proofErr w:type="gramStart"/>
      <w:r w:rsidRPr="00B24196">
        <w:t>lit</w:t>
      </w:r>
      <w:proofErr w:type="gramEnd"/>
      <w:r w:rsidRPr="00B24196">
        <w:t xml:space="preserve">. </w:t>
      </w:r>
      <w:proofErr w:type="gramStart"/>
      <w:r w:rsidRPr="00B24196">
        <w:t>a</w:t>
      </w:r>
      <w:proofErr w:type="gramEnd"/>
      <w:r w:rsidRPr="00B24196">
        <w:t xml:space="preserve">), </w:t>
      </w:r>
      <w:proofErr w:type="spellStart"/>
      <w:r w:rsidRPr="00B24196">
        <w:t>alin</w:t>
      </w:r>
      <w:proofErr w:type="spellEnd"/>
      <w:r w:rsidRPr="00B24196">
        <w:t xml:space="preserve">. (3) </w:t>
      </w:r>
      <w:proofErr w:type="gramStart"/>
      <w:r w:rsidRPr="00B24196">
        <w:t>lit</w:t>
      </w:r>
      <w:proofErr w:type="gramEnd"/>
      <w:r w:rsidRPr="00B24196">
        <w:t>. c), art. 139</w:t>
      </w:r>
      <w:proofErr w:type="gramStart"/>
      <w:r w:rsidRPr="00B24196">
        <w:t xml:space="preserve">,  </w:t>
      </w:r>
      <w:r w:rsidRPr="00B24196">
        <w:rPr>
          <w:lang w:val="it-IT"/>
        </w:rPr>
        <w:t>art</w:t>
      </w:r>
      <w:proofErr w:type="gramEnd"/>
      <w:r w:rsidRPr="00B24196">
        <w:rPr>
          <w:lang w:val="it-IT"/>
        </w:rPr>
        <w:t xml:space="preserve">. 518 </w:t>
      </w:r>
      <w:r w:rsidRPr="00B24196">
        <w:t xml:space="preserve">din </w:t>
      </w:r>
      <w:proofErr w:type="spellStart"/>
      <w:r w:rsidRPr="00B24196">
        <w:t>Ordonanța</w:t>
      </w:r>
      <w:proofErr w:type="spellEnd"/>
      <w:r w:rsidRPr="00B24196">
        <w:t xml:space="preserve"> de </w:t>
      </w:r>
      <w:proofErr w:type="spellStart"/>
      <w:r w:rsidRPr="00B24196">
        <w:t>Urgență</w:t>
      </w:r>
      <w:proofErr w:type="spellEnd"/>
      <w:r w:rsidRPr="00B24196">
        <w:t xml:space="preserve"> a </w:t>
      </w:r>
      <w:proofErr w:type="spellStart"/>
      <w:r w:rsidRPr="00B24196">
        <w:t>Guvernului</w:t>
      </w:r>
      <w:proofErr w:type="spellEnd"/>
      <w:r w:rsidRPr="00B24196">
        <w:t xml:space="preserve"> nr. 57/2019 </w:t>
      </w:r>
      <w:proofErr w:type="spellStart"/>
      <w:r w:rsidRPr="00B24196">
        <w:t>privind</w:t>
      </w:r>
      <w:proofErr w:type="spellEnd"/>
      <w:r w:rsidRPr="00B24196">
        <w:t xml:space="preserve"> </w:t>
      </w:r>
      <w:proofErr w:type="spellStart"/>
      <w:r w:rsidRPr="00B24196">
        <w:t>Codul</w:t>
      </w:r>
      <w:proofErr w:type="spellEnd"/>
      <w:r w:rsidRPr="00B24196">
        <w:t xml:space="preserve"> </w:t>
      </w:r>
      <w:proofErr w:type="spellStart"/>
      <w:r w:rsidRPr="00B24196">
        <w:t>administrativ</w:t>
      </w:r>
      <w:proofErr w:type="spellEnd"/>
      <w:r w:rsidRPr="00B24196">
        <w:t xml:space="preserve">, cu </w:t>
      </w:r>
      <w:proofErr w:type="spellStart"/>
      <w:r w:rsidRPr="00B24196">
        <w:t>modificările</w:t>
      </w:r>
      <w:proofErr w:type="spellEnd"/>
      <w:r w:rsidRPr="00B24196">
        <w:t xml:space="preserve"> </w:t>
      </w:r>
      <w:proofErr w:type="spellStart"/>
      <w:r w:rsidRPr="00B24196">
        <w:t>și</w:t>
      </w:r>
      <w:proofErr w:type="spellEnd"/>
      <w:r w:rsidRPr="00B24196">
        <w:t xml:space="preserve"> </w:t>
      </w:r>
      <w:proofErr w:type="spellStart"/>
      <w:r w:rsidRPr="00B24196">
        <w:t>completările</w:t>
      </w:r>
      <w:proofErr w:type="spellEnd"/>
      <w:r w:rsidRPr="00B24196">
        <w:t xml:space="preserve"> </w:t>
      </w:r>
      <w:proofErr w:type="spellStart"/>
      <w:r w:rsidRPr="00B24196">
        <w:t>ulterioare</w:t>
      </w:r>
      <w:proofErr w:type="spellEnd"/>
      <w:r w:rsidRPr="00B24196">
        <w:rPr>
          <w:lang w:val="it-IT"/>
        </w:rPr>
        <w:t>;</w:t>
      </w:r>
    </w:p>
    <w:p w:rsidR="00095970" w:rsidRPr="00B24196" w:rsidRDefault="00095970" w:rsidP="00095970">
      <w:pPr>
        <w:spacing w:after="0" w:line="240" w:lineRule="auto"/>
        <w:ind w:right="476"/>
        <w:jc w:val="both"/>
      </w:pPr>
      <w:r w:rsidRPr="00B24196">
        <w:rPr>
          <w:lang w:val="it-IT"/>
        </w:rPr>
        <w:t>- Legea-cadru nr. 153/2017 privind salarizarea personalului plătit din fonduri publice, cu modificările și completările ulterioare ;</w:t>
      </w:r>
    </w:p>
    <w:p w:rsidR="00095970" w:rsidRPr="00B24196" w:rsidRDefault="00095970" w:rsidP="00095970">
      <w:pPr>
        <w:spacing w:after="0" w:line="240" w:lineRule="auto"/>
        <w:ind w:right="476"/>
        <w:jc w:val="both"/>
      </w:pPr>
      <w:r w:rsidRPr="00B24196">
        <w:t xml:space="preserve">- </w:t>
      </w:r>
      <w:proofErr w:type="spellStart"/>
      <w:r w:rsidRPr="00B24196">
        <w:t>Legea</w:t>
      </w:r>
      <w:proofErr w:type="spellEnd"/>
      <w:r w:rsidRPr="00B24196">
        <w:t xml:space="preserve"> nr. 53/2003 </w:t>
      </w:r>
      <w:proofErr w:type="spellStart"/>
      <w:r w:rsidRPr="00B24196">
        <w:t>privind</w:t>
      </w:r>
      <w:proofErr w:type="spellEnd"/>
      <w:r w:rsidRPr="00B24196">
        <w:t xml:space="preserve"> </w:t>
      </w:r>
      <w:proofErr w:type="spellStart"/>
      <w:r w:rsidRPr="00B24196">
        <w:t>Codul</w:t>
      </w:r>
      <w:proofErr w:type="spellEnd"/>
      <w:r w:rsidRPr="00B24196">
        <w:t xml:space="preserve"> </w:t>
      </w:r>
      <w:proofErr w:type="spellStart"/>
      <w:r w:rsidRPr="00B24196">
        <w:t>Muncii</w:t>
      </w:r>
      <w:proofErr w:type="spellEnd"/>
      <w:r w:rsidRPr="00B24196">
        <w:t xml:space="preserve">, </w:t>
      </w:r>
      <w:proofErr w:type="spellStart"/>
      <w:r w:rsidRPr="00B24196">
        <w:t>republicată</w:t>
      </w:r>
      <w:proofErr w:type="spellEnd"/>
      <w:r w:rsidRPr="00B24196">
        <w:t xml:space="preserve">, cu </w:t>
      </w:r>
      <w:proofErr w:type="spellStart"/>
      <w:r w:rsidRPr="00B24196">
        <w:t>modificările</w:t>
      </w:r>
      <w:proofErr w:type="spellEnd"/>
      <w:r w:rsidRPr="00B24196">
        <w:t xml:space="preserve"> </w:t>
      </w:r>
      <w:proofErr w:type="spellStart"/>
      <w:r w:rsidRPr="00B24196">
        <w:t>și</w:t>
      </w:r>
      <w:proofErr w:type="spellEnd"/>
      <w:r w:rsidRPr="00B24196">
        <w:t xml:space="preserve"> </w:t>
      </w:r>
      <w:proofErr w:type="spellStart"/>
      <w:r w:rsidRPr="00B24196">
        <w:t>completările</w:t>
      </w:r>
      <w:proofErr w:type="spellEnd"/>
      <w:r w:rsidRPr="00B24196">
        <w:t xml:space="preserve"> </w:t>
      </w:r>
      <w:proofErr w:type="spellStart"/>
      <w:r w:rsidRPr="00B24196">
        <w:t>ulterioare</w:t>
      </w:r>
      <w:proofErr w:type="spellEnd"/>
      <w:r w:rsidRPr="00B24196">
        <w:t>;</w:t>
      </w:r>
    </w:p>
    <w:p w:rsidR="00095970" w:rsidRPr="00B24196" w:rsidRDefault="00095970" w:rsidP="00095970">
      <w:pPr>
        <w:spacing w:after="0" w:line="240" w:lineRule="auto"/>
        <w:ind w:right="476"/>
        <w:jc w:val="both"/>
      </w:pPr>
      <w:r w:rsidRPr="00B24196">
        <w:t xml:space="preserve">- </w:t>
      </w:r>
      <w:proofErr w:type="spellStart"/>
      <w:proofErr w:type="gramStart"/>
      <w:r w:rsidRPr="00B24196">
        <w:t>Prevederile</w:t>
      </w:r>
      <w:proofErr w:type="spellEnd"/>
      <w:r w:rsidRPr="00B24196">
        <w:t xml:space="preserve">  art</w:t>
      </w:r>
      <w:proofErr w:type="gramEnd"/>
      <w:r w:rsidRPr="00B24196">
        <w:t xml:space="preserve">. III, </w:t>
      </w:r>
      <w:proofErr w:type="spellStart"/>
      <w:r w:rsidRPr="00B24196">
        <w:t>alin</w:t>
      </w:r>
      <w:proofErr w:type="spellEnd"/>
      <w:proofErr w:type="gramStart"/>
      <w:r w:rsidRPr="00B24196">
        <w:t>.(</w:t>
      </w:r>
      <w:proofErr w:type="gramEnd"/>
      <w:r w:rsidRPr="00B24196">
        <w:t xml:space="preserve">1), (2) </w:t>
      </w:r>
      <w:proofErr w:type="spellStart"/>
      <w:r w:rsidRPr="00B24196">
        <w:t>şi</w:t>
      </w:r>
      <w:proofErr w:type="spellEnd"/>
      <w:r w:rsidRPr="00B24196">
        <w:t xml:space="preserve"> ale art. IV din OUG nr. 63/2010 - </w:t>
      </w:r>
      <w:proofErr w:type="spellStart"/>
      <w:r w:rsidRPr="00B24196">
        <w:t>pentru</w:t>
      </w:r>
      <w:proofErr w:type="spellEnd"/>
      <w:r w:rsidRPr="00B24196">
        <w:t xml:space="preserve"> </w:t>
      </w:r>
      <w:proofErr w:type="spellStart"/>
      <w:r w:rsidRPr="00B24196">
        <w:t>modificarea</w:t>
      </w:r>
      <w:proofErr w:type="spellEnd"/>
      <w:r w:rsidRPr="00B24196">
        <w:t xml:space="preserve"> </w:t>
      </w:r>
      <w:proofErr w:type="spellStart"/>
      <w:r w:rsidRPr="00B24196">
        <w:t>şi</w:t>
      </w:r>
      <w:proofErr w:type="spellEnd"/>
      <w:r w:rsidRPr="00B24196">
        <w:t xml:space="preserve"> </w:t>
      </w:r>
      <w:proofErr w:type="spellStart"/>
      <w:r w:rsidRPr="00B24196">
        <w:t>completarea</w:t>
      </w:r>
      <w:proofErr w:type="spellEnd"/>
      <w:r w:rsidRPr="00B24196">
        <w:t xml:space="preserve"> </w:t>
      </w:r>
      <w:proofErr w:type="spellStart"/>
      <w:r w:rsidRPr="00B24196">
        <w:t>Legii</w:t>
      </w:r>
      <w:proofErr w:type="spellEnd"/>
      <w:r w:rsidRPr="00B24196">
        <w:t xml:space="preserve"> nr. 273/2006 </w:t>
      </w:r>
      <w:proofErr w:type="spellStart"/>
      <w:r w:rsidRPr="00B24196">
        <w:t>privind</w:t>
      </w:r>
      <w:proofErr w:type="spellEnd"/>
      <w:r w:rsidRPr="00B24196">
        <w:t xml:space="preserve"> </w:t>
      </w:r>
      <w:proofErr w:type="spellStart"/>
      <w:r w:rsidRPr="00B24196">
        <w:t>finanţele</w:t>
      </w:r>
      <w:proofErr w:type="spellEnd"/>
      <w:r w:rsidRPr="00B24196">
        <w:t xml:space="preserve"> </w:t>
      </w:r>
      <w:proofErr w:type="spellStart"/>
      <w:r w:rsidRPr="00B24196">
        <w:t>publice</w:t>
      </w:r>
      <w:proofErr w:type="spellEnd"/>
      <w:r w:rsidRPr="00B24196">
        <w:t xml:space="preserve"> locale;</w:t>
      </w:r>
    </w:p>
    <w:p w:rsidR="00095970" w:rsidRPr="00B24196" w:rsidRDefault="00095970" w:rsidP="00095970">
      <w:pPr>
        <w:spacing w:after="0" w:line="240" w:lineRule="auto"/>
        <w:ind w:right="476"/>
        <w:jc w:val="both"/>
      </w:pPr>
      <w:r w:rsidRPr="00B24196">
        <w:t xml:space="preserve">- </w:t>
      </w:r>
      <w:proofErr w:type="spellStart"/>
      <w:proofErr w:type="gramStart"/>
      <w:r w:rsidRPr="00B24196">
        <w:t>Prevederile</w:t>
      </w:r>
      <w:proofErr w:type="spellEnd"/>
      <w:r w:rsidRPr="00B24196">
        <w:t xml:space="preserve">  </w:t>
      </w:r>
      <w:proofErr w:type="spellStart"/>
      <w:r w:rsidRPr="00B24196">
        <w:t>Legii</w:t>
      </w:r>
      <w:proofErr w:type="spellEnd"/>
      <w:proofErr w:type="gramEnd"/>
      <w:r w:rsidRPr="00B24196">
        <w:t xml:space="preserve"> nr. 273/2006 </w:t>
      </w:r>
      <w:proofErr w:type="spellStart"/>
      <w:r w:rsidRPr="00B24196">
        <w:t>privind</w:t>
      </w:r>
      <w:proofErr w:type="spellEnd"/>
      <w:r w:rsidRPr="00B24196">
        <w:t xml:space="preserve"> </w:t>
      </w:r>
      <w:proofErr w:type="spellStart"/>
      <w:r w:rsidRPr="00B24196">
        <w:t>finanțele</w:t>
      </w:r>
      <w:proofErr w:type="spellEnd"/>
      <w:r w:rsidRPr="00B24196">
        <w:t xml:space="preserve"> </w:t>
      </w:r>
      <w:proofErr w:type="spellStart"/>
      <w:r w:rsidRPr="00B24196">
        <w:t>publice</w:t>
      </w:r>
      <w:proofErr w:type="spellEnd"/>
      <w:r w:rsidRPr="00B24196">
        <w:t xml:space="preserve"> </w:t>
      </w:r>
      <w:proofErr w:type="spellStart"/>
      <w:r w:rsidRPr="00B24196">
        <w:t>locale</w:t>
      </w:r>
      <w:proofErr w:type="gramStart"/>
      <w:r w:rsidRPr="00B24196">
        <w:t>,cu</w:t>
      </w:r>
      <w:proofErr w:type="spellEnd"/>
      <w:proofErr w:type="gramEnd"/>
      <w:r w:rsidRPr="00B24196">
        <w:t xml:space="preserve"> </w:t>
      </w:r>
      <w:proofErr w:type="spellStart"/>
      <w:r w:rsidRPr="00B24196">
        <w:t>modificările</w:t>
      </w:r>
      <w:proofErr w:type="spellEnd"/>
      <w:r w:rsidRPr="00B24196">
        <w:t xml:space="preserve"> </w:t>
      </w:r>
      <w:proofErr w:type="spellStart"/>
      <w:r w:rsidRPr="00B24196">
        <w:t>și</w:t>
      </w:r>
      <w:proofErr w:type="spellEnd"/>
      <w:r w:rsidRPr="00B24196">
        <w:t xml:space="preserve"> </w:t>
      </w:r>
      <w:proofErr w:type="spellStart"/>
      <w:r w:rsidRPr="00B24196">
        <w:t>completările</w:t>
      </w:r>
      <w:proofErr w:type="spellEnd"/>
      <w:r w:rsidRPr="00B24196">
        <w:t xml:space="preserve"> </w:t>
      </w:r>
      <w:proofErr w:type="spellStart"/>
      <w:r w:rsidRPr="00B24196">
        <w:t>ulterioare</w:t>
      </w:r>
      <w:proofErr w:type="spellEnd"/>
      <w:r w:rsidRPr="00B24196">
        <w:t>;</w:t>
      </w:r>
    </w:p>
    <w:p w:rsidR="00095970" w:rsidRPr="00B24196" w:rsidRDefault="00095970" w:rsidP="00095970">
      <w:pPr>
        <w:spacing w:after="0" w:line="240" w:lineRule="auto"/>
        <w:ind w:right="476"/>
        <w:jc w:val="both"/>
      </w:pPr>
      <w:r w:rsidRPr="00B24196">
        <w:rPr>
          <w:lang w:val="it-IT"/>
        </w:rPr>
        <w:t xml:space="preserve">- Prevederile art. XVII alin. (8) si ale art. XVIII din Legea nr. </w:t>
      </w:r>
      <w:r w:rsidRPr="00B24196">
        <w:t xml:space="preserve">296/2023 </w:t>
      </w:r>
      <w:proofErr w:type="spellStart"/>
      <w:r w:rsidRPr="00B24196">
        <w:t>privind</w:t>
      </w:r>
      <w:proofErr w:type="spellEnd"/>
      <w:r w:rsidRPr="00B24196">
        <w:t xml:space="preserve"> </w:t>
      </w:r>
      <w:proofErr w:type="spellStart"/>
      <w:r w:rsidRPr="00B24196">
        <w:t>unele</w:t>
      </w:r>
      <w:proofErr w:type="spellEnd"/>
      <w:r w:rsidRPr="00B24196">
        <w:t xml:space="preserve"> </w:t>
      </w:r>
      <w:proofErr w:type="spellStart"/>
      <w:r w:rsidRPr="00B24196">
        <w:t>măsuri</w:t>
      </w:r>
      <w:proofErr w:type="spellEnd"/>
      <w:r w:rsidRPr="00B24196">
        <w:t xml:space="preserve"> fiscal-</w:t>
      </w:r>
      <w:proofErr w:type="spellStart"/>
      <w:r w:rsidRPr="00B24196">
        <w:t>bugetare</w:t>
      </w:r>
      <w:proofErr w:type="spellEnd"/>
      <w:r w:rsidRPr="00B24196">
        <w:t xml:space="preserve"> </w:t>
      </w:r>
      <w:proofErr w:type="spellStart"/>
      <w:r w:rsidRPr="00B24196">
        <w:t>pentru</w:t>
      </w:r>
      <w:proofErr w:type="spellEnd"/>
      <w:r w:rsidRPr="00B24196">
        <w:t xml:space="preserve"> </w:t>
      </w:r>
      <w:proofErr w:type="spellStart"/>
      <w:r w:rsidRPr="00B24196">
        <w:t>asigurarea</w:t>
      </w:r>
      <w:proofErr w:type="spellEnd"/>
      <w:r w:rsidRPr="00B24196">
        <w:t xml:space="preserve"> </w:t>
      </w:r>
      <w:proofErr w:type="spellStart"/>
      <w:r w:rsidRPr="00B24196">
        <w:t>sustenabilităţii</w:t>
      </w:r>
      <w:proofErr w:type="spellEnd"/>
      <w:r w:rsidRPr="00B24196">
        <w:t xml:space="preserve"> </w:t>
      </w:r>
      <w:proofErr w:type="spellStart"/>
      <w:r w:rsidRPr="00B24196">
        <w:t>financiare</w:t>
      </w:r>
      <w:proofErr w:type="spellEnd"/>
      <w:r w:rsidRPr="00B24196">
        <w:t xml:space="preserve"> a </w:t>
      </w:r>
      <w:proofErr w:type="spellStart"/>
      <w:r w:rsidRPr="00B24196">
        <w:t>României</w:t>
      </w:r>
      <w:proofErr w:type="spellEnd"/>
      <w:r w:rsidRPr="00B24196">
        <w:t xml:space="preserve"> </w:t>
      </w:r>
      <w:proofErr w:type="spellStart"/>
      <w:r w:rsidRPr="00B24196">
        <w:t>pe</w:t>
      </w:r>
      <w:proofErr w:type="spellEnd"/>
      <w:r w:rsidRPr="00B24196">
        <w:t xml:space="preserve"> </w:t>
      </w:r>
      <w:proofErr w:type="spellStart"/>
      <w:r w:rsidRPr="00B24196">
        <w:t>termen</w:t>
      </w:r>
      <w:proofErr w:type="spellEnd"/>
      <w:r w:rsidRPr="00B24196">
        <w:t xml:space="preserve"> lung, </w:t>
      </w:r>
      <w:proofErr w:type="spellStart"/>
      <w:r w:rsidRPr="00B24196">
        <w:t>respectiv</w:t>
      </w:r>
      <w:proofErr w:type="spellEnd"/>
      <w:r w:rsidRPr="00B24196">
        <w:t xml:space="preserve">: </w:t>
      </w:r>
    </w:p>
    <w:p w:rsidR="00095970" w:rsidRPr="00B24196" w:rsidRDefault="00095970" w:rsidP="00095970">
      <w:pPr>
        <w:pStyle w:val="ListParagraph"/>
        <w:ind w:left="0"/>
        <w:jc w:val="both"/>
        <w:rPr>
          <w:i/>
        </w:rPr>
      </w:pPr>
      <w:r w:rsidRPr="00B24196">
        <w:rPr>
          <w:b/>
          <w:i/>
        </w:rPr>
        <w:t>Art.XVII.</w:t>
      </w:r>
      <w:r w:rsidRPr="00B24196">
        <w:rPr>
          <w:i/>
        </w:rPr>
        <w:t xml:space="preserve">  </w:t>
      </w:r>
      <w:r w:rsidRPr="00B24196">
        <w:rPr>
          <w:i/>
        </w:rPr>
        <w:br/>
      </w:r>
      <w:r w:rsidRPr="00B24196">
        <w:t>(8) Numărul maxim al posturilor corespunzător fiecărei unităţi/subdiviziuni administrativ - teritoriale, stabilit potrivit art. III alin. (8</w:t>
      </w:r>
      <w:r w:rsidRPr="00B24196">
        <w:rPr>
          <w:vertAlign w:val="superscript"/>
        </w:rPr>
        <w:t>1</w:t>
      </w:r>
      <w:r w:rsidRPr="00B24196">
        <w:t xml:space="preserve">) din </w:t>
      </w:r>
      <w:r>
        <w:fldChar w:fldCharType="begin"/>
      </w:r>
      <w:r>
        <w:instrText>HYPERLINK "unsaved://LexNavigator.htm/DB0;LexAct%20135250"</w:instrText>
      </w:r>
      <w:r>
        <w:fldChar w:fldCharType="separate"/>
      </w:r>
      <w:r w:rsidRPr="00B24196">
        <w:rPr>
          <w:rStyle w:val="Hyperlink"/>
        </w:rPr>
        <w:t>Ordonanţa de urgenţă a Guvernului nr. 63/2010</w:t>
      </w:r>
      <w:r>
        <w:fldChar w:fldCharType="end"/>
      </w:r>
      <w:r w:rsidRPr="00B24196">
        <w:t xml:space="preserve"> pentru modificarea şi completarea </w:t>
      </w:r>
      <w:hyperlink r:id="rId5" w:history="1">
        <w:r w:rsidRPr="00B24196">
          <w:rPr>
            <w:rStyle w:val="Hyperlink"/>
          </w:rPr>
          <w:t>Legii nr. 273/2006</w:t>
        </w:r>
      </w:hyperlink>
      <w:r w:rsidRPr="00B24196">
        <w:t xml:space="preserve"> privind finanţele publice locale, precum şi pentru stabilirea unor măsuri financiare, aprobată cu modificări şi completări prin </w:t>
      </w:r>
      <w:r>
        <w:fldChar w:fldCharType="begin"/>
      </w:r>
      <w:r>
        <w:instrText>HYPERLINK "unsaved://LexNavigator.htm/DB0;LexAct%20143950"</w:instrText>
      </w:r>
      <w:r>
        <w:fldChar w:fldCharType="separate"/>
      </w:r>
      <w:r w:rsidRPr="00B24196">
        <w:rPr>
          <w:rStyle w:val="Hyperlink"/>
        </w:rPr>
        <w:t>Legea nr. 13/2011</w:t>
      </w:r>
      <w:r>
        <w:fldChar w:fldCharType="end"/>
      </w:r>
      <w:r w:rsidRPr="00B24196">
        <w:t>, cu modificările şi completările ulterioare, şi pct. 1 din anexa la respectiva ordonanţa de urgenţă se reduce cu 10% începând cu data de 1 noiembrie 2023.</w:t>
      </w:r>
      <w:r w:rsidRPr="00B24196">
        <w:br/>
      </w:r>
      <w:r w:rsidRPr="00B24196">
        <w:rPr>
          <w:b/>
          <w:bCs/>
        </w:rPr>
        <w:t>Art. XVIII.</w:t>
      </w:r>
      <w:r w:rsidRPr="00B24196">
        <w:t xml:space="preserve"> - (1) Începând cu data de 1 noiembrie 2023 prevederile art. 63 alin. (1), art. 390 alin. (1) lit. h) din </w:t>
      </w:r>
      <w:r>
        <w:fldChar w:fldCharType="begin"/>
      </w:r>
      <w:r>
        <w:instrText>HYPERLINK "unsaved://LexNavigator.htm/DB0;LexAct%20387261"</w:instrText>
      </w:r>
      <w:r>
        <w:fldChar w:fldCharType="separate"/>
      </w:r>
      <w:r w:rsidRPr="00B24196">
        <w:rPr>
          <w:rStyle w:val="Hyperlink"/>
        </w:rPr>
        <w:t>Ordonanţa de urgenţă a Guvernului nr. 57/2019</w:t>
      </w:r>
      <w:r>
        <w:fldChar w:fldCharType="end"/>
      </w:r>
      <w:r w:rsidRPr="00B24196">
        <w:t>, cu modificările şi completările ulterioare, precum şi pct. 8 de la lit. B de la pct. I din anexa nr. 5 la acelaşi act normativ se abrogă.</w:t>
      </w:r>
      <w:r w:rsidRPr="00B24196">
        <w:br/>
        <w:t xml:space="preserve">(2) Personalul încadrat în funcţia publică de şef birou beneficiază de toate drepturile legale odată cu eliberarea din funcţia publică, inclusiv prin ocuparea, în condiţiile legii, a unei funcţii publice de conducere ierarhic superioare corespunzătoare vechimii, studiilor de specialitate sau a unei funcţii publice de execuţie vacante corespunzătoare vechimii, studiilor de specialitate de comun acord cu conducerea entităţii publice din care face parte. Dacă nu există o funcţie publică vacantă corespunzătoare, postul ocupat de acesta se transformă în funcţie publică de execuţie care corespunde studiilor de specialitate şi vechimii în specialitatea funcţionarului public de conducere, de regulă, la nivelul structurii de organizare din care a făcut parte acesta. Funcţia publică de conducere de şef birou poate fi transformată într-o funcţie publică de conducere superioară cu încadrarea în normativul de personal şi procentul de funcţii de conducere prevăzute de prezenta lege şi personalul cu funcţie publică de şef birou o poate ocupa cu acordul acestuia, </w:t>
      </w:r>
      <w:r w:rsidRPr="00B24196">
        <w:lastRenderedPageBreak/>
        <w:t>dacă personalul care a deţinut funcţia publică de şef birou îndeplineşte condiţiile de vechime, experienţă şi studii de specialitate prevăzute de lege pentru acea funcţie publică de conducere.</w:t>
      </w:r>
      <w:r w:rsidRPr="00B24196">
        <w:br/>
        <w:t>(3) Odată cu desfiinţarea funcţiei publice de şef birou se desfiinţează şi structurile organizatorice care funcţionează ca birouri. Personalul angajat în cadrul acestor structuri de birouri îşi păstrează drepturile salariale în vigoare la data desfiinţării structurilor organizatorice de birouri şi este preluat în alte structuri organizatorice odată cu aprobarea noilor organigrame.</w:t>
      </w:r>
      <w:r w:rsidRPr="00B24196">
        <w:br/>
        <w:t>(4) Persoana care ocupă funcţia publică de şef birou se menţine în această funcţie până la aprobarea noilor organigrame, state de funcţii, regulamente de organizare şi funcţionare, păstrându-şi drepturile salariale în vigoare la data intrării în vigoare a prezentei legi. Personalul încadrat în cadrul biroului exercită atribuţiile prevăzute în fişa postului şi în regulamentul de organizare şi funcţionare până la data aprobării noilor organigrame.</w:t>
      </w:r>
      <w:r w:rsidRPr="00B24196">
        <w:br/>
        <w:t>(5) Prevederile alin. (2) se aplică şi structurilor teritoriale organizate ca birouri/servicii care beneficiază de autonomie funcţională, prin care se desfăşoară activităţi de uz şi interes public la nivel teritorial, şi se află în coordonarea/subordonarea/autoritatea unui ordonator de credite, prin reorganizarea acestora ca servicii teritoriale având normativul de personal, prin excepţie de la prevederile art. XX alin. (2), aprobat prin memorandum aprobat în Guvernul României, la propunerea ordonatorilor principali de credite, fără ca reorganizarea să conducă la creşterea cheltuielilor de personal la nivelul ordonatoru</w:t>
      </w:r>
      <w:r>
        <w:t xml:space="preserve">lui de credite în </w:t>
      </w:r>
      <w:r w:rsidRPr="00B24196">
        <w:t>subordinea</w:t>
      </w:r>
      <w:r>
        <w:t xml:space="preserve"> </w:t>
      </w:r>
      <w:r w:rsidRPr="00B24196">
        <w:t>/</w:t>
      </w:r>
      <w:r>
        <w:t xml:space="preserve"> </w:t>
      </w:r>
      <w:r w:rsidRPr="00B24196">
        <w:t>coordonarea</w:t>
      </w:r>
      <w:r>
        <w:t xml:space="preserve"> </w:t>
      </w:r>
      <w:r w:rsidRPr="00B24196">
        <w:t>/</w:t>
      </w:r>
      <w:r>
        <w:t xml:space="preserve"> </w:t>
      </w:r>
      <w:r w:rsidRPr="00B24196">
        <w:t>autoritatea căruia se află acestea.</w:t>
      </w:r>
      <w:r w:rsidRPr="00B24196">
        <w:br/>
        <w:t>(6) Măsurile privind reorganizarea structurilor funcţionale ca urmare a aplicării prevederilor prezentului articol, inclusiv organigramele, statele de funcţii, regulamentele de organizare şi funcţionare se aprobă, în condiţiile legii, până la data de 31 decembrie 2023.</w:t>
      </w:r>
    </w:p>
    <w:p w:rsidR="00095970" w:rsidRPr="00B24196" w:rsidRDefault="00095970" w:rsidP="00095970">
      <w:pPr>
        <w:pStyle w:val="ListParagraph"/>
        <w:ind w:left="0"/>
        <w:jc w:val="both"/>
      </w:pPr>
      <w:r w:rsidRPr="00B24196">
        <w:rPr>
          <w:lang w:val="it-IT"/>
        </w:rPr>
        <w:t>- Prevederile OUG nr. 79/2021 pentru modificarea Legii nr. 350/2001 privind amenajarea teritoriului și urbanismul;</w:t>
      </w:r>
    </w:p>
    <w:p w:rsidR="00095970" w:rsidRPr="00B24196" w:rsidRDefault="00095970" w:rsidP="00095970">
      <w:pPr>
        <w:pStyle w:val="ListParagraph"/>
        <w:jc w:val="both"/>
      </w:pPr>
    </w:p>
    <w:p w:rsidR="00095970" w:rsidRPr="00B24196" w:rsidRDefault="00095970" w:rsidP="00095970">
      <w:pPr>
        <w:pStyle w:val="ListParagraph"/>
        <w:jc w:val="both"/>
      </w:pPr>
      <w:r w:rsidRPr="00B24196">
        <w:t xml:space="preserve">Vazand prevederile de mai sus, </w:t>
      </w:r>
      <w:r>
        <w:t>a</w:t>
      </w:r>
      <w:r w:rsidRPr="00B24196">
        <w:t>propun spre aprobare:</w:t>
      </w:r>
    </w:p>
    <w:p w:rsidR="00095970" w:rsidRPr="00E16991" w:rsidRDefault="00095970" w:rsidP="00095970">
      <w:pPr>
        <w:ind w:right="36"/>
        <w:jc w:val="both"/>
      </w:pPr>
      <w:r w:rsidRPr="00E16991">
        <w:t xml:space="preserve">(1) </w:t>
      </w:r>
      <w:proofErr w:type="spellStart"/>
      <w:r w:rsidRPr="00E16991">
        <w:t>Reorganizare</w:t>
      </w:r>
      <w:r>
        <w:t>a</w:t>
      </w:r>
      <w:proofErr w:type="spellEnd"/>
      <w:r>
        <w:t xml:space="preserve"> </w:t>
      </w:r>
      <w:proofErr w:type="spellStart"/>
      <w:r>
        <w:t>structurilor</w:t>
      </w:r>
      <w:proofErr w:type="spellEnd"/>
      <w:r>
        <w:t xml:space="preserve"> </w:t>
      </w:r>
      <w:proofErr w:type="spellStart"/>
      <w:r>
        <w:t>functionale</w:t>
      </w:r>
      <w:proofErr w:type="spellEnd"/>
      <w:r>
        <w:t xml:space="preserve"> din </w:t>
      </w:r>
      <w:proofErr w:type="spellStart"/>
      <w:r>
        <w:t>a</w:t>
      </w:r>
      <w:r w:rsidRPr="00E16991">
        <w:t>paratul</w:t>
      </w:r>
      <w:proofErr w:type="spellEnd"/>
      <w:r w:rsidRPr="00E16991">
        <w:t xml:space="preserve"> de </w:t>
      </w:r>
      <w:proofErr w:type="spellStart"/>
      <w:r w:rsidRPr="00E16991">
        <w:t>specialitate</w:t>
      </w:r>
      <w:proofErr w:type="spellEnd"/>
      <w:r w:rsidRPr="00E16991">
        <w:t xml:space="preserve"> al </w:t>
      </w:r>
      <w:proofErr w:type="spellStart"/>
      <w:r w:rsidRPr="00E16991">
        <w:t>Primarului</w:t>
      </w:r>
      <w:proofErr w:type="spellEnd"/>
      <w:r w:rsidRPr="00E16991">
        <w:t xml:space="preserve"> </w:t>
      </w:r>
      <w:proofErr w:type="spellStart"/>
      <w:r w:rsidRPr="00E16991">
        <w:t>comunei</w:t>
      </w:r>
      <w:proofErr w:type="spellEnd"/>
      <w:r w:rsidRPr="00E16991">
        <w:t xml:space="preserve"> </w:t>
      </w:r>
      <w:proofErr w:type="spellStart"/>
      <w:r>
        <w:t>Cornățelu</w:t>
      </w:r>
      <w:proofErr w:type="spellEnd"/>
      <w:r>
        <w:t xml:space="preserve">, </w:t>
      </w:r>
      <w:proofErr w:type="spellStart"/>
      <w:r>
        <w:t>judetul</w:t>
      </w:r>
      <w:proofErr w:type="spellEnd"/>
      <w:r>
        <w:t xml:space="preserve"> </w:t>
      </w:r>
      <w:proofErr w:type="spellStart"/>
      <w:r>
        <w:t>Dambovita</w:t>
      </w:r>
      <w:proofErr w:type="spellEnd"/>
      <w:r>
        <w:t xml:space="preserve"> </w:t>
      </w:r>
      <w:proofErr w:type="spellStart"/>
      <w:proofErr w:type="gramStart"/>
      <w:r>
        <w:t>si</w:t>
      </w:r>
      <w:proofErr w:type="spellEnd"/>
      <w:r>
        <w:t xml:space="preserve">  </w:t>
      </w:r>
      <w:proofErr w:type="spellStart"/>
      <w:r>
        <w:t>r</w:t>
      </w:r>
      <w:r w:rsidRPr="00B24196">
        <w:t>educerea</w:t>
      </w:r>
      <w:proofErr w:type="spellEnd"/>
      <w:proofErr w:type="gramEnd"/>
      <w:r w:rsidRPr="00B24196">
        <w:t xml:space="preserve"> cu 10% a </w:t>
      </w:r>
      <w:proofErr w:type="spellStart"/>
      <w:r w:rsidRPr="00B24196">
        <w:t>numărului</w:t>
      </w:r>
      <w:proofErr w:type="spellEnd"/>
      <w:r w:rsidRPr="00B24196">
        <w:t xml:space="preserve"> maxim de </w:t>
      </w:r>
      <w:proofErr w:type="spellStart"/>
      <w:r w:rsidRPr="00B24196">
        <w:t>posturi</w:t>
      </w:r>
      <w:proofErr w:type="spellEnd"/>
      <w:r w:rsidRPr="00B24196">
        <w:t xml:space="preserve"> </w:t>
      </w:r>
      <w:proofErr w:type="spellStart"/>
      <w:r w:rsidRPr="00B24196">
        <w:t>stabilit</w:t>
      </w:r>
      <w:proofErr w:type="spellEnd"/>
      <w:r w:rsidRPr="00B24196">
        <w:t xml:space="preserve"> </w:t>
      </w:r>
      <w:proofErr w:type="spellStart"/>
      <w:r w:rsidRPr="00B24196">
        <w:t>potrivit</w:t>
      </w:r>
      <w:proofErr w:type="spellEnd"/>
      <w:r w:rsidRPr="00B24196">
        <w:t xml:space="preserve"> art. </w:t>
      </w:r>
      <w:proofErr w:type="gramStart"/>
      <w:r w:rsidRPr="00B24196">
        <w:t xml:space="preserve">III </w:t>
      </w:r>
      <w:proofErr w:type="spellStart"/>
      <w:r w:rsidRPr="00B24196">
        <w:t>alin</w:t>
      </w:r>
      <w:proofErr w:type="spellEnd"/>
      <w:r w:rsidRPr="00B24196">
        <w:t>.</w:t>
      </w:r>
      <w:proofErr w:type="gramEnd"/>
      <w:r w:rsidRPr="00B24196">
        <w:t xml:space="preserve"> (8</w:t>
      </w:r>
      <w:r w:rsidRPr="00B24196">
        <w:rPr>
          <w:vertAlign w:val="superscript"/>
        </w:rPr>
        <w:t>1</w:t>
      </w:r>
      <w:r w:rsidRPr="00B24196">
        <w:t xml:space="preserve">) </w:t>
      </w:r>
      <w:proofErr w:type="gramStart"/>
      <w:r w:rsidRPr="00B24196">
        <w:t>din</w:t>
      </w:r>
      <w:proofErr w:type="gramEnd"/>
      <w:r w:rsidRPr="00B24196">
        <w:t xml:space="preserve"> </w:t>
      </w:r>
      <w:proofErr w:type="spellStart"/>
      <w:r w:rsidRPr="00B24196">
        <w:t>Ordonanţa</w:t>
      </w:r>
      <w:proofErr w:type="spellEnd"/>
      <w:r w:rsidRPr="00B24196">
        <w:t xml:space="preserve"> de </w:t>
      </w:r>
      <w:proofErr w:type="spellStart"/>
      <w:r w:rsidRPr="00B24196">
        <w:t>urgenţă</w:t>
      </w:r>
      <w:proofErr w:type="spellEnd"/>
      <w:r w:rsidRPr="00B24196">
        <w:t xml:space="preserve"> a </w:t>
      </w:r>
      <w:proofErr w:type="spellStart"/>
      <w:r w:rsidRPr="00B24196">
        <w:t>Guvernului</w:t>
      </w:r>
      <w:proofErr w:type="spellEnd"/>
      <w:r w:rsidRPr="00B24196">
        <w:t xml:space="preserve"> nr.63/2010, cu </w:t>
      </w:r>
      <w:proofErr w:type="spellStart"/>
      <w:r w:rsidRPr="00B24196">
        <w:t>modificările</w:t>
      </w:r>
      <w:proofErr w:type="spellEnd"/>
      <w:r w:rsidRPr="00B24196">
        <w:t xml:space="preserve"> </w:t>
      </w:r>
      <w:proofErr w:type="spellStart"/>
      <w:r w:rsidRPr="00B24196">
        <w:t>şi</w:t>
      </w:r>
      <w:proofErr w:type="spellEnd"/>
      <w:r w:rsidRPr="00B24196">
        <w:t xml:space="preserve"> </w:t>
      </w:r>
      <w:proofErr w:type="spellStart"/>
      <w:r w:rsidRPr="00B24196">
        <w:t>completările</w:t>
      </w:r>
      <w:proofErr w:type="spellEnd"/>
      <w:r w:rsidRPr="00B24196">
        <w:t xml:space="preserve"> </w:t>
      </w:r>
      <w:proofErr w:type="spellStart"/>
      <w:r w:rsidRPr="00B24196">
        <w:t>ulterioare</w:t>
      </w:r>
      <w:proofErr w:type="spellEnd"/>
      <w:r w:rsidRPr="00B24196">
        <w:t xml:space="preserve">, </w:t>
      </w:r>
      <w:proofErr w:type="spellStart"/>
      <w:r w:rsidRPr="00B24196">
        <w:t>şi</w:t>
      </w:r>
      <w:proofErr w:type="spellEnd"/>
      <w:r w:rsidRPr="00B24196">
        <w:t xml:space="preserve"> pct. 1 din </w:t>
      </w:r>
      <w:proofErr w:type="spellStart"/>
      <w:r w:rsidRPr="00B24196">
        <w:t>anexa</w:t>
      </w:r>
      <w:proofErr w:type="spellEnd"/>
      <w:r w:rsidRPr="00B24196">
        <w:t xml:space="preserve"> la </w:t>
      </w:r>
      <w:proofErr w:type="spellStart"/>
      <w:r w:rsidRPr="00B24196">
        <w:t>respectiva</w:t>
      </w:r>
      <w:proofErr w:type="spellEnd"/>
      <w:r w:rsidRPr="00B24196">
        <w:t xml:space="preserve"> </w:t>
      </w:r>
      <w:proofErr w:type="spellStart"/>
      <w:r w:rsidRPr="00B24196">
        <w:t>ordonan</w:t>
      </w:r>
      <w:r>
        <w:t>ţă</w:t>
      </w:r>
      <w:proofErr w:type="spellEnd"/>
      <w:r>
        <w:t xml:space="preserve"> de </w:t>
      </w:r>
      <w:proofErr w:type="spellStart"/>
      <w:r>
        <w:t>urgenţă</w:t>
      </w:r>
      <w:proofErr w:type="spellEnd"/>
      <w:r>
        <w:t xml:space="preserve">, </w:t>
      </w:r>
      <w:proofErr w:type="spellStart"/>
      <w:r>
        <w:t>după</w:t>
      </w:r>
      <w:proofErr w:type="spellEnd"/>
      <w:r>
        <w:t xml:space="preserve"> cum </w:t>
      </w:r>
      <w:proofErr w:type="spellStart"/>
      <w:r>
        <w:t>urmează</w:t>
      </w:r>
      <w:proofErr w:type="spellEnd"/>
      <w:r>
        <w:t>:</w:t>
      </w:r>
    </w:p>
    <w:p w:rsidR="00095970" w:rsidRPr="00095970" w:rsidRDefault="00095970" w:rsidP="00095970">
      <w:pPr>
        <w:ind w:right="36"/>
        <w:jc w:val="both"/>
        <w:rPr>
          <w:rFonts w:ascii="Arial" w:hAnsi="Arial" w:cs="Arial"/>
          <w:color w:val="484848"/>
          <w:shd w:val="clear" w:color="auto" w:fill="FFFFFF"/>
        </w:rPr>
      </w:pPr>
      <w:r>
        <w:rPr>
          <w:rFonts w:ascii="Arial" w:hAnsi="Arial" w:cs="Arial"/>
          <w:color w:val="484848"/>
          <w:shd w:val="clear" w:color="auto" w:fill="FFFFFF"/>
        </w:rPr>
        <w:t xml:space="preserve">- </w:t>
      </w:r>
      <w:proofErr w:type="gramStart"/>
      <w:r>
        <w:rPr>
          <w:rFonts w:ascii="Arial" w:hAnsi="Arial" w:cs="Arial"/>
          <w:color w:val="484848"/>
          <w:shd w:val="clear" w:color="auto" w:fill="FFFFFF"/>
        </w:rPr>
        <w:t>din</w:t>
      </w:r>
      <w:proofErr w:type="gramEnd"/>
      <w:r>
        <w:rPr>
          <w:rFonts w:ascii="Arial" w:hAnsi="Arial" w:cs="Arial"/>
          <w:color w:val="484848"/>
          <w:shd w:val="clear" w:color="auto" w:fill="FFFFFF"/>
        </w:rPr>
        <w:t xml:space="preserve"> </w:t>
      </w:r>
      <w:proofErr w:type="spellStart"/>
      <w:r>
        <w:rPr>
          <w:rFonts w:ascii="Arial" w:hAnsi="Arial" w:cs="Arial"/>
          <w:color w:val="484848"/>
          <w:shd w:val="clear" w:color="auto" w:fill="FFFFFF"/>
        </w:rPr>
        <w:t>compartimentul</w:t>
      </w:r>
      <w:proofErr w:type="spellEnd"/>
      <w:r>
        <w:rPr>
          <w:rFonts w:ascii="Arial" w:hAnsi="Arial" w:cs="Arial"/>
          <w:color w:val="484848"/>
          <w:shd w:val="clear" w:color="auto" w:fill="FFFFFF"/>
        </w:rPr>
        <w:t xml:space="preserve"> de </w:t>
      </w:r>
      <w:proofErr w:type="spellStart"/>
      <w:r>
        <w:rPr>
          <w:rFonts w:ascii="Arial" w:hAnsi="Arial" w:cs="Arial"/>
          <w:color w:val="484848"/>
          <w:shd w:val="clear" w:color="auto" w:fill="FFFFFF"/>
        </w:rPr>
        <w:t>asistență</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socială</w:t>
      </w:r>
      <w:proofErr w:type="spellEnd"/>
      <w:r>
        <w:rPr>
          <w:rFonts w:ascii="Arial" w:hAnsi="Arial" w:cs="Arial"/>
          <w:color w:val="484848"/>
          <w:shd w:val="clear" w:color="auto" w:fill="FFFFFF"/>
        </w:rPr>
        <w:t xml:space="preserve"> cu o </w:t>
      </w:r>
      <w:proofErr w:type="spellStart"/>
      <w:r>
        <w:rPr>
          <w:rFonts w:ascii="Arial" w:hAnsi="Arial" w:cs="Arial"/>
          <w:color w:val="484848"/>
          <w:shd w:val="clear" w:color="auto" w:fill="FFFFFF"/>
        </w:rPr>
        <w:t>structură</w:t>
      </w:r>
      <w:proofErr w:type="spellEnd"/>
      <w:r>
        <w:rPr>
          <w:rFonts w:ascii="Arial" w:hAnsi="Arial" w:cs="Arial"/>
          <w:color w:val="484848"/>
          <w:shd w:val="clear" w:color="auto" w:fill="FFFFFF"/>
        </w:rPr>
        <w:t xml:space="preserve"> de 2 </w:t>
      </w:r>
      <w:proofErr w:type="spellStart"/>
      <w:r>
        <w:rPr>
          <w:rFonts w:ascii="Arial" w:hAnsi="Arial" w:cs="Arial"/>
          <w:color w:val="484848"/>
          <w:shd w:val="clear" w:color="auto" w:fill="FFFFFF"/>
        </w:rPr>
        <w:t>posturi</w:t>
      </w:r>
      <w:proofErr w:type="spellEnd"/>
      <w:r>
        <w:rPr>
          <w:rFonts w:ascii="Arial" w:hAnsi="Arial" w:cs="Arial"/>
          <w:color w:val="484848"/>
          <w:shd w:val="clear" w:color="auto" w:fill="FFFFFF"/>
        </w:rPr>
        <w:t xml:space="preserve"> se </w:t>
      </w:r>
      <w:proofErr w:type="spellStart"/>
      <w:r>
        <w:rPr>
          <w:rFonts w:ascii="Arial" w:hAnsi="Arial" w:cs="Arial"/>
          <w:color w:val="484848"/>
          <w:shd w:val="clear" w:color="auto" w:fill="FFFFFF"/>
        </w:rPr>
        <w:t>desființează</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funcția</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publică</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vacantă</w:t>
      </w:r>
      <w:proofErr w:type="spellEnd"/>
      <w:r>
        <w:rPr>
          <w:rFonts w:ascii="Arial" w:hAnsi="Arial" w:cs="Arial"/>
          <w:color w:val="484848"/>
          <w:shd w:val="clear" w:color="auto" w:fill="FFFFFF"/>
        </w:rPr>
        <w:t xml:space="preserve"> de </w:t>
      </w:r>
      <w:proofErr w:type="spellStart"/>
      <w:r>
        <w:rPr>
          <w:rFonts w:ascii="Arial" w:hAnsi="Arial" w:cs="Arial"/>
          <w:color w:val="484848"/>
          <w:shd w:val="clear" w:color="auto" w:fill="FFFFFF"/>
        </w:rPr>
        <w:t>execuție</w:t>
      </w:r>
      <w:proofErr w:type="spellEnd"/>
      <w:r>
        <w:rPr>
          <w:rFonts w:ascii="Arial" w:hAnsi="Arial" w:cs="Arial"/>
          <w:color w:val="484848"/>
          <w:shd w:val="clear" w:color="auto" w:fill="FFFFFF"/>
        </w:rPr>
        <w:t xml:space="preserve"> de referent </w:t>
      </w:r>
      <w:proofErr w:type="spellStart"/>
      <w:r>
        <w:rPr>
          <w:rFonts w:ascii="Arial" w:hAnsi="Arial" w:cs="Arial"/>
          <w:color w:val="484848"/>
          <w:shd w:val="clear" w:color="auto" w:fill="FFFFFF"/>
        </w:rPr>
        <w:t>clasa</w:t>
      </w:r>
      <w:proofErr w:type="spellEnd"/>
      <w:r>
        <w:rPr>
          <w:rFonts w:ascii="Arial" w:hAnsi="Arial" w:cs="Arial"/>
          <w:color w:val="484848"/>
          <w:shd w:val="clear" w:color="auto" w:fill="FFFFFF"/>
        </w:rPr>
        <w:t xml:space="preserve"> III, grad </w:t>
      </w:r>
      <w:proofErr w:type="spellStart"/>
      <w:r>
        <w:rPr>
          <w:rFonts w:ascii="Arial" w:hAnsi="Arial" w:cs="Arial"/>
          <w:color w:val="484848"/>
          <w:shd w:val="clear" w:color="auto" w:fill="FFFFFF"/>
        </w:rPr>
        <w:t>profesional</w:t>
      </w:r>
      <w:proofErr w:type="spellEnd"/>
      <w:r>
        <w:rPr>
          <w:rFonts w:ascii="Arial" w:hAnsi="Arial" w:cs="Arial"/>
          <w:color w:val="484848"/>
          <w:shd w:val="clear" w:color="auto" w:fill="FFFFFF"/>
        </w:rPr>
        <w:t xml:space="preserve"> superior(</w:t>
      </w:r>
      <w:proofErr w:type="spellStart"/>
      <w:r>
        <w:rPr>
          <w:rFonts w:ascii="Arial" w:hAnsi="Arial" w:cs="Arial"/>
          <w:color w:val="484848"/>
          <w:shd w:val="clear" w:color="auto" w:fill="FFFFFF"/>
        </w:rPr>
        <w:t>tehnician</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în</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asistența</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socială</w:t>
      </w:r>
      <w:proofErr w:type="spellEnd"/>
      <w:r>
        <w:rPr>
          <w:rFonts w:ascii="Arial" w:hAnsi="Arial" w:cs="Arial"/>
          <w:color w:val="484848"/>
          <w:shd w:val="clear" w:color="auto" w:fill="FFFFFF"/>
        </w:rPr>
        <w:t xml:space="preserve">), </w:t>
      </w:r>
      <w:proofErr w:type="spellStart"/>
      <w:r>
        <w:rPr>
          <w:rFonts w:ascii="Arial" w:hAnsi="Arial" w:cs="Arial"/>
          <w:color w:val="484848"/>
          <w:shd w:val="clear" w:color="auto" w:fill="FFFFFF"/>
        </w:rPr>
        <w:t>rămânând</w:t>
      </w:r>
      <w:proofErr w:type="spellEnd"/>
      <w:r>
        <w:rPr>
          <w:rFonts w:ascii="Arial" w:hAnsi="Arial" w:cs="Arial"/>
          <w:color w:val="484848"/>
          <w:shd w:val="clear" w:color="auto" w:fill="FFFFFF"/>
        </w:rPr>
        <w:t xml:space="preserve"> o </w:t>
      </w:r>
      <w:proofErr w:type="spellStart"/>
      <w:r>
        <w:rPr>
          <w:rFonts w:ascii="Arial" w:hAnsi="Arial" w:cs="Arial"/>
          <w:color w:val="484848"/>
          <w:shd w:val="clear" w:color="auto" w:fill="FFFFFF"/>
        </w:rPr>
        <w:t>structură</w:t>
      </w:r>
      <w:proofErr w:type="spellEnd"/>
      <w:r>
        <w:rPr>
          <w:rFonts w:ascii="Arial" w:hAnsi="Arial" w:cs="Arial"/>
          <w:color w:val="484848"/>
          <w:shd w:val="clear" w:color="auto" w:fill="FFFFFF"/>
        </w:rPr>
        <w:t xml:space="preserve"> cu 1 post.</w:t>
      </w:r>
    </w:p>
    <w:p w:rsidR="00095970" w:rsidRPr="00095970" w:rsidRDefault="00095970" w:rsidP="00095970">
      <w:pPr>
        <w:spacing w:line="360" w:lineRule="auto"/>
        <w:jc w:val="both"/>
      </w:pPr>
      <w:r w:rsidRPr="00B24196">
        <w:rPr>
          <w:b/>
        </w:rPr>
        <w:tab/>
      </w:r>
      <w:proofErr w:type="spellStart"/>
      <w:r>
        <w:t>Proiectul</w:t>
      </w:r>
      <w:proofErr w:type="spellEnd"/>
      <w:r>
        <w:t xml:space="preserve"> de </w:t>
      </w:r>
      <w:proofErr w:type="spellStart"/>
      <w:r>
        <w:t>hotărâre</w:t>
      </w:r>
      <w:proofErr w:type="spellEnd"/>
      <w:r>
        <w:t xml:space="preserve"> </w:t>
      </w:r>
      <w:proofErr w:type="spellStart"/>
      <w:proofErr w:type="gramStart"/>
      <w:r>
        <w:t>este</w:t>
      </w:r>
      <w:proofErr w:type="spellEnd"/>
      <w:proofErr w:type="gramEnd"/>
      <w:r>
        <w:t xml:space="preserve"> </w:t>
      </w:r>
      <w:proofErr w:type="spellStart"/>
      <w:r>
        <w:t>intocmit</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prevederile</w:t>
      </w:r>
      <w:proofErr w:type="spellEnd"/>
      <w:r>
        <w:t xml:space="preserve"> </w:t>
      </w:r>
      <w:proofErr w:type="spellStart"/>
      <w:r>
        <w:t>legale</w:t>
      </w:r>
      <w:proofErr w:type="spellEnd"/>
      <w:r>
        <w:t xml:space="preserve"> </w:t>
      </w:r>
      <w:proofErr w:type="spellStart"/>
      <w:r>
        <w:t>în</w:t>
      </w:r>
      <w:proofErr w:type="spellEnd"/>
      <w:r>
        <w:t xml:space="preserve"> </w:t>
      </w:r>
      <w:proofErr w:type="spellStart"/>
      <w:r>
        <w:t>vigoare</w:t>
      </w:r>
      <w:proofErr w:type="spellEnd"/>
      <w:r>
        <w:t xml:space="preserve"> </w:t>
      </w:r>
      <w:proofErr w:type="spellStart"/>
      <w:r>
        <w:t>întrunind</w:t>
      </w:r>
      <w:proofErr w:type="spellEnd"/>
      <w:r>
        <w:t xml:space="preserve"> </w:t>
      </w:r>
      <w:proofErr w:type="spellStart"/>
      <w:r>
        <w:t>condițiile</w:t>
      </w:r>
      <w:proofErr w:type="spellEnd"/>
      <w:r>
        <w:t xml:space="preserve"> de </w:t>
      </w:r>
      <w:proofErr w:type="spellStart"/>
      <w:r>
        <w:t>necesitate</w:t>
      </w:r>
      <w:proofErr w:type="spellEnd"/>
      <w:r>
        <w:t xml:space="preserve">, </w:t>
      </w:r>
      <w:proofErr w:type="spellStart"/>
      <w:r>
        <w:t>oportunitate</w:t>
      </w:r>
      <w:proofErr w:type="spellEnd"/>
      <w:r>
        <w:t xml:space="preserve"> </w:t>
      </w:r>
      <w:proofErr w:type="spellStart"/>
      <w:r>
        <w:t>și</w:t>
      </w:r>
      <w:proofErr w:type="spellEnd"/>
      <w:r>
        <w:t xml:space="preserve"> </w:t>
      </w:r>
      <w:proofErr w:type="spellStart"/>
      <w:r>
        <w:t>legalitate</w:t>
      </w:r>
      <w:proofErr w:type="spellEnd"/>
      <w:r>
        <w:t xml:space="preserve"> </w:t>
      </w:r>
      <w:proofErr w:type="spellStart"/>
      <w:r>
        <w:t>si</w:t>
      </w:r>
      <w:proofErr w:type="spellEnd"/>
      <w:r>
        <w:t xml:space="preserve"> </w:t>
      </w:r>
      <w:proofErr w:type="spellStart"/>
      <w:r>
        <w:t>drept</w:t>
      </w:r>
      <w:proofErr w:type="spellEnd"/>
      <w:r>
        <w:t xml:space="preserve"> </w:t>
      </w:r>
      <w:proofErr w:type="spellStart"/>
      <w:r>
        <w:t>urmare</w:t>
      </w:r>
      <w:proofErr w:type="spellEnd"/>
      <w:r>
        <w:t xml:space="preserve"> se </w:t>
      </w:r>
      <w:proofErr w:type="spellStart"/>
      <w:r>
        <w:t>acordă</w:t>
      </w:r>
      <w:proofErr w:type="spellEnd"/>
      <w:r>
        <w:t xml:space="preserve"> </w:t>
      </w:r>
      <w:proofErr w:type="spellStart"/>
      <w:r>
        <w:t>aviz</w:t>
      </w:r>
      <w:proofErr w:type="spellEnd"/>
      <w:r>
        <w:t xml:space="preserve"> </w:t>
      </w:r>
      <w:proofErr w:type="spellStart"/>
      <w:r>
        <w:t>favorabil</w:t>
      </w:r>
      <w:proofErr w:type="spellEnd"/>
      <w:r>
        <w:t>.</w:t>
      </w:r>
    </w:p>
    <w:p w:rsidR="00095970" w:rsidRDefault="00095970" w:rsidP="00095970">
      <w:pPr>
        <w:jc w:val="center"/>
        <w:rPr>
          <w:b/>
        </w:rPr>
      </w:pPr>
      <w:r>
        <w:rPr>
          <w:b/>
        </w:rPr>
        <w:t xml:space="preserve">Referent stare </w:t>
      </w:r>
      <w:proofErr w:type="spellStart"/>
      <w:r>
        <w:rPr>
          <w:b/>
        </w:rPr>
        <w:t>civilă</w:t>
      </w:r>
      <w:proofErr w:type="spellEnd"/>
      <w:r>
        <w:rPr>
          <w:b/>
        </w:rPr>
        <w:t>/</w:t>
      </w:r>
      <w:r w:rsidRPr="00B24196">
        <w:rPr>
          <w:b/>
        </w:rPr>
        <w:t xml:space="preserve"> </w:t>
      </w:r>
      <w:proofErr w:type="spellStart"/>
      <w:r w:rsidRPr="00B24196">
        <w:rPr>
          <w:b/>
        </w:rPr>
        <w:t>resurse</w:t>
      </w:r>
      <w:proofErr w:type="spellEnd"/>
      <w:r w:rsidRPr="00B24196">
        <w:rPr>
          <w:b/>
        </w:rPr>
        <w:t xml:space="preserve"> </w:t>
      </w:r>
      <w:proofErr w:type="spellStart"/>
      <w:r w:rsidRPr="00B24196">
        <w:rPr>
          <w:b/>
        </w:rPr>
        <w:t>umane</w:t>
      </w:r>
      <w:proofErr w:type="spellEnd"/>
      <w:r w:rsidRPr="00B24196">
        <w:rPr>
          <w:b/>
        </w:rPr>
        <w:t>,</w:t>
      </w:r>
    </w:p>
    <w:p w:rsidR="00095970" w:rsidRPr="00B24196" w:rsidRDefault="00095970" w:rsidP="00095970">
      <w:pPr>
        <w:jc w:val="center"/>
        <w:rPr>
          <w:b/>
        </w:rPr>
      </w:pPr>
      <w:r>
        <w:rPr>
          <w:b/>
        </w:rPr>
        <w:t xml:space="preserve">DOINA </w:t>
      </w:r>
      <w:proofErr w:type="spellStart"/>
      <w:r>
        <w:rPr>
          <w:b/>
        </w:rPr>
        <w:t>DINu</w:t>
      </w:r>
      <w:proofErr w:type="spellEnd"/>
    </w:p>
    <w:p w:rsidR="00095970" w:rsidRDefault="00095970" w:rsidP="00095970"/>
    <w:p w:rsidR="00F459EC" w:rsidRDefault="00F459EC"/>
    <w:sectPr w:rsidR="00F459E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14EED"/>
    <w:multiLevelType w:val="hybridMultilevel"/>
    <w:tmpl w:val="AE465DFE"/>
    <w:lvl w:ilvl="0" w:tplc="7FE4EFB6">
      <w:start w:val="1"/>
      <w:numFmt w:val="bullet"/>
      <w:lvlText w:val="-"/>
      <w:lvlJc w:val="left"/>
      <w:pPr>
        <w:ind w:left="900" w:hanging="360"/>
      </w:pPr>
      <w:rPr>
        <w:rFonts w:ascii="Verdana" w:eastAsia="Times New Roman" w:hAnsi="Verdana" w:cs="Tahoma"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hint="default"/>
      </w:rPr>
    </w:lvl>
    <w:lvl w:ilvl="3" w:tplc="04180001">
      <w:start w:val="1"/>
      <w:numFmt w:val="bullet"/>
      <w:lvlText w:val=""/>
      <w:lvlJc w:val="left"/>
      <w:pPr>
        <w:ind w:left="3060" w:hanging="360"/>
      </w:pPr>
      <w:rPr>
        <w:rFonts w:ascii="Symbol" w:hAnsi="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hint="default"/>
      </w:rPr>
    </w:lvl>
    <w:lvl w:ilvl="6" w:tplc="04180001">
      <w:start w:val="1"/>
      <w:numFmt w:val="bullet"/>
      <w:lvlText w:val=""/>
      <w:lvlJc w:val="left"/>
      <w:pPr>
        <w:ind w:left="5220" w:hanging="360"/>
      </w:pPr>
      <w:rPr>
        <w:rFonts w:ascii="Symbol" w:hAnsi="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095970"/>
    <w:rsid w:val="00095970"/>
    <w:rsid w:val="00F45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095970"/>
    <w:rPr>
      <w:color w:val="0000FF"/>
      <w:u w:val="single"/>
    </w:rPr>
  </w:style>
  <w:style w:type="paragraph" w:styleId="ListParagraph">
    <w:name w:val="List Paragraph"/>
    <w:basedOn w:val="Normal"/>
    <w:uiPriority w:val="34"/>
    <w:qFormat/>
    <w:rsid w:val="00095970"/>
    <w:pPr>
      <w:suppressAutoHyphens/>
      <w:spacing w:after="0" w:line="240" w:lineRule="auto"/>
      <w:ind w:left="720"/>
      <w:contextualSpacing/>
    </w:pPr>
    <w:rPr>
      <w:rFonts w:ascii="Times New Roman" w:eastAsia="Times New Roman" w:hAnsi="Times New Roman" w:cs="Times New Roman"/>
      <w:sz w:val="24"/>
      <w:szCs w:val="24"/>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DB0;LexAct%208738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972</Words>
  <Characters>5544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2</cp:revision>
  <dcterms:created xsi:type="dcterms:W3CDTF">2024-07-16T12:14:00Z</dcterms:created>
  <dcterms:modified xsi:type="dcterms:W3CDTF">2024-07-16T12:18:00Z</dcterms:modified>
</cp:coreProperties>
</file>