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EEA63" w14:textId="77777777" w:rsidR="006D67E0" w:rsidRPr="006D67E0" w:rsidRDefault="006D67E0" w:rsidP="006D67E0">
      <w:pPr>
        <w:spacing w:after="0" w:line="360" w:lineRule="auto"/>
        <w:jc w:val="center"/>
        <w:rPr>
          <w:rFonts w:ascii="Arial" w:eastAsia="Times New Roman" w:hAnsi="Arial" w:cs="Arial"/>
          <w:kern w:val="0"/>
          <w:sz w:val="20"/>
          <w:szCs w:val="20"/>
          <w:lang w:eastAsia="en-GB"/>
          <w14:ligatures w14:val="none"/>
        </w:rPr>
      </w:pPr>
      <w:r w:rsidRPr="006D67E0">
        <w:rPr>
          <w:rFonts w:ascii="Times New Roman" w:eastAsia="Times New Roman" w:hAnsi="Times New Roman" w:cs="Times New Roman"/>
          <w:noProof/>
          <w:kern w:val="0"/>
          <w:sz w:val="24"/>
          <w:szCs w:val="24"/>
          <w:lang w:eastAsia="en-GB"/>
          <w14:ligatures w14:val="none"/>
        </w:rPr>
        <w:drawing>
          <wp:anchor distT="0" distB="0" distL="114300" distR="114300" simplePos="0" relativeHeight="251660288" behindDoc="0" locked="0" layoutInCell="1" allowOverlap="1" wp14:anchorId="374DFF96" wp14:editId="4652F0AA">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sidRPr="006D67E0">
        <w:rPr>
          <w:rFonts w:ascii="Times New Roman" w:eastAsia="Times New Roman" w:hAnsi="Times New Roman" w:cs="Times New Roman"/>
          <w:noProof/>
          <w:kern w:val="0"/>
          <w:sz w:val="24"/>
          <w:szCs w:val="24"/>
          <w:lang w:eastAsia="en-GB"/>
          <w14:ligatures w14:val="none"/>
        </w:rPr>
        <w:drawing>
          <wp:anchor distT="0" distB="0" distL="114300" distR="114300" simplePos="0" relativeHeight="251659264" behindDoc="0" locked="0" layoutInCell="1" allowOverlap="1" wp14:anchorId="76E7750F" wp14:editId="2882AF58">
            <wp:simplePos x="0" y="0"/>
            <wp:positionH relativeFrom="margin">
              <wp:posOffset>218440</wp:posOffset>
            </wp:positionH>
            <wp:positionV relativeFrom="paragraph">
              <wp:posOffset>105410</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67E0">
        <w:rPr>
          <w:rFonts w:ascii="Arial" w:eastAsia="Times New Roman" w:hAnsi="Arial" w:cs="Arial"/>
          <w:b/>
          <w:bCs/>
          <w:kern w:val="0"/>
          <w:sz w:val="20"/>
          <w:szCs w:val="20"/>
          <w:lang w:eastAsia="en-GB"/>
          <w14:ligatures w14:val="none"/>
        </w:rPr>
        <w:t xml:space="preserve">                               COMUNA SADU – JUDEŢUL SIBIU</w:t>
      </w:r>
    </w:p>
    <w:p w14:paraId="6D92CC07" w14:textId="77777777" w:rsidR="006D67E0" w:rsidRPr="006D67E0" w:rsidRDefault="006D67E0" w:rsidP="006D67E0">
      <w:pPr>
        <w:autoSpaceDE w:val="0"/>
        <w:autoSpaceDN w:val="0"/>
        <w:adjustRightInd w:val="0"/>
        <w:spacing w:after="0" w:line="360" w:lineRule="auto"/>
        <w:rPr>
          <w:rFonts w:ascii="Arial" w:eastAsia="Times New Roman" w:hAnsi="Arial" w:cs="Arial"/>
          <w:b/>
          <w:kern w:val="0"/>
          <w:sz w:val="20"/>
          <w:szCs w:val="20"/>
          <w:lang w:val="pt-BR" w:eastAsia="en-GB"/>
          <w14:ligatures w14:val="none"/>
        </w:rPr>
      </w:pPr>
      <w:r w:rsidRPr="006D67E0">
        <w:rPr>
          <w:rFonts w:ascii="Arial" w:eastAsia="Times New Roman" w:hAnsi="Arial" w:cs="Arial"/>
          <w:b/>
          <w:kern w:val="0"/>
          <w:sz w:val="20"/>
          <w:szCs w:val="20"/>
          <w:lang w:val="pt-BR" w:eastAsia="en-GB"/>
          <w14:ligatures w14:val="none"/>
        </w:rPr>
        <w:t xml:space="preserve">                                                                      PRIMĂRIA  COMUNEI  SADU</w:t>
      </w:r>
    </w:p>
    <w:p w14:paraId="33AA103F" w14:textId="77777777" w:rsidR="006D67E0" w:rsidRPr="006D67E0" w:rsidRDefault="006D67E0" w:rsidP="006D67E0">
      <w:pPr>
        <w:tabs>
          <w:tab w:val="left" w:pos="270"/>
          <w:tab w:val="center" w:pos="5040"/>
        </w:tabs>
        <w:spacing w:after="0" w:line="360" w:lineRule="auto"/>
        <w:rPr>
          <w:rFonts w:ascii="Tahoma" w:eastAsia="Times New Roman" w:hAnsi="Tahoma" w:cs="Tahoma"/>
          <w:b/>
          <w:kern w:val="0"/>
          <w:sz w:val="20"/>
          <w:szCs w:val="20"/>
          <w:lang w:val="pt-BR" w:eastAsia="en-GB"/>
          <w14:ligatures w14:val="none"/>
        </w:rPr>
      </w:pPr>
      <w:r w:rsidRPr="006D67E0">
        <w:rPr>
          <w:rFonts w:ascii="Tahoma" w:eastAsia="Times New Roman" w:hAnsi="Tahoma" w:cs="Tahoma"/>
          <w:b/>
          <w:kern w:val="0"/>
          <w:sz w:val="20"/>
          <w:szCs w:val="20"/>
          <w:lang w:val="pt-BR" w:eastAsia="en-GB"/>
          <w14:ligatures w14:val="none"/>
        </w:rPr>
        <w:tab/>
        <w:t xml:space="preserve">                                 Comuna Sadu, Str. Inocențiu Micu Klein, Nr. 36, Județul Sibiu           </w:t>
      </w:r>
    </w:p>
    <w:p w14:paraId="1E3E035A" w14:textId="77777777" w:rsidR="006D67E0" w:rsidRPr="006D67E0" w:rsidRDefault="006D67E0" w:rsidP="006D67E0">
      <w:pPr>
        <w:spacing w:after="0" w:line="360" w:lineRule="auto"/>
        <w:jc w:val="center"/>
        <w:rPr>
          <w:rFonts w:ascii="Tahoma" w:eastAsia="Times New Roman" w:hAnsi="Tahoma" w:cs="Tahoma"/>
          <w:b/>
          <w:kern w:val="0"/>
          <w:sz w:val="20"/>
          <w:szCs w:val="20"/>
          <w:lang w:val="it-IT" w:eastAsia="en-GB"/>
          <w14:ligatures w14:val="none"/>
        </w:rPr>
      </w:pPr>
      <w:r w:rsidRPr="006D67E0">
        <w:rPr>
          <w:rFonts w:ascii="Tahoma" w:eastAsia="Times New Roman" w:hAnsi="Tahoma" w:cs="Tahoma"/>
          <w:b/>
          <w:kern w:val="0"/>
          <w:sz w:val="20"/>
          <w:szCs w:val="20"/>
          <w:lang w:val="it-IT" w:eastAsia="en-GB"/>
          <w14:ligatures w14:val="none"/>
        </w:rPr>
        <w:t xml:space="preserve">                               Tel.  0269-568119, Fax. 0269-568027</w:t>
      </w:r>
    </w:p>
    <w:p w14:paraId="4C134B97" w14:textId="77777777" w:rsidR="006D67E0" w:rsidRPr="006D67E0" w:rsidRDefault="006D67E0" w:rsidP="006D67E0">
      <w:pPr>
        <w:spacing w:after="0" w:line="360" w:lineRule="auto"/>
        <w:jc w:val="center"/>
        <w:rPr>
          <w:rFonts w:ascii="Tahoma" w:eastAsia="Times New Roman" w:hAnsi="Tahoma" w:cs="Tahoma"/>
          <w:b/>
          <w:kern w:val="0"/>
          <w:sz w:val="20"/>
          <w:szCs w:val="20"/>
          <w:lang w:val="it-IT" w:eastAsia="en-GB"/>
          <w14:ligatures w14:val="none"/>
        </w:rPr>
      </w:pPr>
      <w:r w:rsidRPr="006D67E0">
        <w:rPr>
          <w:rFonts w:ascii="Tahoma" w:eastAsia="Times New Roman" w:hAnsi="Tahoma" w:cs="Tahoma"/>
          <w:b/>
          <w:kern w:val="0"/>
          <w:sz w:val="20"/>
          <w:szCs w:val="20"/>
          <w:lang w:val="it-IT" w:eastAsia="en-GB"/>
          <w14:ligatures w14:val="none"/>
        </w:rPr>
        <w:t xml:space="preserve">                             CUI 4241222</w:t>
      </w:r>
    </w:p>
    <w:p w14:paraId="1B47CD07" w14:textId="77777777" w:rsidR="006D67E0" w:rsidRPr="006D67E0" w:rsidRDefault="006D67E0" w:rsidP="006D67E0">
      <w:pPr>
        <w:spacing w:after="0" w:line="360" w:lineRule="auto"/>
        <w:jc w:val="center"/>
        <w:rPr>
          <w:rFonts w:ascii="Tahoma" w:eastAsia="Times New Roman" w:hAnsi="Tahoma" w:cs="Tahoma"/>
          <w:b/>
          <w:bCs/>
          <w:color w:val="0000FF"/>
          <w:kern w:val="0"/>
          <w:sz w:val="20"/>
          <w:szCs w:val="20"/>
          <w:u w:val="single"/>
          <w:lang w:eastAsia="en-GB"/>
          <w14:ligatures w14:val="none"/>
        </w:rPr>
      </w:pPr>
      <w:r w:rsidRPr="006D67E0">
        <w:rPr>
          <w:rFonts w:ascii="Tahoma" w:eastAsia="Times New Roman" w:hAnsi="Tahoma" w:cs="Tahoma"/>
          <w:b/>
          <w:bCs/>
          <w:kern w:val="0"/>
          <w:sz w:val="20"/>
          <w:szCs w:val="20"/>
          <w:lang w:eastAsia="en-GB"/>
          <w14:ligatures w14:val="none"/>
        </w:rPr>
        <w:t xml:space="preserve">                            www.sadu.ro -- </w:t>
      </w:r>
      <w:hyperlink r:id="rId8" w:history="1">
        <w:r w:rsidRPr="006D67E0">
          <w:rPr>
            <w:rFonts w:ascii="Tahoma" w:eastAsia="Times New Roman" w:hAnsi="Tahoma" w:cs="Tahoma"/>
            <w:b/>
            <w:bCs/>
            <w:color w:val="0000FF"/>
            <w:kern w:val="0"/>
            <w:sz w:val="20"/>
            <w:szCs w:val="20"/>
            <w:u w:val="single"/>
            <w:lang w:eastAsia="en-GB"/>
            <w14:ligatures w14:val="none"/>
          </w:rPr>
          <w:t>contact@sadu.ro</w:t>
        </w:r>
      </w:hyperlink>
    </w:p>
    <w:p w14:paraId="2C9151F9" w14:textId="77777777" w:rsidR="006D67E0" w:rsidRPr="006D67E0" w:rsidRDefault="006D67E0" w:rsidP="006D67E0">
      <w:pPr>
        <w:spacing w:after="0" w:line="360" w:lineRule="auto"/>
        <w:jc w:val="center"/>
        <w:rPr>
          <w:rFonts w:ascii="Tahoma" w:eastAsia="Times New Roman" w:hAnsi="Tahoma" w:cs="Tahoma"/>
          <w:b/>
          <w:bCs/>
          <w:color w:val="0000FF"/>
          <w:kern w:val="0"/>
          <w:sz w:val="20"/>
          <w:szCs w:val="20"/>
          <w:u w:val="single"/>
          <w:lang w:eastAsia="en-GB"/>
          <w14:ligatures w14:val="none"/>
        </w:rPr>
      </w:pPr>
    </w:p>
    <w:p w14:paraId="5E027B6C" w14:textId="77777777" w:rsidR="006D67E0" w:rsidRPr="006D67E0" w:rsidRDefault="006D67E0" w:rsidP="006D67E0">
      <w:pPr>
        <w:pBdr>
          <w:bottom w:val="single" w:sz="4" w:space="1" w:color="auto"/>
        </w:pBdr>
        <w:spacing w:after="0" w:line="240" w:lineRule="auto"/>
        <w:rPr>
          <w:rFonts w:ascii="Times New Roman" w:eastAsia="Times New Roman" w:hAnsi="Times New Roman" w:cs="Times New Roman"/>
          <w:kern w:val="0"/>
          <w:sz w:val="24"/>
          <w:szCs w:val="24"/>
          <w:lang w:eastAsia="en-GB"/>
          <w14:ligatures w14:val="none"/>
        </w:rPr>
      </w:pPr>
    </w:p>
    <w:p w14:paraId="2045C065" w14:textId="4C29CF95" w:rsidR="006D67E0" w:rsidRPr="006D67E0" w:rsidRDefault="006D67E0" w:rsidP="006D67E0">
      <w:pPr>
        <w:spacing w:after="0" w:line="240" w:lineRule="auto"/>
        <w:rPr>
          <w:rFonts w:ascii="Times New Roman" w:eastAsia="Calibri" w:hAnsi="Times New Roman" w:cs="Times New Roman"/>
          <w:b/>
          <w:bCs/>
          <w:kern w:val="0"/>
          <w:sz w:val="24"/>
          <w:szCs w:val="24"/>
          <w:lang w:val="ro-RO"/>
          <w14:ligatures w14:val="none"/>
        </w:rPr>
      </w:pPr>
      <w:r w:rsidRPr="006D67E0">
        <w:rPr>
          <w:rFonts w:ascii="Times New Roman" w:eastAsia="Calibri" w:hAnsi="Times New Roman" w:cs="Times New Roman"/>
          <w:b/>
          <w:bCs/>
          <w:kern w:val="0"/>
          <w:lang w:val="ro-RO"/>
          <w14:ligatures w14:val="none"/>
        </w:rPr>
        <w:t xml:space="preserve">Nr. </w:t>
      </w:r>
      <w:r w:rsidR="00B647FF">
        <w:rPr>
          <w:rFonts w:ascii="Open Sans" w:hAnsi="Open Sans" w:cs="Open Sans"/>
          <w:sz w:val="27"/>
          <w:szCs w:val="27"/>
          <w:shd w:val="clear" w:color="auto" w:fill="F9F9F9"/>
        </w:rPr>
        <w:t>8607/</w:t>
      </w:r>
      <w:r w:rsidR="00B647FF">
        <w:rPr>
          <w:rFonts w:ascii="Open Sans" w:hAnsi="Open Sans" w:cs="Open Sans"/>
          <w:sz w:val="27"/>
          <w:szCs w:val="27"/>
          <w:shd w:val="clear" w:color="auto" w:fill="F9F9F9"/>
        </w:rPr>
        <w:t>1/</w:t>
      </w:r>
      <w:r w:rsidR="00B647FF">
        <w:rPr>
          <w:rFonts w:ascii="Open Sans" w:hAnsi="Open Sans" w:cs="Open Sans"/>
          <w:sz w:val="27"/>
          <w:szCs w:val="27"/>
          <w:shd w:val="clear" w:color="auto" w:fill="F9F9F9"/>
        </w:rPr>
        <w:t>29.05.2024</w:t>
      </w:r>
    </w:p>
    <w:p w14:paraId="4556555C" w14:textId="6CDA4040" w:rsidR="006D67E0" w:rsidRPr="006D67E0" w:rsidRDefault="006D67E0" w:rsidP="00B647FF">
      <w:pPr>
        <w:spacing w:after="0" w:line="240" w:lineRule="auto"/>
        <w:rPr>
          <w:rFonts w:ascii="Times New Roman" w:eastAsia="Calibri" w:hAnsi="Times New Roman" w:cs="Times New Roman"/>
          <w:b/>
          <w:bCs/>
          <w:kern w:val="0"/>
          <w:lang w:val="ro-RO"/>
          <w14:ligatures w14:val="none"/>
        </w:rPr>
      </w:pP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p>
    <w:p w14:paraId="1C1582FD" w14:textId="7AF1D1AE" w:rsidR="006D67E0" w:rsidRPr="006D67E0" w:rsidRDefault="006D67E0" w:rsidP="006D67E0">
      <w:pPr>
        <w:spacing w:after="0" w:line="240" w:lineRule="auto"/>
        <w:jc w:val="center"/>
        <w:rPr>
          <w:rFonts w:ascii="Times New Roman" w:eastAsia="Calibri" w:hAnsi="Times New Roman" w:cs="Times New Roman"/>
          <w:b/>
          <w:bCs/>
          <w:kern w:val="0"/>
          <w:u w:val="single"/>
          <w:lang w:val="ro-RO"/>
          <w14:ligatures w14:val="none"/>
        </w:rPr>
      </w:pPr>
      <w:r w:rsidRPr="006D67E0">
        <w:rPr>
          <w:rFonts w:ascii="Times New Roman" w:eastAsia="Calibri" w:hAnsi="Times New Roman" w:cs="Times New Roman"/>
          <w:b/>
          <w:bCs/>
          <w:kern w:val="0"/>
          <w:u w:val="single"/>
          <w:lang w:val="ro-RO"/>
          <w14:ligatures w14:val="none"/>
        </w:rPr>
        <w:t>R</w:t>
      </w:r>
      <w:r>
        <w:rPr>
          <w:rFonts w:ascii="Times New Roman" w:eastAsia="Calibri" w:hAnsi="Times New Roman" w:cs="Times New Roman"/>
          <w:b/>
          <w:bCs/>
          <w:kern w:val="0"/>
          <w:u w:val="single"/>
          <w:lang w:val="ro-RO"/>
          <w14:ligatures w14:val="none"/>
        </w:rPr>
        <w:t>eferat</w:t>
      </w:r>
      <w:r w:rsidRPr="006D67E0">
        <w:rPr>
          <w:rFonts w:ascii="Times New Roman" w:eastAsia="Calibri" w:hAnsi="Times New Roman" w:cs="Times New Roman"/>
          <w:b/>
          <w:bCs/>
          <w:kern w:val="0"/>
          <w:u w:val="single"/>
          <w:lang w:val="ro-RO"/>
          <w14:ligatures w14:val="none"/>
        </w:rPr>
        <w:t xml:space="preserve"> de</w:t>
      </w:r>
      <w:r>
        <w:rPr>
          <w:rFonts w:ascii="Times New Roman" w:eastAsia="Calibri" w:hAnsi="Times New Roman" w:cs="Times New Roman"/>
          <w:b/>
          <w:bCs/>
          <w:kern w:val="0"/>
          <w:u w:val="single"/>
          <w:lang w:val="ro-RO"/>
          <w14:ligatures w14:val="none"/>
        </w:rPr>
        <w:t xml:space="preserve"> aprobare</w:t>
      </w:r>
      <w:r w:rsidRPr="006D67E0">
        <w:rPr>
          <w:rFonts w:ascii="Times New Roman" w:eastAsia="Calibri" w:hAnsi="Times New Roman" w:cs="Times New Roman"/>
          <w:b/>
          <w:bCs/>
          <w:kern w:val="0"/>
          <w:u w:val="single"/>
          <w:lang w:val="ro-RO"/>
          <w14:ligatures w14:val="none"/>
        </w:rPr>
        <w:t xml:space="preserve"> </w:t>
      </w:r>
    </w:p>
    <w:p w14:paraId="3653C1DE" w14:textId="77777777" w:rsidR="00B647FF" w:rsidRPr="00175801" w:rsidRDefault="00B647FF" w:rsidP="00B647FF">
      <w:pPr>
        <w:pStyle w:val="Heading2"/>
        <w:shd w:val="clear" w:color="auto" w:fill="FFFFFF"/>
        <w:jc w:val="center"/>
        <w:rPr>
          <w:b w:val="0"/>
          <w:bCs w:val="0"/>
          <w:i/>
          <w:iCs/>
          <w:color w:val="484848"/>
          <w:sz w:val="24"/>
          <w:szCs w:val="24"/>
          <w:lang w:val="ro-RO"/>
        </w:rPr>
      </w:pPr>
      <w:r w:rsidRPr="00175801">
        <w:rPr>
          <w:b w:val="0"/>
          <w:bCs w:val="0"/>
          <w:i/>
          <w:iCs/>
          <w:color w:val="484848"/>
          <w:sz w:val="24"/>
          <w:szCs w:val="24"/>
          <w:lang w:val="ro-RO"/>
        </w:rPr>
        <w:t>privind aprobarea documentațiilor tehnico-economice și a indicatorilor tehnico - economici aferenți proiectului ”Protejarea și valorificarea în scop turistic a patrimoniului natural și creșterea siguranței turiștilor în zona munților Cindrel, Lotru și Făgăraș, județul Sibiu”, în vederea depunerii acestuia spre finanțare de către Consiliul Județean Sibiu, în cadrul Programului Regiunea Centru 2021-2027</w:t>
      </w:r>
    </w:p>
    <w:p w14:paraId="3657033C" w14:textId="77777777" w:rsidR="00B647FF" w:rsidRPr="00B647FF" w:rsidRDefault="00B647FF" w:rsidP="00B647FF">
      <w:pPr>
        <w:spacing w:after="0" w:line="240" w:lineRule="auto"/>
        <w:ind w:left="-142" w:right="-284" w:firstLine="862"/>
        <w:jc w:val="both"/>
        <w:rPr>
          <w:rFonts w:ascii="Times New Roman" w:hAnsi="Times New Roman" w:cs="Times New Roman"/>
          <w:sz w:val="24"/>
          <w:szCs w:val="24"/>
          <w:lang w:val="ro-RO"/>
        </w:rPr>
      </w:pPr>
      <w:r w:rsidRPr="00B647FF">
        <w:rPr>
          <w:rFonts w:ascii="Times New Roman" w:hAnsi="Times New Roman" w:cs="Times New Roman"/>
          <w:sz w:val="24"/>
          <w:szCs w:val="24"/>
          <w:lang w:val="ro-RO"/>
        </w:rPr>
        <w:t>În vederea pregătirii cererii de finanțare a proiectului, au fost achiziționate servicii de proiectare, după cum urmează:</w:t>
      </w:r>
    </w:p>
    <w:p w14:paraId="4323F11C" w14:textId="77777777" w:rsidR="00B647FF" w:rsidRPr="00B647FF" w:rsidRDefault="00B647FF" w:rsidP="00B647FF">
      <w:pPr>
        <w:pStyle w:val="ListParagraph"/>
        <w:numPr>
          <w:ilvl w:val="0"/>
          <w:numId w:val="1"/>
        </w:numPr>
        <w:autoSpaceDE w:val="0"/>
        <w:autoSpaceDN w:val="0"/>
        <w:adjustRightInd w:val="0"/>
        <w:ind w:left="-142" w:right="-284" w:firstLine="0"/>
        <w:jc w:val="both"/>
        <w:rPr>
          <w:rFonts w:ascii="Times New Roman" w:hAnsi="Times New Roman" w:cs="Times New Roman"/>
          <w:lang w:val="ro-RO"/>
        </w:rPr>
      </w:pPr>
      <w:r w:rsidRPr="00B647FF">
        <w:rPr>
          <w:rFonts w:ascii="Times New Roman" w:hAnsi="Times New Roman" w:cs="Times New Roman"/>
          <w:lang w:val="ro-RO"/>
        </w:rPr>
        <w:t>în data de 18.04.2024, a fost încheiat contractul de servicii  nr. 9200 cu Societatea SFERA CON SRL, în vederea elaborării documentației tehnico-economice - faza studiu de fezabilitate pentru obiectivele: realizare punct belvedere/observare avi- faunistică în localitatea Rășinari și refugiu montan pe raza UAT Sadu – Prejba;</w:t>
      </w:r>
    </w:p>
    <w:p w14:paraId="54E5909E" w14:textId="77777777" w:rsidR="00B647FF" w:rsidRPr="00B647FF" w:rsidRDefault="00B647FF" w:rsidP="00B647FF">
      <w:pPr>
        <w:pStyle w:val="ListParagraph"/>
        <w:numPr>
          <w:ilvl w:val="0"/>
          <w:numId w:val="1"/>
        </w:numPr>
        <w:ind w:left="-142" w:right="-284" w:firstLine="0"/>
        <w:jc w:val="both"/>
        <w:rPr>
          <w:rFonts w:ascii="Times New Roman" w:hAnsi="Times New Roman" w:cs="Times New Roman"/>
          <w:lang w:val="ro-RO"/>
        </w:rPr>
      </w:pPr>
      <w:proofErr w:type="spellStart"/>
      <w:r w:rsidRPr="00B647FF">
        <w:rPr>
          <w:rFonts w:ascii="Times New Roman" w:hAnsi="Times New Roman" w:cs="Times New Roman"/>
        </w:rPr>
        <w:t>în</w:t>
      </w:r>
      <w:proofErr w:type="spellEnd"/>
      <w:r w:rsidRPr="00B647FF">
        <w:rPr>
          <w:rFonts w:ascii="Times New Roman" w:hAnsi="Times New Roman" w:cs="Times New Roman"/>
        </w:rPr>
        <w:t xml:space="preserve"> data de 30.08.2023, a </w:t>
      </w:r>
      <w:proofErr w:type="spellStart"/>
      <w:r w:rsidRPr="00B647FF">
        <w:rPr>
          <w:rFonts w:ascii="Times New Roman" w:hAnsi="Times New Roman" w:cs="Times New Roman"/>
        </w:rPr>
        <w:t>fost</w:t>
      </w:r>
      <w:proofErr w:type="spellEnd"/>
      <w:r w:rsidRPr="00B647FF">
        <w:rPr>
          <w:rFonts w:ascii="Times New Roman" w:hAnsi="Times New Roman" w:cs="Times New Roman"/>
        </w:rPr>
        <w:t xml:space="preserve"> </w:t>
      </w:r>
      <w:proofErr w:type="spellStart"/>
      <w:r w:rsidRPr="00B647FF">
        <w:rPr>
          <w:rFonts w:ascii="Times New Roman" w:hAnsi="Times New Roman" w:cs="Times New Roman"/>
        </w:rPr>
        <w:t>încheiat</w:t>
      </w:r>
      <w:proofErr w:type="spellEnd"/>
      <w:r w:rsidRPr="00B647FF">
        <w:rPr>
          <w:rFonts w:ascii="Times New Roman" w:hAnsi="Times New Roman" w:cs="Times New Roman"/>
        </w:rPr>
        <w:t xml:space="preserve"> </w:t>
      </w:r>
      <w:proofErr w:type="spellStart"/>
      <w:r w:rsidRPr="00B647FF">
        <w:rPr>
          <w:rFonts w:ascii="Times New Roman" w:hAnsi="Times New Roman" w:cs="Times New Roman"/>
        </w:rPr>
        <w:t>contractul</w:t>
      </w:r>
      <w:proofErr w:type="spellEnd"/>
      <w:r w:rsidRPr="00B647FF">
        <w:rPr>
          <w:rFonts w:ascii="Times New Roman" w:hAnsi="Times New Roman" w:cs="Times New Roman"/>
        </w:rPr>
        <w:t xml:space="preserve"> de </w:t>
      </w:r>
      <w:proofErr w:type="spellStart"/>
      <w:proofErr w:type="gramStart"/>
      <w:r w:rsidRPr="00B647FF">
        <w:rPr>
          <w:rFonts w:ascii="Times New Roman" w:hAnsi="Times New Roman" w:cs="Times New Roman"/>
        </w:rPr>
        <w:t>servicii</w:t>
      </w:r>
      <w:proofErr w:type="spellEnd"/>
      <w:r w:rsidRPr="00B647FF">
        <w:rPr>
          <w:rFonts w:ascii="Times New Roman" w:hAnsi="Times New Roman" w:cs="Times New Roman"/>
        </w:rPr>
        <w:t xml:space="preserve">  nr</w:t>
      </w:r>
      <w:proofErr w:type="gramEnd"/>
      <w:r w:rsidRPr="00B647FF">
        <w:rPr>
          <w:rFonts w:ascii="Times New Roman" w:hAnsi="Times New Roman" w:cs="Times New Roman"/>
        </w:rPr>
        <w:t xml:space="preserve">. 18839 cu </w:t>
      </w:r>
      <w:proofErr w:type="spellStart"/>
      <w:r w:rsidRPr="00B647FF">
        <w:rPr>
          <w:rFonts w:ascii="Times New Roman" w:hAnsi="Times New Roman" w:cs="Times New Roman"/>
        </w:rPr>
        <w:t>Societatea</w:t>
      </w:r>
      <w:proofErr w:type="spellEnd"/>
      <w:r w:rsidRPr="00B647FF">
        <w:rPr>
          <w:rFonts w:ascii="Times New Roman" w:hAnsi="Times New Roman" w:cs="Times New Roman"/>
        </w:rPr>
        <w:t xml:space="preserve"> 3D PASCAL PROIECT SRL, </w:t>
      </w:r>
      <w:proofErr w:type="spellStart"/>
      <w:r w:rsidRPr="00B647FF">
        <w:rPr>
          <w:rFonts w:ascii="Times New Roman" w:hAnsi="Times New Roman" w:cs="Times New Roman"/>
        </w:rPr>
        <w:t>în</w:t>
      </w:r>
      <w:proofErr w:type="spellEnd"/>
      <w:r w:rsidRPr="00B647FF">
        <w:rPr>
          <w:rFonts w:ascii="Times New Roman" w:hAnsi="Times New Roman" w:cs="Times New Roman"/>
        </w:rPr>
        <w:t xml:space="preserve"> </w:t>
      </w:r>
      <w:proofErr w:type="spellStart"/>
      <w:r w:rsidRPr="00B647FF">
        <w:rPr>
          <w:rFonts w:ascii="Times New Roman" w:hAnsi="Times New Roman" w:cs="Times New Roman"/>
        </w:rPr>
        <w:t>vederea</w:t>
      </w:r>
      <w:proofErr w:type="spellEnd"/>
      <w:r w:rsidRPr="00B647FF">
        <w:rPr>
          <w:rFonts w:ascii="Times New Roman" w:hAnsi="Times New Roman" w:cs="Times New Roman"/>
        </w:rPr>
        <w:t xml:space="preserve"> </w:t>
      </w:r>
      <w:proofErr w:type="spellStart"/>
      <w:r w:rsidRPr="00B647FF">
        <w:rPr>
          <w:rFonts w:ascii="Times New Roman" w:hAnsi="Times New Roman" w:cs="Times New Roman"/>
        </w:rPr>
        <w:t>prestării</w:t>
      </w:r>
      <w:proofErr w:type="spellEnd"/>
      <w:r w:rsidRPr="00B647FF">
        <w:rPr>
          <w:rFonts w:ascii="Times New Roman" w:hAnsi="Times New Roman" w:cs="Times New Roman"/>
        </w:rPr>
        <w:t xml:space="preserve"> </w:t>
      </w:r>
      <w:proofErr w:type="spellStart"/>
      <w:r w:rsidRPr="00B647FF">
        <w:rPr>
          <w:rFonts w:ascii="Times New Roman" w:hAnsi="Times New Roman" w:cs="Times New Roman"/>
        </w:rPr>
        <w:t>serviciilor</w:t>
      </w:r>
      <w:proofErr w:type="spellEnd"/>
      <w:r w:rsidRPr="00B647FF">
        <w:rPr>
          <w:rFonts w:ascii="Times New Roman" w:hAnsi="Times New Roman" w:cs="Times New Roman"/>
        </w:rPr>
        <w:t xml:space="preserve"> de </w:t>
      </w:r>
      <w:proofErr w:type="spellStart"/>
      <w:r w:rsidRPr="00B647FF">
        <w:rPr>
          <w:rFonts w:ascii="Times New Roman" w:hAnsi="Times New Roman" w:cs="Times New Roman"/>
        </w:rPr>
        <w:t>proiectare</w:t>
      </w:r>
      <w:proofErr w:type="spellEnd"/>
      <w:r w:rsidRPr="00B647FF">
        <w:rPr>
          <w:rFonts w:ascii="Times New Roman" w:hAnsi="Times New Roman" w:cs="Times New Roman"/>
        </w:rPr>
        <w:t xml:space="preserve"> – </w:t>
      </w:r>
      <w:proofErr w:type="spellStart"/>
      <w:r w:rsidRPr="00B647FF">
        <w:rPr>
          <w:rFonts w:ascii="Times New Roman" w:hAnsi="Times New Roman" w:cs="Times New Roman"/>
        </w:rPr>
        <w:t>faza</w:t>
      </w:r>
      <w:proofErr w:type="spellEnd"/>
      <w:r w:rsidRPr="00B647FF">
        <w:rPr>
          <w:rFonts w:ascii="Times New Roman" w:hAnsi="Times New Roman" w:cs="Times New Roman"/>
        </w:rPr>
        <w:t xml:space="preserve"> DALI </w:t>
      </w:r>
      <w:proofErr w:type="spellStart"/>
      <w:r w:rsidRPr="00B647FF">
        <w:rPr>
          <w:rFonts w:ascii="Times New Roman" w:hAnsi="Times New Roman" w:cs="Times New Roman"/>
        </w:rPr>
        <w:t>pentru</w:t>
      </w:r>
      <w:proofErr w:type="spellEnd"/>
      <w:r w:rsidRPr="00B647FF">
        <w:rPr>
          <w:rFonts w:ascii="Times New Roman" w:hAnsi="Times New Roman" w:cs="Times New Roman"/>
        </w:rPr>
        <w:t xml:space="preserve"> </w:t>
      </w:r>
      <w:proofErr w:type="spellStart"/>
      <w:r w:rsidRPr="00B647FF">
        <w:rPr>
          <w:rFonts w:ascii="Times New Roman" w:hAnsi="Times New Roman" w:cs="Times New Roman"/>
        </w:rPr>
        <w:t>investitia</w:t>
      </w:r>
      <w:proofErr w:type="spellEnd"/>
      <w:r w:rsidRPr="00B647FF">
        <w:rPr>
          <w:rFonts w:ascii="Times New Roman" w:hAnsi="Times New Roman" w:cs="Times New Roman"/>
        </w:rPr>
        <w:t xml:space="preserve"> „</w:t>
      </w:r>
      <w:proofErr w:type="spellStart"/>
      <w:r w:rsidRPr="00B647FF">
        <w:rPr>
          <w:rFonts w:ascii="Times New Roman" w:hAnsi="Times New Roman" w:cs="Times New Roman"/>
        </w:rPr>
        <w:t>Reabilitarea</w:t>
      </w:r>
      <w:proofErr w:type="spellEnd"/>
      <w:r w:rsidRPr="00B647FF">
        <w:rPr>
          <w:rFonts w:ascii="Times New Roman" w:hAnsi="Times New Roman" w:cs="Times New Roman"/>
        </w:rPr>
        <w:t xml:space="preserve">, </w:t>
      </w:r>
      <w:proofErr w:type="spellStart"/>
      <w:r w:rsidRPr="00B647FF">
        <w:rPr>
          <w:rFonts w:ascii="Times New Roman" w:hAnsi="Times New Roman" w:cs="Times New Roman"/>
        </w:rPr>
        <w:t>modernizarea</w:t>
      </w:r>
      <w:proofErr w:type="spellEnd"/>
      <w:r w:rsidRPr="00B647FF">
        <w:rPr>
          <w:rFonts w:ascii="Times New Roman" w:hAnsi="Times New Roman" w:cs="Times New Roman"/>
        </w:rPr>
        <w:t xml:space="preserve"> </w:t>
      </w:r>
      <w:proofErr w:type="spellStart"/>
      <w:r w:rsidRPr="00B647FF">
        <w:rPr>
          <w:rFonts w:ascii="Times New Roman" w:hAnsi="Times New Roman" w:cs="Times New Roman"/>
        </w:rPr>
        <w:t>și</w:t>
      </w:r>
      <w:proofErr w:type="spellEnd"/>
      <w:r w:rsidRPr="00B647FF">
        <w:rPr>
          <w:rFonts w:ascii="Times New Roman" w:hAnsi="Times New Roman" w:cs="Times New Roman"/>
        </w:rPr>
        <w:t xml:space="preserve"> </w:t>
      </w:r>
      <w:r w:rsidRPr="00B647FF">
        <w:rPr>
          <w:rFonts w:ascii="Times New Roman" w:hAnsi="Times New Roman" w:cs="Times New Roman"/>
          <w:lang w:val="ro-RO"/>
        </w:rPr>
        <w:t>dotare Bază de Salvare Bâlea Lac Sibiu”.</w:t>
      </w:r>
    </w:p>
    <w:p w14:paraId="05E9E840" w14:textId="77777777" w:rsidR="00B647FF" w:rsidRPr="00B647FF" w:rsidRDefault="00B647FF" w:rsidP="00B647FF">
      <w:pPr>
        <w:spacing w:after="0" w:line="240" w:lineRule="auto"/>
        <w:ind w:left="-142" w:right="-284" w:firstLine="142"/>
        <w:jc w:val="both"/>
        <w:rPr>
          <w:rFonts w:ascii="Times New Roman" w:hAnsi="Times New Roman" w:cs="Times New Roman"/>
          <w:sz w:val="24"/>
          <w:szCs w:val="24"/>
          <w:lang w:val="ro-RO"/>
        </w:rPr>
      </w:pPr>
      <w:bookmarkStart w:id="0" w:name="_Hlk167215584"/>
      <w:r w:rsidRPr="00B647FF">
        <w:rPr>
          <w:rFonts w:ascii="Times New Roman" w:hAnsi="Times New Roman" w:cs="Times New Roman"/>
          <w:sz w:val="24"/>
          <w:szCs w:val="24"/>
          <w:lang w:val="ro-RO"/>
        </w:rPr>
        <w:t xml:space="preserve">      </w:t>
      </w:r>
      <w:r w:rsidRPr="00B647FF">
        <w:rPr>
          <w:rFonts w:ascii="Times New Roman" w:hAnsi="Times New Roman" w:cs="Times New Roman"/>
          <w:sz w:val="24"/>
          <w:szCs w:val="24"/>
          <w:lang w:val="ro-RO"/>
        </w:rPr>
        <w:tab/>
        <w:t>Documentațiile tehnico economice au fost realizate în conformitate cu prevederile Hotărârii Guvernului nr. 907/2016 privind etapele de elaborare și conținutul-cadru al documentațiilor tehnico-economice aferente obiectivelor/proiectelor de investiții finanțate din fonduri publice, cu modificările și completările ulterioare și au fost recepționate de către comisia de recepție a documentațiilor tehnico-economice aferente obiectivelor/proiectelor de investiții finanțate din fonduri publice achiziționate de Consiliul Județean Sibiu, fiind încheiate procese verbale de recepție.</w:t>
      </w:r>
    </w:p>
    <w:p w14:paraId="39650EA1" w14:textId="77777777" w:rsidR="00B647FF" w:rsidRPr="00B647FF" w:rsidRDefault="00B647FF" w:rsidP="00B647FF">
      <w:pPr>
        <w:spacing w:after="0" w:line="240" w:lineRule="auto"/>
        <w:ind w:left="-142" w:right="-284" w:firstLine="862"/>
        <w:jc w:val="both"/>
        <w:rPr>
          <w:rFonts w:ascii="Times New Roman" w:hAnsi="Times New Roman" w:cs="Times New Roman"/>
          <w:sz w:val="24"/>
          <w:szCs w:val="24"/>
          <w:lang w:val="ro-RO"/>
        </w:rPr>
      </w:pPr>
      <w:r w:rsidRPr="00B647FF">
        <w:rPr>
          <w:rFonts w:ascii="Times New Roman" w:hAnsi="Times New Roman" w:cs="Times New Roman"/>
          <w:sz w:val="24"/>
          <w:szCs w:val="24"/>
          <w:lang w:val="ro-RO"/>
        </w:rPr>
        <w:t>Apelul de proiecte în cadrul căruia va fi transmisă cererea de finanțare este de tip competitiv, data de începere a depunerii de proiecte este 29.05.2024, iar data de închidere a apelului este 29.08.2024.</w:t>
      </w:r>
    </w:p>
    <w:p w14:paraId="74EF1259" w14:textId="77777777" w:rsidR="00B647FF" w:rsidRPr="00B647FF" w:rsidRDefault="00B647FF" w:rsidP="00B647FF">
      <w:pPr>
        <w:spacing w:after="0" w:line="240" w:lineRule="auto"/>
        <w:ind w:left="-142" w:right="-284" w:firstLine="142"/>
        <w:jc w:val="both"/>
        <w:rPr>
          <w:rFonts w:ascii="Times New Roman" w:hAnsi="Times New Roman" w:cs="Times New Roman"/>
          <w:sz w:val="24"/>
          <w:szCs w:val="24"/>
          <w:lang w:val="ro-RO"/>
        </w:rPr>
      </w:pPr>
      <w:r w:rsidRPr="00B647FF">
        <w:rPr>
          <w:rFonts w:ascii="Times New Roman" w:hAnsi="Times New Roman" w:cs="Times New Roman"/>
          <w:sz w:val="24"/>
          <w:szCs w:val="24"/>
          <w:lang w:val="ro-RO"/>
        </w:rPr>
        <w:t xml:space="preserve">      </w:t>
      </w:r>
      <w:r w:rsidRPr="00B647FF">
        <w:rPr>
          <w:rFonts w:ascii="Times New Roman" w:hAnsi="Times New Roman" w:cs="Times New Roman"/>
          <w:sz w:val="24"/>
          <w:szCs w:val="24"/>
          <w:lang w:val="ro-RO"/>
        </w:rPr>
        <w:tab/>
        <w:t xml:space="preserve">Proiectul respectă obiectivele Strategiei de Dezvoltare Economico-Socială a Județului Sibiu. </w:t>
      </w:r>
    </w:p>
    <w:p w14:paraId="21246A2D" w14:textId="20EE870D" w:rsidR="00B647FF" w:rsidRPr="00B647FF" w:rsidRDefault="00B647FF" w:rsidP="00B647FF">
      <w:pPr>
        <w:spacing w:after="0" w:line="240" w:lineRule="auto"/>
        <w:ind w:left="-142" w:right="-284"/>
        <w:jc w:val="both"/>
        <w:rPr>
          <w:rFonts w:ascii="Times New Roman" w:hAnsi="Times New Roman" w:cs="Times New Roman"/>
          <w:sz w:val="24"/>
          <w:szCs w:val="24"/>
          <w:lang w:val="ro-RO"/>
        </w:rPr>
      </w:pPr>
      <w:r w:rsidRPr="00B647FF">
        <w:rPr>
          <w:rFonts w:ascii="Times New Roman" w:hAnsi="Times New Roman" w:cs="Times New Roman"/>
          <w:sz w:val="24"/>
          <w:szCs w:val="24"/>
          <w:lang w:val="ro-RO"/>
        </w:rPr>
        <w:t>Cele 3 obiective identificate se află în arii naturale protejate (Rezervația Naturală Parcul Natural Cindrel - suprapusă Sitului NATURA 2000 Frumoasa, Situl Natura 2000 Frumoasa, aria de protecție specială Piemontul Făgăraș).</w:t>
      </w:r>
    </w:p>
    <w:bookmarkEnd w:id="0"/>
    <w:p w14:paraId="6CA6E7F4" w14:textId="77777777" w:rsidR="00B647FF" w:rsidRDefault="00B647FF" w:rsidP="00B647FF">
      <w:pPr>
        <w:pStyle w:val="Heading2"/>
        <w:shd w:val="clear" w:color="auto" w:fill="FFFFFF"/>
        <w:spacing w:after="0" w:afterAutospacing="0"/>
        <w:jc w:val="both"/>
        <w:rPr>
          <w:b w:val="0"/>
          <w:bCs w:val="0"/>
          <w:color w:val="484848"/>
          <w:sz w:val="24"/>
          <w:szCs w:val="24"/>
          <w:lang w:val="ro-RO"/>
        </w:rPr>
      </w:pPr>
      <w:r w:rsidRPr="00B647FF">
        <w:rPr>
          <w:b w:val="0"/>
          <w:bCs w:val="0"/>
          <w:sz w:val="24"/>
          <w:szCs w:val="24"/>
          <w:lang w:val="ro-RO"/>
        </w:rPr>
        <w:t xml:space="preserve">    </w:t>
      </w:r>
      <w:r w:rsidRPr="00B647FF">
        <w:rPr>
          <w:b w:val="0"/>
          <w:bCs w:val="0"/>
          <w:sz w:val="24"/>
          <w:szCs w:val="24"/>
          <w:lang w:val="ro-RO"/>
        </w:rPr>
        <w:tab/>
        <w:t xml:space="preserve">Având în vedere necesitatea și oportunitatea celor prezentate mai sus, propunem spre analiză și aprobare proiectul de hotărâre </w:t>
      </w:r>
      <w:r w:rsidRPr="00B647FF">
        <w:rPr>
          <w:b w:val="0"/>
          <w:bCs w:val="0"/>
          <w:color w:val="484848"/>
          <w:sz w:val="24"/>
          <w:szCs w:val="24"/>
          <w:lang w:val="ro-RO"/>
        </w:rPr>
        <w:t>privind aprobarea documentațiilor tehnico-economice și a indicatorilor tehnico - economici aferenți proiectului ”Protejarea și valorificarea în scop turistic a patrimoniului natural și creșterea siguranței turiștilor în zona munților Cindrel, Lotru și Făgăraș, județul Sibiu”, în vederea depunerii acestuia spre finanțare de către Consiliul Județean Sibiu, în cadrul Programului Regiunea Centru 2021-2027</w:t>
      </w:r>
      <w:r>
        <w:rPr>
          <w:b w:val="0"/>
          <w:bCs w:val="0"/>
          <w:color w:val="484848"/>
          <w:sz w:val="24"/>
          <w:szCs w:val="24"/>
          <w:lang w:val="ro-RO"/>
        </w:rPr>
        <w:t>.</w:t>
      </w:r>
    </w:p>
    <w:p w14:paraId="441EE7FC" w14:textId="5988B57A" w:rsidR="006D67E0" w:rsidRPr="00B647FF" w:rsidRDefault="00B647FF" w:rsidP="00B647FF">
      <w:pPr>
        <w:pStyle w:val="Heading2"/>
        <w:shd w:val="clear" w:color="auto" w:fill="FFFFFF"/>
        <w:spacing w:after="0" w:afterAutospacing="0"/>
        <w:jc w:val="both"/>
        <w:rPr>
          <w:b w:val="0"/>
          <w:bCs w:val="0"/>
          <w:color w:val="484848"/>
          <w:sz w:val="24"/>
          <w:szCs w:val="24"/>
          <w:lang w:val="ro-RO"/>
        </w:rPr>
      </w:pPr>
      <w:r w:rsidRPr="00B647FF">
        <w:rPr>
          <w:b w:val="0"/>
          <w:bCs w:val="0"/>
          <w:sz w:val="24"/>
          <w:szCs w:val="24"/>
          <w:lang w:val="ro-RO"/>
        </w:rPr>
        <w:t xml:space="preserve"> </w:t>
      </w:r>
    </w:p>
    <w:p w14:paraId="3073EC45" w14:textId="177AF98E" w:rsidR="006D67E0" w:rsidRPr="006D67E0" w:rsidRDefault="006D67E0" w:rsidP="00B647FF">
      <w:pPr>
        <w:spacing w:after="0" w:line="240" w:lineRule="auto"/>
        <w:ind w:left="3600" w:firstLine="720"/>
        <w:rPr>
          <w:rFonts w:ascii="Times New Roman" w:eastAsia="Calibri" w:hAnsi="Times New Roman" w:cs="Times New Roman"/>
          <w:b/>
          <w:bCs/>
          <w:kern w:val="0"/>
          <w:lang w:val="ro-RO"/>
          <w14:ligatures w14:val="none"/>
        </w:rPr>
      </w:pPr>
      <w:r>
        <w:rPr>
          <w:rFonts w:ascii="Times New Roman" w:eastAsia="Calibri" w:hAnsi="Times New Roman" w:cs="Times New Roman"/>
          <w:b/>
          <w:bCs/>
          <w:kern w:val="0"/>
          <w:lang w:val="ro-RO"/>
          <w14:ligatures w14:val="none"/>
        </w:rPr>
        <w:t xml:space="preserve">   </w:t>
      </w:r>
      <w:r w:rsidRPr="006D67E0">
        <w:rPr>
          <w:rFonts w:ascii="Times New Roman" w:eastAsia="Calibri" w:hAnsi="Times New Roman" w:cs="Times New Roman"/>
          <w:b/>
          <w:bCs/>
          <w:kern w:val="0"/>
          <w:lang w:val="ro-RO"/>
          <w14:ligatures w14:val="none"/>
        </w:rPr>
        <w:t>PRIMAR</w:t>
      </w:r>
    </w:p>
    <w:p w14:paraId="6A3BEDCD" w14:textId="71B5B860" w:rsidR="006D67E0" w:rsidRPr="006D67E0" w:rsidRDefault="006D67E0" w:rsidP="006D67E0">
      <w:pPr>
        <w:spacing w:after="0" w:line="240" w:lineRule="auto"/>
        <w:ind w:left="1440" w:firstLine="720"/>
        <w:rPr>
          <w:rFonts w:ascii="Times New Roman" w:eastAsia="Times New Roman" w:hAnsi="Times New Roman" w:cs="Times New Roman"/>
          <w:b/>
          <w:color w:val="000000"/>
          <w:kern w:val="0"/>
          <w:sz w:val="24"/>
          <w:szCs w:val="24"/>
          <w:lang w:val="ro-RO" w:eastAsia="en-GB"/>
          <w14:ligatures w14:val="none"/>
        </w:rPr>
      </w:pPr>
      <w:r>
        <w:rPr>
          <w:rFonts w:ascii="Times New Roman" w:eastAsia="Times New Roman" w:hAnsi="Times New Roman" w:cs="Times New Roman"/>
          <w:b/>
          <w:color w:val="000000"/>
          <w:kern w:val="0"/>
          <w:sz w:val="24"/>
          <w:szCs w:val="24"/>
          <w:lang w:val="ro-RO" w:eastAsia="en-GB"/>
          <w14:ligatures w14:val="none"/>
        </w:rPr>
        <w:t xml:space="preserve">     </w:t>
      </w:r>
      <w:r w:rsidR="00B647FF">
        <w:rPr>
          <w:rFonts w:ascii="Times New Roman" w:eastAsia="Times New Roman" w:hAnsi="Times New Roman" w:cs="Times New Roman"/>
          <w:b/>
          <w:color w:val="000000"/>
          <w:kern w:val="0"/>
          <w:sz w:val="24"/>
          <w:szCs w:val="24"/>
          <w:lang w:val="ro-RO" w:eastAsia="en-GB"/>
          <w14:ligatures w14:val="none"/>
        </w:rPr>
        <w:tab/>
        <w:t xml:space="preserve">    </w:t>
      </w:r>
      <w:r>
        <w:rPr>
          <w:rFonts w:ascii="Times New Roman" w:eastAsia="Times New Roman" w:hAnsi="Times New Roman" w:cs="Times New Roman"/>
          <w:b/>
          <w:color w:val="000000"/>
          <w:kern w:val="0"/>
          <w:sz w:val="24"/>
          <w:szCs w:val="24"/>
          <w:lang w:val="ro-RO" w:eastAsia="en-GB"/>
          <w14:ligatures w14:val="none"/>
        </w:rPr>
        <w:t xml:space="preserve">  </w:t>
      </w:r>
      <w:r w:rsidR="00F644E1">
        <w:rPr>
          <w:rFonts w:ascii="Times New Roman" w:eastAsia="Times New Roman" w:hAnsi="Times New Roman" w:cs="Times New Roman"/>
          <w:b/>
          <w:color w:val="000000"/>
          <w:kern w:val="0"/>
          <w:sz w:val="24"/>
          <w:szCs w:val="24"/>
          <w:lang w:val="ro-RO" w:eastAsia="en-GB"/>
          <w14:ligatures w14:val="none"/>
        </w:rPr>
        <w:t xml:space="preserve"> </w:t>
      </w:r>
      <w:r w:rsidRPr="006D67E0">
        <w:rPr>
          <w:rFonts w:ascii="Times New Roman" w:eastAsia="Times New Roman" w:hAnsi="Times New Roman" w:cs="Times New Roman"/>
          <w:b/>
          <w:color w:val="000000"/>
          <w:kern w:val="0"/>
          <w:sz w:val="24"/>
          <w:szCs w:val="24"/>
          <w:lang w:val="ro-RO" w:eastAsia="en-GB"/>
          <w14:ligatures w14:val="none"/>
        </w:rPr>
        <w:t>Valentin-Dumitru-Ioan IVAN</w:t>
      </w:r>
    </w:p>
    <w:p w14:paraId="089A011D" w14:textId="77777777" w:rsidR="00C85DF7" w:rsidRPr="006D67E0" w:rsidRDefault="00C85DF7">
      <w:pPr>
        <w:rPr>
          <w:lang w:val="ro-RO"/>
        </w:rPr>
      </w:pPr>
    </w:p>
    <w:sectPr w:rsidR="00C85DF7" w:rsidRPr="006D67E0" w:rsidSect="00B647FF">
      <w:pgSz w:w="12240" w:h="15840"/>
      <w:pgMar w:top="426" w:right="1041"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8D6D25"/>
    <w:multiLevelType w:val="hybridMultilevel"/>
    <w:tmpl w:val="5C68750A"/>
    <w:lvl w:ilvl="0" w:tplc="FA9CC8F0">
      <w:start w:val="3"/>
      <w:numFmt w:val="bullet"/>
      <w:lvlText w:val="-"/>
      <w:lvlJc w:val="left"/>
      <w:pPr>
        <w:ind w:left="76" w:hanging="360"/>
      </w:pPr>
      <w:rPr>
        <w:rFonts w:ascii="Calibri Light" w:eastAsiaTheme="minorHAnsi" w:hAnsi="Calibri Light" w:cs="Calibri Light" w:hint="default"/>
      </w:rPr>
    </w:lvl>
    <w:lvl w:ilvl="1" w:tplc="04090003">
      <w:start w:val="1"/>
      <w:numFmt w:val="bullet"/>
      <w:lvlText w:val="o"/>
      <w:lvlJc w:val="left"/>
      <w:pPr>
        <w:ind w:left="796" w:hanging="360"/>
      </w:pPr>
      <w:rPr>
        <w:rFonts w:ascii="Courier New" w:hAnsi="Courier New" w:cs="Courier New" w:hint="default"/>
      </w:rPr>
    </w:lvl>
    <w:lvl w:ilvl="2" w:tplc="04090005">
      <w:start w:val="1"/>
      <w:numFmt w:val="bullet"/>
      <w:lvlText w:val=""/>
      <w:lvlJc w:val="left"/>
      <w:pPr>
        <w:ind w:left="1516" w:hanging="360"/>
      </w:pPr>
      <w:rPr>
        <w:rFonts w:ascii="Wingdings" w:hAnsi="Wingdings" w:hint="default"/>
      </w:rPr>
    </w:lvl>
    <w:lvl w:ilvl="3" w:tplc="04090001">
      <w:start w:val="1"/>
      <w:numFmt w:val="bullet"/>
      <w:lvlText w:val=""/>
      <w:lvlJc w:val="left"/>
      <w:pPr>
        <w:ind w:left="2236" w:hanging="360"/>
      </w:pPr>
      <w:rPr>
        <w:rFonts w:ascii="Symbol" w:hAnsi="Symbol" w:hint="default"/>
      </w:rPr>
    </w:lvl>
    <w:lvl w:ilvl="4" w:tplc="04090003">
      <w:start w:val="1"/>
      <w:numFmt w:val="bullet"/>
      <w:lvlText w:val="o"/>
      <w:lvlJc w:val="left"/>
      <w:pPr>
        <w:ind w:left="2956" w:hanging="360"/>
      </w:pPr>
      <w:rPr>
        <w:rFonts w:ascii="Courier New" w:hAnsi="Courier New" w:cs="Courier New" w:hint="default"/>
      </w:rPr>
    </w:lvl>
    <w:lvl w:ilvl="5" w:tplc="04090005">
      <w:start w:val="1"/>
      <w:numFmt w:val="bullet"/>
      <w:lvlText w:val=""/>
      <w:lvlJc w:val="left"/>
      <w:pPr>
        <w:ind w:left="3676" w:hanging="360"/>
      </w:pPr>
      <w:rPr>
        <w:rFonts w:ascii="Wingdings" w:hAnsi="Wingdings" w:hint="default"/>
      </w:rPr>
    </w:lvl>
    <w:lvl w:ilvl="6" w:tplc="04090001">
      <w:start w:val="1"/>
      <w:numFmt w:val="bullet"/>
      <w:lvlText w:val=""/>
      <w:lvlJc w:val="left"/>
      <w:pPr>
        <w:ind w:left="4396" w:hanging="360"/>
      </w:pPr>
      <w:rPr>
        <w:rFonts w:ascii="Symbol" w:hAnsi="Symbol" w:hint="default"/>
      </w:rPr>
    </w:lvl>
    <w:lvl w:ilvl="7" w:tplc="04090003">
      <w:start w:val="1"/>
      <w:numFmt w:val="bullet"/>
      <w:lvlText w:val="o"/>
      <w:lvlJc w:val="left"/>
      <w:pPr>
        <w:ind w:left="5116" w:hanging="360"/>
      </w:pPr>
      <w:rPr>
        <w:rFonts w:ascii="Courier New" w:hAnsi="Courier New" w:cs="Courier New" w:hint="default"/>
      </w:rPr>
    </w:lvl>
    <w:lvl w:ilvl="8" w:tplc="04090005">
      <w:start w:val="1"/>
      <w:numFmt w:val="bullet"/>
      <w:lvlText w:val=""/>
      <w:lvlJc w:val="left"/>
      <w:pPr>
        <w:ind w:left="5836" w:hanging="360"/>
      </w:pPr>
      <w:rPr>
        <w:rFonts w:ascii="Wingdings" w:hAnsi="Wingdings" w:hint="default"/>
      </w:rPr>
    </w:lvl>
  </w:abstractNum>
  <w:num w:numId="1" w16cid:durableId="154888079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7E0"/>
    <w:rsid w:val="000E63D8"/>
    <w:rsid w:val="003446EF"/>
    <w:rsid w:val="006D67E0"/>
    <w:rsid w:val="00A121D3"/>
    <w:rsid w:val="00B36778"/>
    <w:rsid w:val="00B647FF"/>
    <w:rsid w:val="00C7624B"/>
    <w:rsid w:val="00C85DF7"/>
    <w:rsid w:val="00DB7D6C"/>
    <w:rsid w:val="00F64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4F6C1"/>
  <w15:chartTrackingRefBased/>
  <w15:docId w15:val="{913D1DE0-DA95-4C60-BCDB-05F407CFB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644E1"/>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44E1"/>
    <w:rPr>
      <w:rFonts w:ascii="Times New Roman" w:eastAsia="Times New Roman" w:hAnsi="Times New Roman" w:cs="Times New Roman"/>
      <w:b/>
      <w:bCs/>
      <w:kern w:val="0"/>
      <w:sz w:val="36"/>
      <w:szCs w:val="36"/>
      <w14:ligatures w14:val="none"/>
    </w:rPr>
  </w:style>
  <w:style w:type="character" w:customStyle="1" w:styleId="nr">
    <w:name w:val="nr"/>
    <w:basedOn w:val="DefaultParagraphFont"/>
    <w:rsid w:val="00F644E1"/>
  </w:style>
  <w:style w:type="character" w:customStyle="1" w:styleId="Date1">
    <w:name w:val="Date1"/>
    <w:basedOn w:val="DefaultParagraphFont"/>
    <w:rsid w:val="00F644E1"/>
  </w:style>
  <w:style w:type="paragraph" w:styleId="ListParagraph">
    <w:name w:val="List Paragraph"/>
    <w:basedOn w:val="Normal"/>
    <w:uiPriority w:val="34"/>
    <w:qFormat/>
    <w:rsid w:val="00B647FF"/>
    <w:pPr>
      <w:spacing w:after="0" w:line="240" w:lineRule="auto"/>
      <w:ind w:left="720"/>
      <w:contextualSpacing/>
    </w:pPr>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0383166">
      <w:bodyDiv w:val="1"/>
      <w:marLeft w:val="0"/>
      <w:marRight w:val="0"/>
      <w:marTop w:val="0"/>
      <w:marBottom w:val="0"/>
      <w:divBdr>
        <w:top w:val="none" w:sz="0" w:space="0" w:color="auto"/>
        <w:left w:val="none" w:sz="0" w:space="0" w:color="auto"/>
        <w:bottom w:val="none" w:sz="0" w:space="0" w:color="auto"/>
        <w:right w:val="none" w:sz="0" w:space="0" w:color="auto"/>
      </w:divBdr>
    </w:div>
    <w:div w:id="66729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sadu.ro" TargetMode="External"/><Relationship Id="rId3" Type="http://schemas.openxmlformats.org/officeDocument/2006/relationships/settings" Target="settings.xml"/><Relationship Id="rId7" Type="http://schemas.openxmlformats.org/officeDocument/2006/relationships/image" Target="cid:image001.png@01D337C1.057B51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498</Words>
  <Characters>2845</Characters>
  <Application>Microsoft Office Word</Application>
  <DocSecurity>0</DocSecurity>
  <Lines>23</Lines>
  <Paragraphs>6</Paragraphs>
  <ScaleCrop>false</ScaleCrop>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3</cp:revision>
  <cp:lastPrinted>2024-06-04T09:20:00Z</cp:lastPrinted>
  <dcterms:created xsi:type="dcterms:W3CDTF">2024-06-04T09:05:00Z</dcterms:created>
  <dcterms:modified xsi:type="dcterms:W3CDTF">2024-06-04T09:20:00Z</dcterms:modified>
</cp:coreProperties>
</file>