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421" w:rsidRDefault="00691421" w:rsidP="00691421">
      <w:pPr>
        <w:tabs>
          <w:tab w:val="left" w:pos="1193"/>
        </w:tabs>
        <w:ind w:left="-680" w:right="-397"/>
        <w:jc w:val="center"/>
        <w:rPr>
          <w:b/>
          <w:bCs/>
          <w:sz w:val="28"/>
          <w:szCs w:val="28"/>
          <w:lang w:val="ro-RO"/>
        </w:rPr>
      </w:pPr>
      <w:r>
        <w:rPr>
          <w:noProof/>
        </w:rPr>
        <w:drawing>
          <wp:anchor distT="0" distB="0" distL="0" distR="0" simplePos="0" relativeHeight="251659776" behindDoc="0" locked="0" layoutInCell="1" allowOverlap="1" wp14:anchorId="6DD373AF" wp14:editId="6409EA4C">
            <wp:simplePos x="0" y="0"/>
            <wp:positionH relativeFrom="column">
              <wp:posOffset>4714240</wp:posOffset>
            </wp:positionH>
            <wp:positionV relativeFrom="paragraph">
              <wp:posOffset>-127000</wp:posOffset>
            </wp:positionV>
            <wp:extent cx="983615" cy="1226185"/>
            <wp:effectExtent l="0" t="0" r="0" b="0"/>
            <wp:wrapNone/>
            <wp:docPr id="4" name="Imagine8"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8" descr="https://www.bihon.ro/wp-content/uploads/2022/03/67852585stema12k.jpg"/>
                    <pic:cNvPicPr>
                      <a:picLocks noChangeAspect="1" noChangeArrowheads="1"/>
                    </pic:cNvPicPr>
                  </pic:nvPicPr>
                  <pic:blipFill>
                    <a:blip r:embed="rId4"/>
                    <a:stretch>
                      <a:fillRect/>
                    </a:stretch>
                  </pic:blipFill>
                  <pic:spPr bwMode="auto">
                    <a:xfrm>
                      <a:off x="0" y="0"/>
                      <a:ext cx="983615" cy="1226185"/>
                    </a:xfrm>
                    <a:prstGeom prst="rect">
                      <a:avLst/>
                    </a:prstGeom>
                  </pic:spPr>
                </pic:pic>
              </a:graphicData>
            </a:graphic>
          </wp:anchor>
        </w:drawing>
      </w:r>
      <w:r>
        <w:rPr>
          <w:noProof/>
        </w:rPr>
        <w:drawing>
          <wp:anchor distT="0" distB="0" distL="0" distR="0" simplePos="0" relativeHeight="251661824" behindDoc="1" locked="0" layoutInCell="1" allowOverlap="1" wp14:anchorId="6B6E5660" wp14:editId="02F488E1">
            <wp:simplePos x="0" y="0"/>
            <wp:positionH relativeFrom="column">
              <wp:posOffset>-26670</wp:posOffset>
            </wp:positionH>
            <wp:positionV relativeFrom="paragraph">
              <wp:posOffset>-73025</wp:posOffset>
            </wp:positionV>
            <wp:extent cx="763270" cy="1099185"/>
            <wp:effectExtent l="0" t="0" r="0" b="0"/>
            <wp:wrapNone/>
            <wp:docPr id="17" name="Imagine9"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9" descr="stema OK.png"/>
                    <pic:cNvPicPr>
                      <a:picLocks noChangeAspect="1" noChangeArrowheads="1"/>
                    </pic:cNvPicPr>
                  </pic:nvPicPr>
                  <pic:blipFill>
                    <a:blip r:embed="rId5"/>
                    <a:stretch>
                      <a:fillRect/>
                    </a:stretch>
                  </pic:blipFill>
                  <pic:spPr bwMode="auto">
                    <a:xfrm>
                      <a:off x="0" y="0"/>
                      <a:ext cx="763270" cy="1099185"/>
                    </a:xfrm>
                    <a:prstGeom prst="rect">
                      <a:avLst/>
                    </a:prstGeom>
                  </pic:spPr>
                </pic:pic>
              </a:graphicData>
            </a:graphic>
          </wp:anchor>
        </w:drawing>
      </w:r>
      <w:r>
        <w:rPr>
          <w:b/>
          <w:bCs/>
          <w:sz w:val="28"/>
          <w:szCs w:val="28"/>
          <w:lang w:val="ro-RO"/>
        </w:rPr>
        <w:t>ROMÂNIA</w:t>
      </w:r>
    </w:p>
    <w:p w:rsidR="00691421" w:rsidRDefault="00691421" w:rsidP="00691421">
      <w:pPr>
        <w:tabs>
          <w:tab w:val="left" w:pos="1193"/>
        </w:tabs>
        <w:ind w:left="-680" w:right="-397"/>
        <w:jc w:val="center"/>
        <w:rPr>
          <w:b/>
          <w:bCs/>
          <w:sz w:val="28"/>
          <w:szCs w:val="28"/>
          <w:lang w:val="ro-RO"/>
        </w:rPr>
      </w:pPr>
      <w:r>
        <w:rPr>
          <w:b/>
          <w:bCs/>
          <w:sz w:val="28"/>
          <w:szCs w:val="28"/>
          <w:lang w:val="ro-RO"/>
        </w:rPr>
        <w:t>JUDEȚUL BIHOR</w:t>
      </w:r>
    </w:p>
    <w:p w:rsidR="00691421" w:rsidRDefault="00691421" w:rsidP="00691421">
      <w:pPr>
        <w:tabs>
          <w:tab w:val="left" w:pos="1193"/>
        </w:tabs>
        <w:ind w:left="-680" w:right="-397"/>
        <w:jc w:val="center"/>
        <w:rPr>
          <w:b/>
          <w:bCs/>
          <w:color w:val="000000"/>
          <w:sz w:val="28"/>
          <w:szCs w:val="28"/>
          <w:lang w:val="ro-RO"/>
        </w:rPr>
      </w:pPr>
      <w:r>
        <w:rPr>
          <w:b/>
          <w:bCs/>
          <w:color w:val="000000"/>
          <w:sz w:val="28"/>
          <w:szCs w:val="28"/>
          <w:lang w:val="ro-RO"/>
        </w:rPr>
        <w:t>MUNICIPIUL MARGHITA</w:t>
      </w:r>
    </w:p>
    <w:p w:rsidR="00691421" w:rsidRDefault="00691421" w:rsidP="00691421">
      <w:pPr>
        <w:tabs>
          <w:tab w:val="left" w:pos="1193"/>
        </w:tabs>
        <w:ind w:left="-680" w:right="-397"/>
        <w:jc w:val="center"/>
        <w:rPr>
          <w:b/>
          <w:bCs/>
          <w:color w:val="000000"/>
          <w:sz w:val="28"/>
          <w:szCs w:val="28"/>
          <w:lang w:val="ro-RO" w:eastAsia="ro-RO"/>
        </w:rPr>
      </w:pPr>
      <w:r>
        <w:rPr>
          <w:b/>
          <w:bCs/>
          <w:color w:val="000000"/>
          <w:sz w:val="28"/>
          <w:szCs w:val="28"/>
          <w:lang w:val="ro-RO" w:eastAsia="ro-RO"/>
        </w:rPr>
        <w:t>MARGITTA MEGYEI JOGÚ VÁROS</w:t>
      </w:r>
    </w:p>
    <w:p w:rsidR="00691421" w:rsidRDefault="00691421" w:rsidP="00691421">
      <w:pPr>
        <w:tabs>
          <w:tab w:val="left" w:pos="1193"/>
        </w:tabs>
        <w:ind w:left="-680" w:right="-397"/>
        <w:jc w:val="center"/>
        <w:rPr>
          <w:b/>
          <w:sz w:val="36"/>
          <w:szCs w:val="36"/>
          <w:lang w:val="ro-RO"/>
        </w:rPr>
      </w:pPr>
    </w:p>
    <w:p w:rsidR="00691421" w:rsidRDefault="00691421" w:rsidP="00691421">
      <w:pPr>
        <w:tabs>
          <w:tab w:val="left" w:pos="6225"/>
        </w:tabs>
        <w:rPr>
          <w:sz w:val="22"/>
          <w:szCs w:val="22"/>
          <w:lang w:val="ro-RO"/>
        </w:rPr>
      </w:pPr>
      <w:r>
        <w:rPr>
          <w:sz w:val="22"/>
          <w:szCs w:val="22"/>
          <w:lang w:val="ro-RO"/>
        </w:rPr>
        <w:t>415300 - Marghita, jud. Bihor                                                                          telefon : +40259362001</w:t>
      </w:r>
    </w:p>
    <w:p w:rsidR="00691421" w:rsidRDefault="00691421" w:rsidP="00691421">
      <w:pPr>
        <w:rPr>
          <w:sz w:val="22"/>
          <w:szCs w:val="22"/>
          <w:lang w:val="ro-RO"/>
        </w:rPr>
      </w:pPr>
      <w:r>
        <w:rPr>
          <w:sz w:val="22"/>
          <w:szCs w:val="22"/>
          <w:lang w:val="ro-RO"/>
        </w:rPr>
        <w:t>Calea Republicii, nr.1                                                                                                     +40359409977</w:t>
      </w:r>
    </w:p>
    <w:p w:rsidR="00691421" w:rsidRDefault="00691421" w:rsidP="00691421">
      <w:r>
        <w:rPr>
          <w:sz w:val="22"/>
          <w:szCs w:val="22"/>
          <w:lang w:val="ro-RO"/>
        </w:rPr>
        <w:t xml:space="preserve">Cod fiscal 4348947                         </w:t>
      </w:r>
      <w:r>
        <w:rPr>
          <w:b/>
          <w:sz w:val="22"/>
          <w:szCs w:val="22"/>
          <w:lang w:val="ro-RO"/>
        </w:rPr>
        <w:t xml:space="preserve">e-mail: </w:t>
      </w:r>
      <w:hyperlink r:id="rId6">
        <w:r>
          <w:rPr>
            <w:rStyle w:val="LegturInternet"/>
            <w:b/>
            <w:sz w:val="22"/>
            <w:szCs w:val="22"/>
            <w:lang w:val="ro-RO"/>
          </w:rPr>
          <w:t>primaria@marghita.ro</w:t>
        </w:r>
      </w:hyperlink>
      <w:r>
        <w:rPr>
          <w:sz w:val="22"/>
          <w:szCs w:val="22"/>
          <w:lang w:val="ro-RO"/>
        </w:rPr>
        <w:t xml:space="preserve">                    fax: +40359409982</w:t>
      </w:r>
    </w:p>
    <w:p w:rsidR="00B21EAD" w:rsidRDefault="00691421" w:rsidP="00B21EAD">
      <w:r>
        <w:rPr>
          <w:noProof/>
        </w:rPr>
        <w:drawing>
          <wp:inline distT="0" distB="0" distL="0" distR="0" wp14:anchorId="7A33D7B5" wp14:editId="31E72EE5">
            <wp:extent cx="5591175" cy="183515"/>
            <wp:effectExtent l="0" t="0" r="0" b="0"/>
            <wp:docPr id="18" name="Imagin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7"/>
                    <pic:cNvPicPr>
                      <a:picLocks noChangeAspect="1" noChangeArrowheads="1"/>
                    </pic:cNvPicPr>
                  </pic:nvPicPr>
                  <pic:blipFill>
                    <a:blip r:embed="rId7"/>
                    <a:stretch>
                      <a:fillRect/>
                    </a:stretch>
                  </pic:blipFill>
                  <pic:spPr bwMode="auto">
                    <a:xfrm>
                      <a:off x="0" y="0"/>
                      <a:ext cx="5591175" cy="183515"/>
                    </a:xfrm>
                    <a:prstGeom prst="rect">
                      <a:avLst/>
                    </a:prstGeom>
                  </pic:spPr>
                </pic:pic>
              </a:graphicData>
            </a:graphic>
          </wp:inline>
        </w:drawing>
      </w:r>
    </w:p>
    <w:p w:rsidR="00B21EAD" w:rsidRPr="002C13C8" w:rsidRDefault="002C13C8" w:rsidP="00B21EAD">
      <w:pPr>
        <w:rPr>
          <w:b/>
          <w:sz w:val="24"/>
          <w:szCs w:val="24"/>
          <w:lang w:val="ro-RO"/>
        </w:rPr>
      </w:pPr>
      <w:r w:rsidRPr="002C13C8">
        <w:rPr>
          <w:b/>
          <w:sz w:val="24"/>
          <w:szCs w:val="24"/>
          <w:lang w:val="ro-RO"/>
        </w:rPr>
        <w:t xml:space="preserve">Primarul Municipiului Marghita </w:t>
      </w:r>
      <w:r w:rsidR="00B21EAD" w:rsidRPr="002C13C8">
        <w:rPr>
          <w:b/>
          <w:sz w:val="24"/>
          <w:szCs w:val="24"/>
          <w:lang w:val="ro-RO"/>
        </w:rPr>
        <w:t xml:space="preserve"> </w:t>
      </w:r>
    </w:p>
    <w:p w:rsidR="00B21EAD" w:rsidRPr="00A3177D" w:rsidRDefault="00B21EAD" w:rsidP="00B21EAD">
      <w:pPr>
        <w:rPr>
          <w:b/>
          <w:sz w:val="24"/>
          <w:szCs w:val="24"/>
        </w:rPr>
      </w:pPr>
      <w:r w:rsidRPr="00A3177D">
        <w:rPr>
          <w:b/>
          <w:sz w:val="24"/>
          <w:szCs w:val="24"/>
        </w:rPr>
        <w:t>NR.</w:t>
      </w:r>
      <w:r w:rsidR="00121513">
        <w:rPr>
          <w:b/>
          <w:sz w:val="24"/>
          <w:szCs w:val="24"/>
        </w:rPr>
        <w:t>7747/10.09.2024</w:t>
      </w:r>
    </w:p>
    <w:p w:rsidR="00B21EAD" w:rsidRDefault="00B21EAD" w:rsidP="00B21EAD"/>
    <w:p w:rsidR="00691421" w:rsidRDefault="00691421" w:rsidP="00B21EAD"/>
    <w:p w:rsidR="00691421" w:rsidRDefault="00691421" w:rsidP="00B21EAD"/>
    <w:p w:rsidR="00B21EAD" w:rsidRPr="00AA793A" w:rsidRDefault="00B21EAD" w:rsidP="00B21EAD">
      <w:pPr>
        <w:rPr>
          <w:lang w:val="ro-RO"/>
        </w:rPr>
      </w:pPr>
    </w:p>
    <w:p w:rsidR="00B21EAD" w:rsidRPr="00AA793A" w:rsidRDefault="00B21EAD" w:rsidP="00B21EAD">
      <w:pPr>
        <w:jc w:val="center"/>
        <w:rPr>
          <w:b/>
          <w:sz w:val="24"/>
          <w:szCs w:val="24"/>
          <w:lang w:val="ro-RO"/>
        </w:rPr>
      </w:pPr>
      <w:r w:rsidRPr="00AA793A">
        <w:rPr>
          <w:b/>
          <w:sz w:val="24"/>
          <w:szCs w:val="24"/>
          <w:lang w:val="ro-RO"/>
        </w:rPr>
        <w:t xml:space="preserve">REFERAT  DE  APROBARE </w:t>
      </w:r>
    </w:p>
    <w:p w:rsidR="00833E3A" w:rsidRPr="00AA793A" w:rsidRDefault="00AA793A" w:rsidP="00B21EAD">
      <w:pPr>
        <w:jc w:val="center"/>
        <w:rPr>
          <w:b/>
          <w:sz w:val="24"/>
          <w:szCs w:val="24"/>
          <w:lang w:val="ro-RO"/>
        </w:rPr>
      </w:pPr>
      <w:r>
        <w:rPr>
          <w:b/>
          <w:sz w:val="24"/>
          <w:szCs w:val="24"/>
          <w:lang w:val="ro-RO"/>
        </w:rPr>
        <w:t xml:space="preserve">la proiectul de hotărâre </w:t>
      </w:r>
      <w:r w:rsidRPr="00AA793A">
        <w:rPr>
          <w:b/>
          <w:sz w:val="24"/>
          <w:szCs w:val="24"/>
          <w:lang w:val="ro-RO"/>
        </w:rPr>
        <w:t>p</w:t>
      </w:r>
      <w:r w:rsidR="00121513">
        <w:rPr>
          <w:b/>
          <w:sz w:val="24"/>
          <w:szCs w:val="24"/>
          <w:lang w:val="ro-RO"/>
        </w:rPr>
        <w:t>rivind</w:t>
      </w:r>
      <w:r w:rsidR="00833E3A" w:rsidRPr="00AA793A">
        <w:rPr>
          <w:b/>
          <w:sz w:val="24"/>
          <w:szCs w:val="24"/>
          <w:lang w:val="ro-RO"/>
        </w:rPr>
        <w:t xml:space="preserve">  </w:t>
      </w:r>
      <w:r w:rsidR="00121513">
        <w:rPr>
          <w:b/>
          <w:sz w:val="24"/>
          <w:szCs w:val="24"/>
          <w:lang w:val="ro-RO"/>
        </w:rPr>
        <w:t xml:space="preserve">modificarea Hotărârii Consiliului Local nr.210/28.10.2024 pentru </w:t>
      </w:r>
      <w:r w:rsidR="00833E3A" w:rsidRPr="00AA793A">
        <w:rPr>
          <w:b/>
          <w:sz w:val="24"/>
          <w:szCs w:val="24"/>
          <w:lang w:val="ro-RO"/>
        </w:rPr>
        <w:t>stabilirea  locurilor  de  ocuparea  domeniului  public  pentru  activitatea  de  comerț stradal  ocazional</w:t>
      </w:r>
    </w:p>
    <w:p w:rsidR="00B21EAD" w:rsidRPr="00AA793A" w:rsidRDefault="00B21EAD" w:rsidP="00B21EAD">
      <w:pPr>
        <w:jc w:val="center"/>
        <w:rPr>
          <w:sz w:val="24"/>
          <w:szCs w:val="24"/>
          <w:lang w:val="ro-RO"/>
        </w:rPr>
      </w:pPr>
    </w:p>
    <w:p w:rsidR="00376965" w:rsidRDefault="00376965" w:rsidP="00303EB3">
      <w:pPr>
        <w:ind w:firstLine="720"/>
        <w:jc w:val="both"/>
        <w:rPr>
          <w:sz w:val="24"/>
          <w:szCs w:val="24"/>
          <w:lang w:val="ro-RO"/>
        </w:rPr>
      </w:pPr>
    </w:p>
    <w:p w:rsidR="00376965" w:rsidRDefault="00376965" w:rsidP="00303EB3">
      <w:pPr>
        <w:ind w:firstLine="720"/>
        <w:jc w:val="both"/>
        <w:rPr>
          <w:sz w:val="24"/>
          <w:szCs w:val="24"/>
          <w:lang w:val="ro-RO"/>
        </w:rPr>
      </w:pPr>
    </w:p>
    <w:p w:rsidR="00121513" w:rsidRPr="009D1872" w:rsidRDefault="00376965" w:rsidP="00121513">
      <w:pPr>
        <w:pStyle w:val="Heading2"/>
        <w:shd w:val="clear" w:color="auto" w:fill="FFFFFF"/>
        <w:spacing w:before="0" w:after="0"/>
        <w:ind w:firstLine="708"/>
        <w:jc w:val="both"/>
        <w:rPr>
          <w:rFonts w:ascii="Times New Roman" w:hAnsi="Times New Roman"/>
          <w:b w:val="0"/>
          <w:bCs w:val="0"/>
          <w:i w:val="0"/>
          <w:sz w:val="24"/>
          <w:szCs w:val="24"/>
          <w:lang w:val="ro-RO"/>
        </w:rPr>
      </w:pPr>
      <w:r w:rsidRPr="009D1872">
        <w:rPr>
          <w:rFonts w:ascii="Times New Roman" w:hAnsi="Times New Roman"/>
          <w:b w:val="0"/>
          <w:i w:val="0"/>
          <w:sz w:val="24"/>
          <w:szCs w:val="24"/>
          <w:lang w:val="ro-RO"/>
        </w:rPr>
        <w:t>Prezentul referat de aprobare are la bază prevederile art.6 alin (3) si art.30 alin.(1) si (2)</w:t>
      </w:r>
      <w:r w:rsidR="004A40A3" w:rsidRPr="009D1872">
        <w:rPr>
          <w:rFonts w:ascii="Times New Roman" w:hAnsi="Times New Roman"/>
          <w:b w:val="0"/>
          <w:i w:val="0"/>
          <w:sz w:val="24"/>
          <w:szCs w:val="24"/>
          <w:lang w:val="ro-RO"/>
        </w:rPr>
        <w:t xml:space="preserve"> </w:t>
      </w:r>
      <w:r w:rsidRPr="009D1872">
        <w:rPr>
          <w:rFonts w:ascii="Times New Roman" w:hAnsi="Times New Roman"/>
          <w:b w:val="0"/>
          <w:i w:val="0"/>
          <w:sz w:val="24"/>
          <w:szCs w:val="24"/>
          <w:lang w:val="ro-RO"/>
        </w:rPr>
        <w:t>din Legea  nr. 24/</w:t>
      </w:r>
      <w:r w:rsidR="004A40A3" w:rsidRPr="009D1872">
        <w:rPr>
          <w:rFonts w:ascii="Times New Roman" w:hAnsi="Times New Roman"/>
          <w:b w:val="0"/>
          <w:i w:val="0"/>
          <w:sz w:val="24"/>
          <w:szCs w:val="24"/>
          <w:lang w:val="ro-RO"/>
        </w:rPr>
        <w:t>2000, privind normele de tehnică</w:t>
      </w:r>
      <w:r w:rsidRPr="009D1872">
        <w:rPr>
          <w:rFonts w:ascii="Times New Roman" w:hAnsi="Times New Roman"/>
          <w:b w:val="0"/>
          <w:i w:val="0"/>
          <w:sz w:val="24"/>
          <w:szCs w:val="24"/>
          <w:lang w:val="ro-RO"/>
        </w:rPr>
        <w:t xml:space="preserve"> legislativa pentru elaborare</w:t>
      </w:r>
      <w:r w:rsidR="004A40A3" w:rsidRPr="009D1872">
        <w:rPr>
          <w:rFonts w:ascii="Times New Roman" w:hAnsi="Times New Roman"/>
          <w:b w:val="0"/>
          <w:i w:val="0"/>
          <w:sz w:val="24"/>
          <w:szCs w:val="24"/>
          <w:lang w:val="ro-RO"/>
        </w:rPr>
        <w:t>a actelor normative, republicată , cu modificările ș</w:t>
      </w:r>
      <w:r w:rsidRPr="009D1872">
        <w:rPr>
          <w:rFonts w:ascii="Times New Roman" w:hAnsi="Times New Roman"/>
          <w:b w:val="0"/>
          <w:i w:val="0"/>
          <w:sz w:val="24"/>
          <w:szCs w:val="24"/>
          <w:lang w:val="ro-RO"/>
        </w:rPr>
        <w:t xml:space="preserve">i completarile ulterioare, reprezentand instrumental de prezentare si motivare a  proiectul  de hotărâre privind </w:t>
      </w:r>
      <w:r w:rsidR="00121513" w:rsidRPr="009D1872">
        <w:rPr>
          <w:rFonts w:ascii="Times New Roman" w:hAnsi="Times New Roman"/>
          <w:b w:val="0"/>
          <w:i w:val="0"/>
          <w:sz w:val="24"/>
          <w:szCs w:val="24"/>
          <w:lang w:val="ro-RO"/>
        </w:rPr>
        <w:t>privind  modificarea Hotărârii Consiliului Local nr.210/28.10.2024 pentru stabilirea  locurilor  de  ocuparea  domeniului  public  pentru  activitatea  de  comerț stradal  ocazional.</w:t>
      </w:r>
    </w:p>
    <w:p w:rsidR="00121513" w:rsidRPr="009D1872" w:rsidRDefault="00376965" w:rsidP="00121513">
      <w:pPr>
        <w:ind w:firstLine="720"/>
        <w:jc w:val="both"/>
        <w:rPr>
          <w:sz w:val="24"/>
          <w:szCs w:val="24"/>
          <w:lang w:val="ro-RO"/>
        </w:rPr>
      </w:pPr>
      <w:r w:rsidRPr="009D1872">
        <w:rPr>
          <w:sz w:val="24"/>
          <w:szCs w:val="24"/>
          <w:lang w:val="ro-RO"/>
        </w:rPr>
        <w:t>Motivul elaborării acestui proiect de hotărâre îl constituie</w:t>
      </w:r>
      <w:r w:rsidR="00145765" w:rsidRPr="009D1872">
        <w:rPr>
          <w:sz w:val="24"/>
          <w:szCs w:val="24"/>
          <w:lang w:val="ro-RO"/>
        </w:rPr>
        <w:t xml:space="preserve"> </w:t>
      </w:r>
      <w:r w:rsidR="00121513" w:rsidRPr="009D1872">
        <w:rPr>
          <w:sz w:val="24"/>
          <w:szCs w:val="24"/>
          <w:lang w:val="ro-RO"/>
        </w:rPr>
        <w:t xml:space="preserve"> notificarea din partea S.C. PADIVAS  S.R.L. și S.C. ROMAGYA IMPEX SRTL, ambele cu sediul în Municipiul Marghita, str. I.L. Caragiale nr. 40, înaintată Consiliului Local al Municipiului Marghita prin reprezentanții legali și înregistrată la primăria Municipiului Marghita cu nr.1/3283/05.07.2024.</w:t>
      </w:r>
    </w:p>
    <w:p w:rsidR="00121513" w:rsidRPr="009D1872" w:rsidRDefault="00376965" w:rsidP="00121513">
      <w:pPr>
        <w:ind w:firstLine="720"/>
        <w:jc w:val="both"/>
        <w:rPr>
          <w:sz w:val="24"/>
          <w:szCs w:val="24"/>
          <w:lang w:val="ro-RO"/>
        </w:rPr>
      </w:pPr>
      <w:r w:rsidRPr="009D1872">
        <w:rPr>
          <w:sz w:val="24"/>
          <w:szCs w:val="24"/>
          <w:lang w:val="ro-RO"/>
        </w:rPr>
        <w:t>Î</w:t>
      </w:r>
      <w:r w:rsidR="00171769" w:rsidRPr="009D1872">
        <w:rPr>
          <w:sz w:val="24"/>
          <w:szCs w:val="24"/>
          <w:lang w:val="ro-RO"/>
        </w:rPr>
        <w:t>n baza  art. 129, alin.2, lit.c) și  alin.6 lit. a) din O.U.G. 57/2019</w:t>
      </w:r>
      <w:r w:rsidRPr="009D1872">
        <w:rPr>
          <w:sz w:val="24"/>
          <w:szCs w:val="24"/>
          <w:lang w:val="ro-RO"/>
        </w:rPr>
        <w:t xml:space="preserve"> </w:t>
      </w:r>
      <w:r w:rsidR="00171769" w:rsidRPr="009D1872">
        <w:rPr>
          <w:sz w:val="24"/>
          <w:szCs w:val="24"/>
          <w:lang w:val="ro-RO"/>
        </w:rPr>
        <w:t xml:space="preserve"> privind  Codul Administrativ, cu modificările și completările ulterioare,  analizați proiectul de hotărâre în vederea </w:t>
      </w:r>
      <w:r w:rsidR="00121513" w:rsidRPr="009D1872">
        <w:rPr>
          <w:sz w:val="24"/>
          <w:szCs w:val="24"/>
          <w:lang w:val="ro-RO"/>
        </w:rPr>
        <w:t xml:space="preserve">încetării activității de comerț stradal ocazional, respectiv vânzarea de fructe, pe terenul domeniul public al Municipiului Marghita, situat pe Str. I.L.Caragiale pe troturarul din faţa Restaurant Perla și stabilirea unei alte locații, </w:t>
      </w:r>
      <w:r w:rsidR="00691421" w:rsidRPr="009D1872">
        <w:rPr>
          <w:sz w:val="24"/>
          <w:szCs w:val="24"/>
          <w:lang w:val="ro-RO"/>
        </w:rPr>
        <w:t>în sup</w:t>
      </w:r>
      <w:r w:rsidR="00121513" w:rsidRPr="009D1872">
        <w:rPr>
          <w:sz w:val="24"/>
          <w:szCs w:val="24"/>
          <w:lang w:val="ro-RO"/>
        </w:rPr>
        <w:t>rafață de 10 mp, pe Str.I.L.Car</w:t>
      </w:r>
      <w:r w:rsidR="00846788">
        <w:rPr>
          <w:sz w:val="24"/>
          <w:szCs w:val="24"/>
          <w:lang w:val="ro-RO"/>
        </w:rPr>
        <w:t>agiale  colț cu str. N.Bălcescu</w:t>
      </w:r>
      <w:r w:rsidR="00121513" w:rsidRPr="009D1872">
        <w:rPr>
          <w:sz w:val="24"/>
          <w:szCs w:val="24"/>
          <w:lang w:val="ro-RO"/>
        </w:rPr>
        <w:t>,</w:t>
      </w:r>
      <w:r w:rsidR="00846788">
        <w:rPr>
          <w:sz w:val="24"/>
          <w:szCs w:val="24"/>
          <w:lang w:val="ro-RO"/>
        </w:rPr>
        <w:t xml:space="preserve"> </w:t>
      </w:r>
      <w:bookmarkStart w:id="0" w:name="_GoBack"/>
      <w:bookmarkEnd w:id="0"/>
      <w:r w:rsidR="00121513" w:rsidRPr="009D1872">
        <w:rPr>
          <w:sz w:val="24"/>
          <w:szCs w:val="24"/>
          <w:lang w:val="ro-RO"/>
        </w:rPr>
        <w:t>pe trotuarul de lângă blocul nr.84.</w:t>
      </w:r>
    </w:p>
    <w:p w:rsidR="00171769" w:rsidRPr="00EA4B85" w:rsidRDefault="00171769" w:rsidP="00121513">
      <w:pPr>
        <w:ind w:firstLine="720"/>
        <w:jc w:val="both"/>
        <w:rPr>
          <w:sz w:val="24"/>
          <w:szCs w:val="24"/>
          <w:lang w:val="ro-RO"/>
        </w:rPr>
      </w:pPr>
      <w:r>
        <w:rPr>
          <w:sz w:val="24"/>
          <w:szCs w:val="24"/>
          <w:lang w:val="ro-RO"/>
        </w:rPr>
        <w:t xml:space="preserve"> </w:t>
      </w:r>
    </w:p>
    <w:p w:rsidR="00EC49B0" w:rsidRDefault="00EC49B0" w:rsidP="00A3177D">
      <w:pPr>
        <w:jc w:val="center"/>
        <w:rPr>
          <w:b/>
          <w:sz w:val="24"/>
          <w:szCs w:val="24"/>
          <w:lang w:val="ro-RO"/>
        </w:rPr>
      </w:pPr>
    </w:p>
    <w:p w:rsidR="00691421" w:rsidRDefault="00691421" w:rsidP="00A3177D">
      <w:pPr>
        <w:jc w:val="center"/>
        <w:rPr>
          <w:b/>
          <w:sz w:val="24"/>
          <w:szCs w:val="24"/>
          <w:lang w:val="ro-RO"/>
        </w:rPr>
      </w:pPr>
    </w:p>
    <w:p w:rsidR="00691421" w:rsidRDefault="00691421" w:rsidP="00A3177D">
      <w:pPr>
        <w:jc w:val="center"/>
        <w:rPr>
          <w:b/>
          <w:sz w:val="24"/>
          <w:szCs w:val="24"/>
          <w:lang w:val="ro-RO"/>
        </w:rPr>
      </w:pPr>
    </w:p>
    <w:p w:rsidR="00B21EAD" w:rsidRPr="00AA793A" w:rsidRDefault="00A3177D" w:rsidP="00A3177D">
      <w:pPr>
        <w:jc w:val="center"/>
        <w:rPr>
          <w:b/>
          <w:sz w:val="24"/>
          <w:szCs w:val="24"/>
          <w:lang w:val="ro-RO"/>
        </w:rPr>
      </w:pPr>
      <w:r w:rsidRPr="00AA793A">
        <w:rPr>
          <w:b/>
          <w:sz w:val="24"/>
          <w:szCs w:val="24"/>
          <w:lang w:val="ro-RO"/>
        </w:rPr>
        <w:t>PRIMAR</w:t>
      </w:r>
    </w:p>
    <w:p w:rsidR="002C13C8" w:rsidRDefault="004A40A3" w:rsidP="004A40A3">
      <w:pPr>
        <w:jc w:val="center"/>
        <w:rPr>
          <w:sz w:val="24"/>
          <w:szCs w:val="24"/>
        </w:rPr>
      </w:pPr>
      <w:r>
        <w:rPr>
          <w:b/>
          <w:sz w:val="24"/>
          <w:szCs w:val="24"/>
          <w:lang w:val="ro-RO"/>
        </w:rPr>
        <w:t>Marcel-Emil SAS –ADĂSCĂLIȚIIN</w:t>
      </w:r>
    </w:p>
    <w:p w:rsidR="002C13C8" w:rsidRDefault="002C13C8" w:rsidP="00B21EAD">
      <w:pPr>
        <w:rPr>
          <w:sz w:val="24"/>
          <w:szCs w:val="24"/>
        </w:rPr>
      </w:pPr>
    </w:p>
    <w:p w:rsidR="004A40A3" w:rsidRDefault="004A40A3" w:rsidP="00A3177D">
      <w:pPr>
        <w:rPr>
          <w:b/>
          <w:sz w:val="28"/>
          <w:szCs w:val="28"/>
          <w:lang w:val="fr-FR"/>
        </w:rPr>
      </w:pPr>
    </w:p>
    <w:p w:rsidR="004A40A3" w:rsidRDefault="004A40A3" w:rsidP="00A3177D">
      <w:pPr>
        <w:rPr>
          <w:b/>
          <w:sz w:val="28"/>
          <w:szCs w:val="28"/>
          <w:lang w:val="fr-FR"/>
        </w:rPr>
      </w:pPr>
    </w:p>
    <w:p w:rsidR="00121513" w:rsidRDefault="00121513" w:rsidP="00A3177D">
      <w:pPr>
        <w:rPr>
          <w:b/>
          <w:sz w:val="28"/>
          <w:szCs w:val="28"/>
          <w:lang w:val="fr-FR"/>
        </w:rPr>
      </w:pPr>
    </w:p>
    <w:sectPr w:rsidR="00121513" w:rsidSect="00BB0C24">
      <w:pgSz w:w="12240" w:h="15840"/>
      <w:pgMar w:top="1134"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B21EAD"/>
    <w:rsid w:val="00121513"/>
    <w:rsid w:val="00145765"/>
    <w:rsid w:val="001564A6"/>
    <w:rsid w:val="00160AAA"/>
    <w:rsid w:val="001614EA"/>
    <w:rsid w:val="00171769"/>
    <w:rsid w:val="00174437"/>
    <w:rsid w:val="00175CC7"/>
    <w:rsid w:val="00220CAD"/>
    <w:rsid w:val="00233E07"/>
    <w:rsid w:val="002713AE"/>
    <w:rsid w:val="002C13C8"/>
    <w:rsid w:val="002E6FB8"/>
    <w:rsid w:val="00303EB3"/>
    <w:rsid w:val="00376965"/>
    <w:rsid w:val="00391B42"/>
    <w:rsid w:val="003D242A"/>
    <w:rsid w:val="004A40A3"/>
    <w:rsid w:val="00512F98"/>
    <w:rsid w:val="00564865"/>
    <w:rsid w:val="00591B16"/>
    <w:rsid w:val="00635B95"/>
    <w:rsid w:val="00691421"/>
    <w:rsid w:val="006C4AB6"/>
    <w:rsid w:val="006F3577"/>
    <w:rsid w:val="007E2088"/>
    <w:rsid w:val="00823B8A"/>
    <w:rsid w:val="00833E3A"/>
    <w:rsid w:val="0084038D"/>
    <w:rsid w:val="00846788"/>
    <w:rsid w:val="00852469"/>
    <w:rsid w:val="0086055C"/>
    <w:rsid w:val="00862AB5"/>
    <w:rsid w:val="00867719"/>
    <w:rsid w:val="00871267"/>
    <w:rsid w:val="008743E3"/>
    <w:rsid w:val="0087721B"/>
    <w:rsid w:val="008B4846"/>
    <w:rsid w:val="008E1EAA"/>
    <w:rsid w:val="00917066"/>
    <w:rsid w:val="00965067"/>
    <w:rsid w:val="009712EB"/>
    <w:rsid w:val="00980122"/>
    <w:rsid w:val="009D1872"/>
    <w:rsid w:val="009D6EFD"/>
    <w:rsid w:val="00A3177D"/>
    <w:rsid w:val="00A814E2"/>
    <w:rsid w:val="00AA793A"/>
    <w:rsid w:val="00AB18DB"/>
    <w:rsid w:val="00AD0B3E"/>
    <w:rsid w:val="00AF75E8"/>
    <w:rsid w:val="00B21EAD"/>
    <w:rsid w:val="00B66D35"/>
    <w:rsid w:val="00B8299B"/>
    <w:rsid w:val="00BB0C24"/>
    <w:rsid w:val="00C10932"/>
    <w:rsid w:val="00C52E81"/>
    <w:rsid w:val="00C909A9"/>
    <w:rsid w:val="00CC1019"/>
    <w:rsid w:val="00CD58BE"/>
    <w:rsid w:val="00DF6694"/>
    <w:rsid w:val="00E22DC8"/>
    <w:rsid w:val="00E8322F"/>
    <w:rsid w:val="00EC0359"/>
    <w:rsid w:val="00EC49B0"/>
    <w:rsid w:val="00F0415B"/>
    <w:rsid w:val="00F054CC"/>
    <w:rsid w:val="00F35A95"/>
    <w:rsid w:val="00F54C42"/>
    <w:rsid w:val="00F77DE1"/>
    <w:rsid w:val="00FA418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3F313"/>
  <w15:docId w15:val="{2EF5226F-338C-48DF-ACDC-A94D4ABB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EAD"/>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nhideWhenUsed/>
    <w:qFormat/>
    <w:rsid w:val="00376965"/>
    <w:pPr>
      <w:keepNext/>
      <w:spacing w:before="240" w:after="60"/>
      <w:outlineLvl w:val="1"/>
    </w:pPr>
    <w:rPr>
      <w:rFonts w:ascii="Cambria" w:hAnsi="Cambria"/>
      <w:b/>
      <w:bCs/>
      <w:i/>
      <w:iCs/>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21EAD"/>
    <w:rPr>
      <w:color w:val="0000FF"/>
      <w:u w:val="single"/>
    </w:rPr>
  </w:style>
  <w:style w:type="table" w:styleId="TableGrid">
    <w:name w:val="Table Grid"/>
    <w:basedOn w:val="TableNormal"/>
    <w:uiPriority w:val="59"/>
    <w:rsid w:val="002C13C8"/>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rsid w:val="00376965"/>
    <w:rPr>
      <w:rFonts w:ascii="Cambria" w:eastAsia="Times New Roman" w:hAnsi="Cambria" w:cs="Times New Roman"/>
      <w:b/>
      <w:bCs/>
      <w:i/>
      <w:iCs/>
      <w:sz w:val="28"/>
      <w:szCs w:val="28"/>
      <w:lang w:val="en-GB" w:eastAsia="en-GB"/>
    </w:rPr>
  </w:style>
  <w:style w:type="paragraph" w:customStyle="1" w:styleId="scapden">
    <w:name w:val="s_cap_den"/>
    <w:basedOn w:val="Normal"/>
    <w:rsid w:val="0087721B"/>
    <w:pPr>
      <w:jc w:val="center"/>
    </w:pPr>
    <w:rPr>
      <w:rFonts w:ascii="Verdana" w:eastAsiaTheme="minorEastAsia" w:hAnsi="Verdana"/>
      <w:b/>
      <w:bCs/>
      <w:color w:val="A52A2A"/>
      <w:sz w:val="24"/>
      <w:szCs w:val="24"/>
      <w:lang w:val="ro-RO" w:eastAsia="ro-RO"/>
    </w:rPr>
  </w:style>
  <w:style w:type="character" w:customStyle="1" w:styleId="LegturInternet">
    <w:name w:val="Legătură Internet"/>
    <w:basedOn w:val="DefaultParagraphFont"/>
    <w:rsid w:val="006914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004478">
      <w:bodyDiv w:val="1"/>
      <w:marLeft w:val="0"/>
      <w:marRight w:val="0"/>
      <w:marTop w:val="0"/>
      <w:marBottom w:val="0"/>
      <w:divBdr>
        <w:top w:val="none" w:sz="0" w:space="0" w:color="auto"/>
        <w:left w:val="none" w:sz="0" w:space="0" w:color="auto"/>
        <w:bottom w:val="none" w:sz="0" w:space="0" w:color="auto"/>
        <w:right w:val="none" w:sz="0" w:space="0" w:color="auto"/>
      </w:divBdr>
    </w:div>
    <w:div w:id="198242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imaria@marghitaonline.ro"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1</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Elena CIUPE</cp:lastModifiedBy>
  <cp:revision>73</cp:revision>
  <dcterms:created xsi:type="dcterms:W3CDTF">2020-07-09T08:28:00Z</dcterms:created>
  <dcterms:modified xsi:type="dcterms:W3CDTF">2024-07-11T09:35:00Z</dcterms:modified>
</cp:coreProperties>
</file>