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F3" w:rsidRDefault="00C131F3" w:rsidP="00C131F3">
      <w:pPr>
        <w:rPr>
          <w:b/>
          <w:sz w:val="26"/>
          <w:szCs w:val="26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1" wp14:anchorId="230BE7B7" wp14:editId="1AC50BEF">
            <wp:simplePos x="0" y="0"/>
            <wp:positionH relativeFrom="column">
              <wp:posOffset>5033010</wp:posOffset>
            </wp:positionH>
            <wp:positionV relativeFrom="paragraph">
              <wp:posOffset>-355600</wp:posOffset>
            </wp:positionV>
            <wp:extent cx="983615" cy="1228725"/>
            <wp:effectExtent l="0" t="0" r="6985" b="9525"/>
            <wp:wrapNone/>
            <wp:docPr id="3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BF80CBE" wp14:editId="160D9B4F">
            <wp:simplePos x="0" y="0"/>
            <wp:positionH relativeFrom="column">
              <wp:posOffset>328930</wp:posOffset>
            </wp:positionH>
            <wp:positionV relativeFrom="paragraph">
              <wp:posOffset>-297180</wp:posOffset>
            </wp:positionV>
            <wp:extent cx="814705" cy="1171575"/>
            <wp:effectExtent l="0" t="0" r="4445" b="9525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31F3" w:rsidRPr="003F11DE" w:rsidRDefault="00C131F3" w:rsidP="00C131F3">
      <w:pPr>
        <w:rPr>
          <w:b/>
          <w:sz w:val="26"/>
          <w:szCs w:val="26"/>
        </w:rPr>
      </w:pPr>
      <w:r w:rsidRPr="003F11DE">
        <w:rPr>
          <w:b/>
          <w:sz w:val="26"/>
          <w:szCs w:val="26"/>
        </w:rPr>
        <w:t xml:space="preserve">                                                              ROMÂNIA</w:t>
      </w:r>
    </w:p>
    <w:p w:rsidR="00C131F3" w:rsidRPr="003F11DE" w:rsidRDefault="00C131F3" w:rsidP="00C131F3">
      <w:pPr>
        <w:rPr>
          <w:b/>
        </w:rPr>
      </w:pPr>
      <w:r w:rsidRPr="003F11DE">
        <w:rPr>
          <w:b/>
        </w:rPr>
        <w:t xml:space="preserve">                                                               JUDE</w:t>
      </w:r>
      <w:r>
        <w:rPr>
          <w:b/>
        </w:rPr>
        <w:t>Ţ</w:t>
      </w:r>
      <w:r w:rsidRPr="003F11DE">
        <w:rPr>
          <w:b/>
        </w:rPr>
        <w:t>UL BIHOR</w:t>
      </w:r>
    </w:p>
    <w:p w:rsidR="00C131F3" w:rsidRPr="003F11DE" w:rsidRDefault="00C131F3" w:rsidP="00C131F3">
      <w:pPr>
        <w:rPr>
          <w:b/>
        </w:rPr>
      </w:pPr>
      <w:r w:rsidRPr="003F11DE">
        <w:rPr>
          <w:b/>
        </w:rPr>
        <w:t xml:space="preserve">                                                        MUNICIPIUL MARGHITA</w:t>
      </w:r>
    </w:p>
    <w:p w:rsidR="00C131F3" w:rsidRPr="003F11DE" w:rsidRDefault="00C131F3" w:rsidP="00C131F3">
      <w:pPr>
        <w:spacing w:line="360" w:lineRule="auto"/>
        <w:rPr>
          <w:b/>
          <w:u w:val="single"/>
        </w:rPr>
      </w:pPr>
      <w:r w:rsidRPr="003F11DE">
        <w:rPr>
          <w:b/>
          <w:noProof/>
        </w:rPr>
        <w:t xml:space="preserve">                                                MARGITTA MEGYEI JOGU VAROS</w:t>
      </w:r>
      <w:r w:rsidRPr="003F11DE">
        <w:rPr>
          <w:b/>
          <w:noProof/>
          <w:u w:val="single"/>
        </w:rPr>
        <w:t xml:space="preserve"> </w:t>
      </w:r>
    </w:p>
    <w:p w:rsidR="00C131F3" w:rsidRPr="003F11DE" w:rsidRDefault="00C131F3" w:rsidP="00C131F3">
      <w:pPr>
        <w:tabs>
          <w:tab w:val="left" w:pos="6225"/>
        </w:tabs>
        <w:rPr>
          <w:sz w:val="20"/>
          <w:szCs w:val="20"/>
        </w:rPr>
      </w:pPr>
      <w:r w:rsidRPr="003F11DE">
        <w:rPr>
          <w:sz w:val="20"/>
          <w:szCs w:val="20"/>
        </w:rPr>
        <w:t xml:space="preserve">  415300 - Marghita,  Bihor                                                                          </w:t>
      </w:r>
      <w:r>
        <w:rPr>
          <w:sz w:val="20"/>
          <w:szCs w:val="20"/>
        </w:rPr>
        <w:t xml:space="preserve">      </w:t>
      </w:r>
      <w:r w:rsidRPr="003F11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</w:t>
      </w:r>
      <w:r w:rsidRPr="003F11DE">
        <w:rPr>
          <w:sz w:val="20"/>
          <w:szCs w:val="20"/>
        </w:rPr>
        <w:t xml:space="preserve"> telefon : +40259362001</w:t>
      </w:r>
      <w:r>
        <w:rPr>
          <w:sz w:val="20"/>
          <w:szCs w:val="20"/>
        </w:rPr>
        <w:t xml:space="preserve"> </w:t>
      </w:r>
      <w:r w:rsidRPr="003F11DE">
        <w:rPr>
          <w:sz w:val="20"/>
          <w:szCs w:val="20"/>
        </w:rPr>
        <w:t xml:space="preserve"> Calea Republicii,  nr.1                                                                                        </w:t>
      </w:r>
      <w:r>
        <w:rPr>
          <w:sz w:val="20"/>
          <w:szCs w:val="20"/>
        </w:rPr>
        <w:t xml:space="preserve">      </w:t>
      </w:r>
      <w:r w:rsidRPr="003F11DE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</w:t>
      </w:r>
      <w:r w:rsidRPr="003F11DE">
        <w:rPr>
          <w:sz w:val="20"/>
          <w:szCs w:val="20"/>
        </w:rPr>
        <w:t xml:space="preserve">   +40359409977</w:t>
      </w:r>
    </w:p>
    <w:p w:rsidR="00C131F3" w:rsidRPr="003F11DE" w:rsidRDefault="00C131F3" w:rsidP="00C131F3">
      <w:pPr>
        <w:tabs>
          <w:tab w:val="left" w:pos="5760"/>
          <w:tab w:val="left" w:pos="6240"/>
        </w:tabs>
        <w:rPr>
          <w:sz w:val="20"/>
          <w:szCs w:val="20"/>
        </w:rPr>
      </w:pPr>
      <w:r w:rsidRPr="003F11DE">
        <w:rPr>
          <w:sz w:val="20"/>
          <w:szCs w:val="20"/>
        </w:rPr>
        <w:t xml:space="preserve">  Cod fiscal: 4348947                              </w:t>
      </w:r>
      <w:r>
        <w:rPr>
          <w:sz w:val="20"/>
          <w:szCs w:val="20"/>
        </w:rPr>
        <w:t xml:space="preserve">    </w:t>
      </w:r>
      <w:r w:rsidRPr="003F11DE">
        <w:rPr>
          <w:sz w:val="20"/>
          <w:szCs w:val="20"/>
        </w:rPr>
        <w:t xml:space="preserve"> e-mail: </w:t>
      </w:r>
      <w:hyperlink r:id="rId7" w:history="1">
        <w:r w:rsidRPr="003F11DE">
          <w:rPr>
            <w:rStyle w:val="Hyperlink"/>
            <w:sz w:val="20"/>
            <w:szCs w:val="20"/>
          </w:rPr>
          <w:t>primaria@marghita.ro</w:t>
        </w:r>
      </w:hyperlink>
      <w:r w:rsidRPr="003F11DE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</w:t>
      </w:r>
      <w:r w:rsidRPr="003F11DE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Pr="003F11DE">
        <w:rPr>
          <w:sz w:val="20"/>
          <w:szCs w:val="20"/>
        </w:rPr>
        <w:t xml:space="preserve">  fax :  +40359</w:t>
      </w:r>
      <w:r>
        <w:rPr>
          <w:sz w:val="20"/>
          <w:szCs w:val="20"/>
        </w:rPr>
        <w:t>409982</w:t>
      </w:r>
    </w:p>
    <w:p w:rsidR="00C131F3" w:rsidRDefault="00C131F3" w:rsidP="00C131F3">
      <w:pPr>
        <w:tabs>
          <w:tab w:val="left" w:pos="5760"/>
          <w:tab w:val="left" w:pos="6240"/>
        </w:tabs>
        <w:rPr>
          <w:rFonts w:ascii="Tahoma" w:hAnsi="Tahoma"/>
          <w:b/>
        </w:rPr>
      </w:pPr>
      <w:r>
        <w:rPr>
          <w:noProof/>
          <w:lang w:val="en-US" w:eastAsia="en-US"/>
        </w:rPr>
        <w:drawing>
          <wp:inline distT="0" distB="0" distL="0" distR="0">
            <wp:extent cx="6261735" cy="168275"/>
            <wp:effectExtent l="0" t="0" r="5715" b="3175"/>
            <wp:docPr id="1" name="I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1484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2000" contrast="-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73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1F3" w:rsidRPr="000A5898" w:rsidRDefault="00C131F3" w:rsidP="00C131F3">
      <w:pPr>
        <w:rPr>
          <w:rFonts w:ascii="Arial Narrow" w:hAnsi="Arial Narrow"/>
          <w:b/>
          <w:sz w:val="22"/>
          <w:szCs w:val="22"/>
        </w:rPr>
      </w:pPr>
      <w:r w:rsidRPr="000A5898">
        <w:rPr>
          <w:rFonts w:ascii="Arial Narrow" w:hAnsi="Arial Narrow"/>
          <w:b/>
          <w:sz w:val="22"/>
          <w:szCs w:val="22"/>
        </w:rPr>
        <w:t>SERVICIUL ADMINISTRA</w:t>
      </w:r>
      <w:r>
        <w:rPr>
          <w:rFonts w:ascii="Arial Narrow" w:hAnsi="Arial Narrow"/>
          <w:b/>
          <w:sz w:val="22"/>
          <w:szCs w:val="22"/>
        </w:rPr>
        <w:t>Ţ</w:t>
      </w:r>
      <w:r w:rsidRPr="000A5898">
        <w:rPr>
          <w:rFonts w:ascii="Arial Narrow" w:hAnsi="Arial Narrow"/>
          <w:b/>
          <w:sz w:val="22"/>
          <w:szCs w:val="22"/>
        </w:rPr>
        <w:t>IE PUBLICĂ LOCALĂ</w:t>
      </w:r>
    </w:p>
    <w:p w:rsidR="00C131F3" w:rsidRPr="000A5898" w:rsidRDefault="00C131F3" w:rsidP="00C131F3">
      <w:pPr>
        <w:rPr>
          <w:rFonts w:ascii="Arial Narrow" w:hAnsi="Arial Narrow"/>
          <w:b/>
          <w:sz w:val="22"/>
          <w:szCs w:val="22"/>
        </w:rPr>
      </w:pPr>
      <w:r w:rsidRPr="000A5898">
        <w:rPr>
          <w:rFonts w:ascii="Arial Narrow" w:hAnsi="Arial Narrow"/>
          <w:b/>
          <w:sz w:val="22"/>
          <w:szCs w:val="22"/>
        </w:rPr>
        <w:t>Compartiment CADASTRU</w:t>
      </w:r>
    </w:p>
    <w:p w:rsidR="00C131F3" w:rsidRPr="00C131F3" w:rsidRDefault="00C131F3" w:rsidP="00C131F3">
      <w:pPr>
        <w:rPr>
          <w:rFonts w:ascii="Tahoma" w:hAnsi="Tahoma"/>
          <w:sz w:val="20"/>
          <w:szCs w:val="20"/>
        </w:rPr>
      </w:pPr>
      <w:r w:rsidRPr="00C131F3">
        <w:rPr>
          <w:rFonts w:ascii="Tahoma" w:hAnsi="Tahoma"/>
          <w:sz w:val="20"/>
          <w:szCs w:val="20"/>
        </w:rPr>
        <w:t xml:space="preserve">Nr. </w:t>
      </w:r>
      <w:proofErr w:type="spellStart"/>
      <w:r w:rsidRPr="00C131F3">
        <w:rPr>
          <w:rFonts w:ascii="Tahoma" w:hAnsi="Tahoma"/>
          <w:sz w:val="20"/>
          <w:szCs w:val="20"/>
        </w:rPr>
        <w:t>înreg</w:t>
      </w:r>
      <w:proofErr w:type="spellEnd"/>
      <w:r w:rsidRPr="00C131F3">
        <w:rPr>
          <w:rFonts w:ascii="Tahoma" w:hAnsi="Tahoma"/>
          <w:sz w:val="20"/>
          <w:szCs w:val="20"/>
        </w:rPr>
        <w:t xml:space="preserve">.  </w:t>
      </w:r>
      <w:r w:rsidRPr="00C131F3">
        <w:rPr>
          <w:rFonts w:ascii="Tahoma" w:hAnsi="Tahoma"/>
          <w:sz w:val="20"/>
          <w:szCs w:val="20"/>
        </w:rPr>
        <w:t xml:space="preserve">8120 din 18.07.2024 </w:t>
      </w:r>
    </w:p>
    <w:p w:rsidR="00C131F3" w:rsidRPr="00C131F3" w:rsidRDefault="00C131F3" w:rsidP="00C131F3">
      <w:pPr>
        <w:pStyle w:val="Corptext"/>
        <w:jc w:val="left"/>
        <w:rPr>
          <w:b w:val="0"/>
          <w:sz w:val="18"/>
          <w:szCs w:val="18"/>
          <w:lang w:val="ro-RO"/>
        </w:rPr>
      </w:pPr>
    </w:p>
    <w:p w:rsidR="00C131F3" w:rsidRDefault="00C131F3" w:rsidP="00C131F3">
      <w:pPr>
        <w:pStyle w:val="Corptext"/>
        <w:jc w:val="left"/>
        <w:rPr>
          <w:b w:val="0"/>
          <w:sz w:val="18"/>
          <w:szCs w:val="18"/>
          <w:lang w:val="ro-RO"/>
        </w:rPr>
      </w:pPr>
    </w:p>
    <w:p w:rsidR="00C131F3" w:rsidRPr="00255B7D" w:rsidRDefault="00C131F3" w:rsidP="00C131F3">
      <w:pPr>
        <w:pStyle w:val="Corptext"/>
        <w:jc w:val="left"/>
        <w:rPr>
          <w:b w:val="0"/>
          <w:sz w:val="18"/>
          <w:szCs w:val="18"/>
          <w:lang w:val="ro-RO"/>
        </w:rPr>
      </w:pPr>
    </w:p>
    <w:p w:rsidR="00C131F3" w:rsidRPr="00A36DA6" w:rsidRDefault="00C131F3" w:rsidP="00C131F3">
      <w:pPr>
        <w:rPr>
          <w:sz w:val="12"/>
          <w:szCs w:val="12"/>
        </w:rPr>
      </w:pPr>
    </w:p>
    <w:p w:rsidR="00C131F3" w:rsidRPr="00306996" w:rsidRDefault="00C131F3" w:rsidP="00C131F3">
      <w:pPr>
        <w:jc w:val="center"/>
        <w:rPr>
          <w:b/>
          <w:bCs/>
          <w:sz w:val="30"/>
          <w:szCs w:val="30"/>
        </w:rPr>
      </w:pPr>
      <w:r w:rsidRPr="00306996">
        <w:rPr>
          <w:b/>
          <w:bCs/>
          <w:sz w:val="30"/>
          <w:szCs w:val="30"/>
        </w:rPr>
        <w:t xml:space="preserve">RAPORT DE SPECIALITATE </w:t>
      </w:r>
    </w:p>
    <w:p w:rsidR="00C131F3" w:rsidRPr="009E4DCD" w:rsidRDefault="00C131F3" w:rsidP="00C131F3">
      <w:pPr>
        <w:pStyle w:val="Titlu1"/>
      </w:pPr>
    </w:p>
    <w:p w:rsidR="00C131F3" w:rsidRPr="008558A1" w:rsidRDefault="00C131F3" w:rsidP="00C131F3">
      <w:pPr>
        <w:keepNext/>
        <w:tabs>
          <w:tab w:val="left" w:pos="720"/>
        </w:tabs>
        <w:spacing w:line="400" w:lineRule="exact"/>
        <w:jc w:val="both"/>
        <w:outlineLvl w:val="0"/>
      </w:pPr>
      <w:r w:rsidRPr="008558A1">
        <w:tab/>
        <w:t>Compartimentul Cadastru din cadrul aparatului de specialitate al primarului municipiului Marghita, în procesul de inventariere a terenuril</w:t>
      </w:r>
      <w:r>
        <w:t xml:space="preserve">or din intravilanul localităţii şi în scopul administrării eficiente a terenurilor deţinute de UAT – Municipiul Marghita se </w:t>
      </w:r>
      <w:r w:rsidRPr="008558A1">
        <w:t xml:space="preserve"> identifică următoarele suprafeţe în vederea reglementării situației juridice și cuprinderea acestor terenuri în domeniul public</w:t>
      </w:r>
      <w:r>
        <w:t xml:space="preserve"> </w:t>
      </w:r>
      <w:r w:rsidRPr="008558A1">
        <w:t xml:space="preserve"> al municipiului Marghita, după cum urmează:</w:t>
      </w:r>
    </w:p>
    <w:p w:rsidR="00C131F3" w:rsidRPr="008558A1" w:rsidRDefault="00C131F3" w:rsidP="00C131F3">
      <w:pPr>
        <w:keepNext/>
        <w:tabs>
          <w:tab w:val="left" w:pos="720"/>
        </w:tabs>
        <w:jc w:val="both"/>
        <w:outlineLvl w:val="0"/>
        <w:rPr>
          <w:sz w:val="10"/>
          <w:szCs w:val="10"/>
        </w:rPr>
      </w:pPr>
    </w:p>
    <w:p w:rsidR="00C131F3" w:rsidRDefault="00C131F3" w:rsidP="00C131F3">
      <w:pPr>
        <w:keepNext/>
        <w:tabs>
          <w:tab w:val="left" w:pos="720"/>
        </w:tabs>
        <w:spacing w:line="360" w:lineRule="exact"/>
        <w:jc w:val="both"/>
        <w:outlineLvl w:val="0"/>
        <w:rPr>
          <w:i/>
        </w:rPr>
      </w:pPr>
      <w:r>
        <w:rPr>
          <w:b/>
        </w:rPr>
        <w:t xml:space="preserve">   </w:t>
      </w:r>
      <w:r w:rsidRPr="008558A1">
        <w:rPr>
          <w:b/>
        </w:rPr>
        <w:t xml:space="preserve">   </w:t>
      </w:r>
      <w:r w:rsidRPr="008558A1">
        <w:rPr>
          <w:i/>
        </w:rPr>
        <w:t xml:space="preserve"> – suprafața de </w:t>
      </w:r>
      <w:r>
        <w:rPr>
          <w:b/>
          <w:bCs/>
          <w:i/>
        </w:rPr>
        <w:t>785</w:t>
      </w:r>
      <w:r w:rsidRPr="008558A1">
        <w:rPr>
          <w:b/>
          <w:bCs/>
          <w:i/>
        </w:rPr>
        <w:t xml:space="preserve"> </w:t>
      </w:r>
      <w:r w:rsidRPr="008558A1">
        <w:rPr>
          <w:bCs/>
          <w:i/>
        </w:rPr>
        <w:t>mp.</w:t>
      </w:r>
      <w:r w:rsidRPr="008558A1">
        <w:rPr>
          <w:i/>
        </w:rPr>
        <w:t xml:space="preserve"> cu nr. topo. </w:t>
      </w:r>
      <w:r>
        <w:rPr>
          <w:b/>
          <w:i/>
        </w:rPr>
        <w:t>593/3</w:t>
      </w:r>
      <w:r w:rsidRPr="008558A1">
        <w:rPr>
          <w:i/>
        </w:rPr>
        <w:t xml:space="preserve">, înscris în </w:t>
      </w:r>
      <w:r w:rsidRPr="008558A1">
        <w:rPr>
          <w:b/>
          <w:i/>
        </w:rPr>
        <w:t xml:space="preserve">C.F. </w:t>
      </w:r>
      <w:r>
        <w:rPr>
          <w:b/>
          <w:i/>
        </w:rPr>
        <w:t>706</w:t>
      </w:r>
      <w:r w:rsidRPr="008558A1">
        <w:rPr>
          <w:b/>
          <w:i/>
        </w:rPr>
        <w:t xml:space="preserve"> </w:t>
      </w:r>
      <w:r>
        <w:rPr>
          <w:b/>
          <w:i/>
        </w:rPr>
        <w:t>Cheț</w:t>
      </w:r>
      <w:r w:rsidRPr="008558A1">
        <w:rPr>
          <w:i/>
        </w:rPr>
        <w:t xml:space="preserve">; </w:t>
      </w:r>
    </w:p>
    <w:p w:rsidR="00C131F3" w:rsidRDefault="00C131F3" w:rsidP="00C131F3">
      <w:pPr>
        <w:keepNext/>
        <w:tabs>
          <w:tab w:val="left" w:pos="720"/>
        </w:tabs>
        <w:spacing w:line="360" w:lineRule="exact"/>
        <w:jc w:val="both"/>
        <w:outlineLvl w:val="0"/>
        <w:rPr>
          <w:b/>
          <w:i/>
        </w:rPr>
      </w:pPr>
      <w:r>
        <w:rPr>
          <w:i/>
        </w:rPr>
        <w:t xml:space="preserve">       </w:t>
      </w:r>
      <w:r w:rsidRPr="008558A1">
        <w:rPr>
          <w:i/>
        </w:rPr>
        <w:t xml:space="preserve">– cota de </w:t>
      </w:r>
      <w:r>
        <w:rPr>
          <w:b/>
          <w:bCs/>
          <w:i/>
        </w:rPr>
        <w:t>215</w:t>
      </w:r>
      <w:r w:rsidRPr="008558A1">
        <w:rPr>
          <w:bCs/>
          <w:i/>
        </w:rPr>
        <w:t>/</w:t>
      </w:r>
      <w:r>
        <w:rPr>
          <w:bCs/>
          <w:i/>
        </w:rPr>
        <w:t>666</w:t>
      </w:r>
      <w:r w:rsidRPr="008558A1">
        <w:rPr>
          <w:b/>
          <w:bCs/>
          <w:i/>
        </w:rPr>
        <w:t xml:space="preserve"> </w:t>
      </w:r>
      <w:r w:rsidRPr="008558A1">
        <w:rPr>
          <w:bCs/>
          <w:i/>
        </w:rPr>
        <w:t>mp.</w:t>
      </w:r>
      <w:r w:rsidRPr="008558A1">
        <w:rPr>
          <w:i/>
        </w:rPr>
        <w:t xml:space="preserve"> din nr. topo. </w:t>
      </w:r>
      <w:r>
        <w:rPr>
          <w:b/>
          <w:i/>
        </w:rPr>
        <w:t>540/1</w:t>
      </w:r>
      <w:r w:rsidRPr="008558A1">
        <w:rPr>
          <w:i/>
        </w:rPr>
        <w:t xml:space="preserve"> înscris în </w:t>
      </w:r>
      <w:r w:rsidRPr="008558A1">
        <w:rPr>
          <w:b/>
          <w:i/>
        </w:rPr>
        <w:t xml:space="preserve">C.F. </w:t>
      </w:r>
      <w:r>
        <w:rPr>
          <w:b/>
          <w:i/>
        </w:rPr>
        <w:t>706</w:t>
      </w:r>
      <w:r w:rsidRPr="008558A1">
        <w:rPr>
          <w:b/>
          <w:i/>
        </w:rPr>
        <w:t xml:space="preserve"> </w:t>
      </w:r>
      <w:r>
        <w:rPr>
          <w:b/>
          <w:i/>
        </w:rPr>
        <w:t>Cheț;</w:t>
      </w:r>
    </w:p>
    <w:p w:rsidR="00C131F3" w:rsidRDefault="00C131F3" w:rsidP="00C131F3">
      <w:pPr>
        <w:keepNext/>
        <w:tabs>
          <w:tab w:val="left" w:pos="720"/>
        </w:tabs>
        <w:spacing w:line="360" w:lineRule="exact"/>
        <w:jc w:val="both"/>
        <w:outlineLvl w:val="0"/>
        <w:rPr>
          <w:b/>
          <w:i/>
        </w:rPr>
      </w:pPr>
      <w:r>
        <w:rPr>
          <w:i/>
        </w:rPr>
        <w:t xml:space="preserve">       </w:t>
      </w:r>
      <w:r w:rsidRPr="008558A1">
        <w:rPr>
          <w:i/>
        </w:rPr>
        <w:t xml:space="preserve">– cota de </w:t>
      </w:r>
      <w:r>
        <w:rPr>
          <w:b/>
          <w:bCs/>
          <w:i/>
        </w:rPr>
        <w:t>261</w:t>
      </w:r>
      <w:r w:rsidRPr="008558A1">
        <w:rPr>
          <w:bCs/>
          <w:i/>
        </w:rPr>
        <w:t>/</w:t>
      </w:r>
      <w:r>
        <w:rPr>
          <w:bCs/>
          <w:i/>
        </w:rPr>
        <w:t>1020</w:t>
      </w:r>
      <w:r w:rsidRPr="008558A1">
        <w:rPr>
          <w:b/>
          <w:bCs/>
          <w:i/>
        </w:rPr>
        <w:t xml:space="preserve"> </w:t>
      </w:r>
      <w:r w:rsidRPr="008558A1">
        <w:rPr>
          <w:bCs/>
          <w:i/>
        </w:rPr>
        <w:t>mp.</w:t>
      </w:r>
      <w:r w:rsidRPr="008558A1">
        <w:rPr>
          <w:i/>
        </w:rPr>
        <w:t xml:space="preserve"> din nr. topo. </w:t>
      </w:r>
      <w:r>
        <w:rPr>
          <w:b/>
          <w:i/>
        </w:rPr>
        <w:t>520/1</w:t>
      </w:r>
      <w:r w:rsidRPr="008558A1">
        <w:rPr>
          <w:i/>
        </w:rPr>
        <w:t xml:space="preserve"> înscris în </w:t>
      </w:r>
      <w:r w:rsidRPr="008558A1">
        <w:rPr>
          <w:b/>
          <w:i/>
        </w:rPr>
        <w:t xml:space="preserve">C.F. </w:t>
      </w:r>
      <w:r>
        <w:rPr>
          <w:b/>
          <w:i/>
        </w:rPr>
        <w:t>706</w:t>
      </w:r>
      <w:r w:rsidRPr="008558A1">
        <w:rPr>
          <w:b/>
          <w:i/>
        </w:rPr>
        <w:t xml:space="preserve"> </w:t>
      </w:r>
      <w:r>
        <w:rPr>
          <w:b/>
          <w:i/>
        </w:rPr>
        <w:t>Cheț;</w:t>
      </w:r>
    </w:p>
    <w:p w:rsidR="00C131F3" w:rsidRDefault="00C131F3" w:rsidP="00C131F3">
      <w:pPr>
        <w:keepNext/>
        <w:tabs>
          <w:tab w:val="left" w:pos="720"/>
        </w:tabs>
        <w:spacing w:line="360" w:lineRule="exact"/>
        <w:jc w:val="both"/>
        <w:outlineLvl w:val="0"/>
        <w:rPr>
          <w:i/>
        </w:rPr>
      </w:pPr>
      <w:r w:rsidRPr="008558A1">
        <w:rPr>
          <w:b/>
        </w:rPr>
        <w:t xml:space="preserve">      </w:t>
      </w:r>
      <w:r w:rsidRPr="008558A1">
        <w:rPr>
          <w:i/>
        </w:rPr>
        <w:t xml:space="preserve"> – suprafața de </w:t>
      </w:r>
      <w:r>
        <w:rPr>
          <w:b/>
          <w:bCs/>
          <w:i/>
        </w:rPr>
        <w:t>1139</w:t>
      </w:r>
      <w:r w:rsidRPr="008558A1">
        <w:rPr>
          <w:b/>
          <w:bCs/>
          <w:i/>
        </w:rPr>
        <w:t xml:space="preserve"> </w:t>
      </w:r>
      <w:r w:rsidRPr="008558A1">
        <w:rPr>
          <w:bCs/>
          <w:i/>
        </w:rPr>
        <w:t>mp.</w:t>
      </w:r>
      <w:r w:rsidRPr="008558A1">
        <w:rPr>
          <w:i/>
        </w:rPr>
        <w:t xml:space="preserve"> cu nr. topo. </w:t>
      </w:r>
      <w:r>
        <w:rPr>
          <w:b/>
          <w:i/>
        </w:rPr>
        <w:t>541/2</w:t>
      </w:r>
      <w:r w:rsidRPr="008558A1">
        <w:rPr>
          <w:i/>
        </w:rPr>
        <w:t xml:space="preserve">, înscris în </w:t>
      </w:r>
      <w:r w:rsidRPr="008558A1">
        <w:rPr>
          <w:b/>
          <w:i/>
        </w:rPr>
        <w:t xml:space="preserve">C.F. </w:t>
      </w:r>
      <w:r>
        <w:rPr>
          <w:b/>
          <w:i/>
        </w:rPr>
        <w:t>598</w:t>
      </w:r>
      <w:r w:rsidRPr="008558A1">
        <w:rPr>
          <w:b/>
          <w:i/>
        </w:rPr>
        <w:t xml:space="preserve"> </w:t>
      </w:r>
      <w:r>
        <w:rPr>
          <w:b/>
          <w:i/>
        </w:rPr>
        <w:t>Cheț</w:t>
      </w:r>
      <w:r>
        <w:rPr>
          <w:i/>
        </w:rPr>
        <w:t>,</w:t>
      </w:r>
      <w:r w:rsidRPr="008558A1">
        <w:rPr>
          <w:i/>
        </w:rPr>
        <w:t xml:space="preserve"> </w:t>
      </w:r>
    </w:p>
    <w:p w:rsidR="00C131F3" w:rsidRDefault="00C131F3" w:rsidP="00C131F3">
      <w:pPr>
        <w:keepNext/>
        <w:tabs>
          <w:tab w:val="left" w:pos="720"/>
        </w:tabs>
        <w:spacing w:line="360" w:lineRule="exact"/>
        <w:jc w:val="both"/>
        <w:outlineLvl w:val="0"/>
      </w:pPr>
      <w:r>
        <w:t xml:space="preserve">         </w:t>
      </w:r>
      <w:bookmarkStart w:id="0" w:name="_GoBack"/>
      <w:r>
        <w:t xml:space="preserve">Ca urmare a solicitării Autorităţii pentru Administrarea Sistemului Naţional Antigrindină si de creşte a Precipitaţiilor </w:t>
      </w:r>
      <w:r w:rsidRPr="003B38D9">
        <w:t>(A.A.S.N.A.C.P.</w:t>
      </w:r>
      <w:r>
        <w:t>) prin adresa nr. 2892/23.04.2024</w:t>
      </w:r>
      <w:r>
        <w:t xml:space="preserve"> de asigurarea a unui teren pentru</w:t>
      </w:r>
      <w:r w:rsidRPr="00C131F3">
        <w:t xml:space="preserve"> </w:t>
      </w:r>
      <w:r>
        <w:t>instalarea</w:t>
      </w:r>
      <w:r>
        <w:t xml:space="preserve"> unui punct de lansare a rachetelor antigrindină</w:t>
      </w:r>
      <w:r>
        <w:t xml:space="preserve">, </w:t>
      </w:r>
      <w:r w:rsidRPr="008558A1">
        <w:t>se propune cuprinderea în pro</w:t>
      </w:r>
      <w:r>
        <w:t>prieta</w:t>
      </w:r>
      <w:r w:rsidRPr="008558A1">
        <w:t xml:space="preserve">tea publică a municipiului Marghita a </w:t>
      </w:r>
      <w:r>
        <w:t xml:space="preserve">suprafeţei </w:t>
      </w:r>
      <w:r>
        <w:t xml:space="preserve"> totală de 2400 mp,</w:t>
      </w:r>
      <w:r w:rsidRPr="008558A1">
        <w:t xml:space="preserve"> situat în intravilanul municipiului Marghita, </w:t>
      </w:r>
      <w:r>
        <w:t>sat Cheț</w:t>
      </w:r>
      <w:bookmarkEnd w:id="0"/>
      <w:r w:rsidRPr="008558A1">
        <w:t xml:space="preserve">, </w:t>
      </w:r>
    </w:p>
    <w:p w:rsidR="00C131F3" w:rsidRDefault="00C131F3" w:rsidP="00C131F3">
      <w:pPr>
        <w:keepNext/>
        <w:tabs>
          <w:tab w:val="left" w:pos="720"/>
        </w:tabs>
        <w:spacing w:line="360" w:lineRule="exact"/>
        <w:jc w:val="both"/>
        <w:outlineLvl w:val="0"/>
      </w:pPr>
      <w:r>
        <w:t xml:space="preserve">            Facem precizarea că pentru această suprafaţă de teren luată în studiu  nu au fost depuse cereri privind constituirea/reconstituirea dreptului de proprietate, respectiv nu s-au emis titluri de proprietate in baza legilor proprietăţii .</w:t>
      </w:r>
    </w:p>
    <w:p w:rsidR="00C131F3" w:rsidRPr="008558A1" w:rsidRDefault="00C131F3" w:rsidP="00C131F3">
      <w:pPr>
        <w:pStyle w:val="Titlu1"/>
        <w:tabs>
          <w:tab w:val="left" w:pos="720"/>
        </w:tabs>
        <w:spacing w:line="360" w:lineRule="exact"/>
        <w:jc w:val="both"/>
        <w:rPr>
          <w:sz w:val="24"/>
        </w:rPr>
      </w:pPr>
      <w:r>
        <w:rPr>
          <w:lang w:val="ro-RO"/>
        </w:rPr>
        <w:t xml:space="preserve">     </w:t>
      </w:r>
      <w:r w:rsidRPr="00C131F3">
        <w:rPr>
          <w:sz w:val="24"/>
        </w:rPr>
        <w:t xml:space="preserve">De </w:t>
      </w:r>
      <w:proofErr w:type="spellStart"/>
      <w:r w:rsidRPr="00C131F3">
        <w:rPr>
          <w:sz w:val="24"/>
        </w:rPr>
        <w:t>asemenea</w:t>
      </w:r>
      <w:proofErr w:type="spellEnd"/>
      <w:r w:rsidRPr="00C131F3">
        <w:rPr>
          <w:sz w:val="24"/>
          <w:lang w:val="ro-RO"/>
        </w:rPr>
        <w:t xml:space="preserve">, </w:t>
      </w:r>
      <w:proofErr w:type="spellStart"/>
      <w:r w:rsidRPr="00C131F3">
        <w:rPr>
          <w:sz w:val="24"/>
        </w:rPr>
        <w:t>în</w:t>
      </w:r>
      <w:proofErr w:type="spellEnd"/>
      <w:r w:rsidRPr="00C131F3">
        <w:rPr>
          <w:sz w:val="24"/>
        </w:rPr>
        <w:t xml:space="preserve"> </w:t>
      </w:r>
      <w:proofErr w:type="spellStart"/>
      <w:r w:rsidRPr="00C131F3">
        <w:rPr>
          <w:sz w:val="24"/>
        </w:rPr>
        <w:t>temeiul</w:t>
      </w:r>
      <w:proofErr w:type="spellEnd"/>
      <w:r w:rsidRPr="008558A1">
        <w:rPr>
          <w:sz w:val="24"/>
        </w:rPr>
        <w:t xml:space="preserve">  art. 27</w:t>
      </w:r>
      <w:r w:rsidRPr="008558A1">
        <w:rPr>
          <w:sz w:val="24"/>
          <w:lang w:val="ro-RO"/>
        </w:rPr>
        <w:t xml:space="preserve"> </w:t>
      </w:r>
      <w:r w:rsidRPr="008558A1">
        <w:rPr>
          <w:sz w:val="24"/>
        </w:rPr>
        <w:t xml:space="preserve">din </w:t>
      </w:r>
      <w:proofErr w:type="spellStart"/>
      <w:r w:rsidRPr="008558A1">
        <w:rPr>
          <w:sz w:val="24"/>
        </w:rPr>
        <w:t>Legea</w:t>
      </w:r>
      <w:proofErr w:type="spellEnd"/>
      <w:r w:rsidRPr="008558A1">
        <w:rPr>
          <w:sz w:val="24"/>
        </w:rPr>
        <w:t xml:space="preserve"> 7/1996</w:t>
      </w:r>
      <w:r w:rsidRPr="008558A1">
        <w:rPr>
          <w:sz w:val="24"/>
          <w:lang w:val="ro-RO"/>
        </w:rPr>
        <w:t>,</w:t>
      </w:r>
      <w:r w:rsidRPr="008558A1">
        <w:rPr>
          <w:sz w:val="24"/>
        </w:rPr>
        <w:t xml:space="preserve"> </w:t>
      </w:r>
      <w:r w:rsidRPr="008558A1">
        <w:rPr>
          <w:sz w:val="24"/>
          <w:lang w:val="ro-RO"/>
        </w:rPr>
        <w:t>se</w:t>
      </w:r>
      <w:r w:rsidRPr="008558A1">
        <w:rPr>
          <w:sz w:val="24"/>
        </w:rPr>
        <w:t xml:space="preserve"> </w:t>
      </w:r>
      <w:proofErr w:type="spellStart"/>
      <w:r w:rsidRPr="008558A1">
        <w:rPr>
          <w:sz w:val="24"/>
        </w:rPr>
        <w:t>propune</w:t>
      </w:r>
      <w:proofErr w:type="spellEnd"/>
      <w:r w:rsidRPr="008558A1">
        <w:rPr>
          <w:sz w:val="24"/>
        </w:rPr>
        <w:t xml:space="preserve"> </w:t>
      </w:r>
      <w:proofErr w:type="spellStart"/>
      <w:r w:rsidRPr="00C131F3">
        <w:rPr>
          <w:sz w:val="24"/>
        </w:rPr>
        <w:t>aprobarea</w:t>
      </w:r>
      <w:proofErr w:type="spellEnd"/>
      <w:r w:rsidRPr="00C131F3">
        <w:rPr>
          <w:sz w:val="24"/>
        </w:rPr>
        <w:t xml:space="preserve"> </w:t>
      </w:r>
      <w:proofErr w:type="spellStart"/>
      <w:r w:rsidRPr="00C131F3">
        <w:rPr>
          <w:sz w:val="24"/>
        </w:rPr>
        <w:t>constituirii</w:t>
      </w:r>
      <w:proofErr w:type="spellEnd"/>
      <w:r w:rsidRPr="00C131F3">
        <w:rPr>
          <w:sz w:val="24"/>
        </w:rPr>
        <w:t xml:space="preserve"> </w:t>
      </w:r>
      <w:r w:rsidRPr="00C131F3">
        <w:rPr>
          <w:sz w:val="24"/>
          <w:lang w:val="ro-RO"/>
        </w:rPr>
        <w:t xml:space="preserve">a </w:t>
      </w:r>
      <w:r>
        <w:rPr>
          <w:sz w:val="24"/>
          <w:lang w:val="ro-RO"/>
        </w:rPr>
        <w:t>unui numă</w:t>
      </w:r>
      <w:r w:rsidRPr="00C131F3">
        <w:rPr>
          <w:sz w:val="24"/>
          <w:lang w:val="ro-RO"/>
        </w:rPr>
        <w:t>r cadastral</w:t>
      </w:r>
      <w:r>
        <w:rPr>
          <w:b/>
          <w:sz w:val="24"/>
          <w:lang w:val="ro-RO"/>
        </w:rPr>
        <w:t xml:space="preserve"> </w:t>
      </w:r>
      <w:r w:rsidRPr="008558A1">
        <w:rPr>
          <w:b/>
          <w:sz w:val="24"/>
        </w:rPr>
        <w:t xml:space="preserve"> </w:t>
      </w:r>
      <w:r w:rsidRPr="008558A1">
        <w:rPr>
          <w:sz w:val="24"/>
        </w:rPr>
        <w:t xml:space="preserve">conform </w:t>
      </w:r>
      <w:proofErr w:type="spellStart"/>
      <w:r w:rsidRPr="008558A1">
        <w:rPr>
          <w:sz w:val="24"/>
        </w:rPr>
        <w:t>tabelului</w:t>
      </w:r>
      <w:proofErr w:type="spellEnd"/>
      <w:r w:rsidRPr="008558A1">
        <w:rPr>
          <w:sz w:val="24"/>
        </w:rPr>
        <w:t xml:space="preserve"> de </w:t>
      </w:r>
      <w:proofErr w:type="spellStart"/>
      <w:r w:rsidRPr="008558A1">
        <w:rPr>
          <w:sz w:val="24"/>
        </w:rPr>
        <w:t>mai</w:t>
      </w:r>
      <w:proofErr w:type="spellEnd"/>
      <w:r w:rsidRPr="008558A1">
        <w:rPr>
          <w:sz w:val="24"/>
        </w:rPr>
        <w:t xml:space="preserve"> </w:t>
      </w:r>
      <w:proofErr w:type="spellStart"/>
      <w:r w:rsidRPr="008558A1">
        <w:rPr>
          <w:sz w:val="24"/>
        </w:rPr>
        <w:t>jos</w:t>
      </w:r>
      <w:proofErr w:type="spellEnd"/>
      <w:r w:rsidRPr="008558A1">
        <w:rPr>
          <w:sz w:val="24"/>
        </w:rPr>
        <w:t xml:space="preserve">, </w:t>
      </w:r>
      <w:proofErr w:type="spellStart"/>
      <w:r w:rsidRPr="008558A1">
        <w:rPr>
          <w:sz w:val="24"/>
        </w:rPr>
        <w:t>în</w:t>
      </w:r>
      <w:proofErr w:type="spellEnd"/>
      <w:r w:rsidRPr="008558A1">
        <w:rPr>
          <w:sz w:val="24"/>
        </w:rPr>
        <w:t xml:space="preserve"> </w:t>
      </w:r>
      <w:proofErr w:type="spellStart"/>
      <w:r w:rsidRPr="008558A1">
        <w:rPr>
          <w:sz w:val="24"/>
        </w:rPr>
        <w:t>ve</w:t>
      </w:r>
      <w:r>
        <w:rPr>
          <w:sz w:val="24"/>
        </w:rPr>
        <w:t>derea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întocmirii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documentaţi</w:t>
      </w:r>
      <w:r>
        <w:rPr>
          <w:sz w:val="24"/>
          <w:lang w:val="ro-RO"/>
        </w:rPr>
        <w:t>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tehnic</w:t>
      </w:r>
      <w:r>
        <w:rPr>
          <w:sz w:val="24"/>
          <w:lang w:val="ro-RO"/>
        </w:rPr>
        <w:t>ă</w:t>
      </w:r>
      <w:proofErr w:type="spellEnd"/>
      <w:r w:rsidRPr="008558A1">
        <w:rPr>
          <w:sz w:val="24"/>
        </w:rPr>
        <w:t xml:space="preserve"> </w:t>
      </w:r>
      <w:proofErr w:type="spellStart"/>
      <w:r w:rsidRPr="008558A1">
        <w:rPr>
          <w:sz w:val="24"/>
        </w:rPr>
        <w:t>pent</w:t>
      </w:r>
      <w:r>
        <w:rPr>
          <w:sz w:val="24"/>
        </w:rPr>
        <w:t>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dezmembrare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atribuire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numer</w:t>
      </w:r>
      <w:proofErr w:type="spellEnd"/>
      <w:r>
        <w:rPr>
          <w:sz w:val="24"/>
        </w:rPr>
        <w:t xml:space="preserve"> cadastral</w:t>
      </w:r>
      <w:r w:rsidRPr="008558A1">
        <w:rPr>
          <w:sz w:val="24"/>
        </w:rPr>
        <w:t xml:space="preserve"> </w:t>
      </w:r>
      <w:proofErr w:type="spellStart"/>
      <w:r w:rsidRPr="008558A1">
        <w:rPr>
          <w:sz w:val="24"/>
        </w:rPr>
        <w:t>şi</w:t>
      </w:r>
      <w:proofErr w:type="spellEnd"/>
      <w:r w:rsidRPr="008558A1">
        <w:rPr>
          <w:sz w:val="24"/>
        </w:rPr>
        <w:t xml:space="preserve"> </w:t>
      </w:r>
      <w:proofErr w:type="spellStart"/>
      <w:r w:rsidRPr="008558A1">
        <w:rPr>
          <w:sz w:val="24"/>
        </w:rPr>
        <w:t>înscriere</w:t>
      </w:r>
      <w:proofErr w:type="spellEnd"/>
      <w:r w:rsidRPr="008558A1">
        <w:rPr>
          <w:sz w:val="24"/>
        </w:rPr>
        <w:t xml:space="preserve"> </w:t>
      </w:r>
      <w:proofErr w:type="spellStart"/>
      <w:r w:rsidRPr="008558A1">
        <w:rPr>
          <w:sz w:val="24"/>
        </w:rPr>
        <w:t>în</w:t>
      </w:r>
      <w:proofErr w:type="spellEnd"/>
      <w:r w:rsidRPr="008558A1">
        <w:rPr>
          <w:sz w:val="24"/>
        </w:rPr>
        <w:t xml:space="preserve"> C.F. </w:t>
      </w:r>
      <w:proofErr w:type="spellStart"/>
      <w:r w:rsidRPr="008558A1">
        <w:rPr>
          <w:sz w:val="24"/>
        </w:rPr>
        <w:t>pentru</w:t>
      </w:r>
      <w:proofErr w:type="spellEnd"/>
      <w:r w:rsidRPr="008558A1">
        <w:rPr>
          <w:sz w:val="24"/>
        </w:rPr>
        <w:t xml:space="preserve"> </w:t>
      </w:r>
      <w:proofErr w:type="spellStart"/>
      <w:r w:rsidRPr="008558A1">
        <w:rPr>
          <w:sz w:val="24"/>
        </w:rPr>
        <w:t>imobilele</w:t>
      </w:r>
      <w:proofErr w:type="spellEnd"/>
      <w:r w:rsidRPr="008558A1">
        <w:rPr>
          <w:sz w:val="24"/>
        </w:rPr>
        <w:t xml:space="preserve"> - </w:t>
      </w:r>
      <w:proofErr w:type="spellStart"/>
      <w:r w:rsidRPr="008558A1">
        <w:rPr>
          <w:sz w:val="24"/>
        </w:rPr>
        <w:t>terenuri</w:t>
      </w:r>
      <w:proofErr w:type="spellEnd"/>
      <w:r w:rsidRPr="008558A1">
        <w:rPr>
          <w:sz w:val="24"/>
        </w:rPr>
        <w:t xml:space="preserve"> </w:t>
      </w:r>
      <w:r>
        <w:rPr>
          <w:sz w:val="24"/>
          <w:lang w:val="ro-RO"/>
        </w:rPr>
        <w:t xml:space="preserve">ce vor fi </w:t>
      </w:r>
      <w:proofErr w:type="spellStart"/>
      <w:r>
        <w:rPr>
          <w:sz w:val="24"/>
          <w:lang w:val="ro-RO"/>
        </w:rPr>
        <w:t>inscrise</w:t>
      </w:r>
      <w:proofErr w:type="spellEnd"/>
      <w:r>
        <w:rPr>
          <w:sz w:val="24"/>
          <w:lang w:val="ro-RO"/>
        </w:rPr>
        <w:t xml:space="preserve"> </w:t>
      </w:r>
      <w:r w:rsidRPr="008558A1">
        <w:rPr>
          <w:sz w:val="24"/>
        </w:rPr>
        <w:t xml:space="preserve"> </w:t>
      </w:r>
      <w:proofErr w:type="spellStart"/>
      <w:r w:rsidRPr="008558A1">
        <w:rPr>
          <w:sz w:val="24"/>
        </w:rPr>
        <w:t>în</w:t>
      </w:r>
      <w:proofErr w:type="spellEnd"/>
      <w:r w:rsidRPr="008558A1">
        <w:rPr>
          <w:sz w:val="24"/>
        </w:rPr>
        <w:t xml:space="preserve"> </w:t>
      </w:r>
      <w:proofErr w:type="spellStart"/>
      <w:r w:rsidRPr="008558A1">
        <w:rPr>
          <w:sz w:val="24"/>
        </w:rPr>
        <w:t>proprietatea</w:t>
      </w:r>
      <w:proofErr w:type="spellEnd"/>
      <w:r w:rsidRPr="008558A1">
        <w:rPr>
          <w:sz w:val="24"/>
        </w:rPr>
        <w:t xml:space="preserve"> </w:t>
      </w:r>
      <w:r w:rsidRPr="008558A1">
        <w:rPr>
          <w:sz w:val="24"/>
          <w:lang w:val="ro-RO"/>
        </w:rPr>
        <w:t xml:space="preserve">publică, </w:t>
      </w:r>
      <w:r w:rsidRPr="008558A1">
        <w:rPr>
          <w:sz w:val="24"/>
        </w:rPr>
        <w:t xml:space="preserve">a </w:t>
      </w:r>
      <w:proofErr w:type="spellStart"/>
      <w:r w:rsidRPr="008558A1">
        <w:rPr>
          <w:sz w:val="24"/>
        </w:rPr>
        <w:t>municipiului</w:t>
      </w:r>
      <w:proofErr w:type="spellEnd"/>
      <w:r w:rsidRPr="008558A1">
        <w:rPr>
          <w:sz w:val="24"/>
        </w:rPr>
        <w:t xml:space="preserve"> </w:t>
      </w:r>
      <w:proofErr w:type="spellStart"/>
      <w:r w:rsidRPr="008558A1">
        <w:rPr>
          <w:sz w:val="24"/>
        </w:rPr>
        <w:t>Marghita</w:t>
      </w:r>
      <w:proofErr w:type="spellEnd"/>
      <w:r w:rsidRPr="008558A1">
        <w:rPr>
          <w:sz w:val="24"/>
        </w:rPr>
        <w:t>.</w:t>
      </w:r>
    </w:p>
    <w:p w:rsidR="00C131F3" w:rsidRPr="002562F3" w:rsidRDefault="00C131F3" w:rsidP="00C131F3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18"/>
        <w:gridCol w:w="1134"/>
        <w:gridCol w:w="1417"/>
        <w:gridCol w:w="2268"/>
        <w:gridCol w:w="2410"/>
      </w:tblGrid>
      <w:tr w:rsidR="00C131F3" w:rsidRPr="00452C7F" w:rsidTr="001D72E3">
        <w:trPr>
          <w:trHeight w:val="26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31F3" w:rsidRPr="002562F3" w:rsidRDefault="00C131F3" w:rsidP="001D72E3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proofErr w:type="spellStart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lastRenderedPageBreak/>
              <w:t>Nr.cad</w:t>
            </w:r>
            <w:proofErr w:type="spellEnd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. nou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131F3" w:rsidRPr="002562F3" w:rsidRDefault="00C131F3" w:rsidP="001D72E3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proofErr w:type="spellStart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Supr</w:t>
            </w:r>
            <w:proofErr w:type="spellEnd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. </w:t>
            </w:r>
            <w:proofErr w:type="spellStart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nr.cad</w:t>
            </w:r>
            <w:proofErr w:type="spellEnd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. (mp)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131F3" w:rsidRPr="002562F3" w:rsidRDefault="00C131F3" w:rsidP="001D72E3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proofErr w:type="spellStart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Nr.topo</w:t>
            </w:r>
            <w:proofErr w:type="spellEnd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. vechi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131F3" w:rsidRPr="002562F3" w:rsidRDefault="00C131F3" w:rsidP="001D72E3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Cota/</w:t>
            </w:r>
            <w:proofErr w:type="spellStart"/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intreg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C131F3" w:rsidRPr="002562F3" w:rsidRDefault="00C131F3" w:rsidP="001D72E3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Carte Funciara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31F3" w:rsidRPr="002562F3" w:rsidRDefault="00C131F3" w:rsidP="001D72E3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Reprezintă </w:t>
            </w:r>
          </w:p>
        </w:tc>
      </w:tr>
      <w:tr w:rsidR="00C131F3" w:rsidRPr="00452C7F" w:rsidTr="001D72E3">
        <w:trPr>
          <w:trHeight w:val="102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131F3" w:rsidRPr="004619D8" w:rsidRDefault="00C131F3" w:rsidP="001D72E3">
            <w:pPr>
              <w:spacing w:line="440" w:lineRule="exact"/>
              <w:jc w:val="center"/>
              <w:rPr>
                <w:rFonts w:ascii="Arial Narrow" w:hAnsi="Arial Narrow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131F3" w:rsidRPr="00485652" w:rsidRDefault="00C131F3" w:rsidP="001D72E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2400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C131F3" w:rsidRPr="00485652" w:rsidRDefault="00C131F3" w:rsidP="001D72E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539/3</w:t>
            </w:r>
          </w:p>
          <w:p w:rsidR="00C131F3" w:rsidRDefault="00C131F3" w:rsidP="001D72E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540/1</w:t>
            </w:r>
          </w:p>
          <w:p w:rsidR="00C131F3" w:rsidRDefault="00C131F3" w:rsidP="001D72E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520/1</w:t>
            </w:r>
          </w:p>
          <w:p w:rsidR="00C131F3" w:rsidRPr="00485652" w:rsidRDefault="00C131F3" w:rsidP="001D72E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541/2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C131F3" w:rsidRPr="00D5235F" w:rsidRDefault="00C131F3" w:rsidP="001D72E3">
            <w:pPr>
              <w:pStyle w:val="Frspaiere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785 </w:t>
            </w:r>
            <w:r w:rsidRPr="00D5235F">
              <w:rPr>
                <w:rFonts w:ascii="Arial Narrow" w:hAnsi="Arial Narrow"/>
                <w:sz w:val="22"/>
              </w:rPr>
              <w:t>mp</w:t>
            </w:r>
          </w:p>
          <w:p w:rsidR="00C131F3" w:rsidRDefault="00C131F3" w:rsidP="001D72E3">
            <w:pPr>
              <w:pStyle w:val="Frspaiere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215</w:t>
            </w:r>
            <w:r w:rsidRPr="00D5235F">
              <w:rPr>
                <w:rFonts w:ascii="Arial Narrow" w:hAnsi="Arial Narrow"/>
                <w:sz w:val="22"/>
              </w:rPr>
              <w:t>/</w:t>
            </w:r>
            <w:r>
              <w:rPr>
                <w:rFonts w:ascii="Arial Narrow" w:hAnsi="Arial Narrow"/>
                <w:sz w:val="22"/>
              </w:rPr>
              <w:t>666</w:t>
            </w:r>
            <w:r w:rsidRPr="00D5235F">
              <w:rPr>
                <w:rFonts w:ascii="Arial Narrow" w:hAnsi="Arial Narrow"/>
                <w:sz w:val="22"/>
              </w:rPr>
              <w:t xml:space="preserve"> mp</w:t>
            </w:r>
          </w:p>
          <w:p w:rsidR="00C131F3" w:rsidRDefault="00C131F3" w:rsidP="001D72E3">
            <w:pPr>
              <w:pStyle w:val="Frspaiere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261</w:t>
            </w:r>
            <w:r w:rsidRPr="00D5235F">
              <w:rPr>
                <w:rFonts w:ascii="Arial Narrow" w:hAnsi="Arial Narrow"/>
                <w:sz w:val="22"/>
              </w:rPr>
              <w:t>/</w:t>
            </w:r>
            <w:r>
              <w:rPr>
                <w:rFonts w:ascii="Arial Narrow" w:hAnsi="Arial Narrow"/>
                <w:sz w:val="22"/>
              </w:rPr>
              <w:t xml:space="preserve">1020 </w:t>
            </w:r>
            <w:r w:rsidRPr="00D5235F">
              <w:rPr>
                <w:rFonts w:ascii="Arial Narrow" w:hAnsi="Arial Narrow"/>
                <w:sz w:val="22"/>
              </w:rPr>
              <w:t>mp</w:t>
            </w:r>
          </w:p>
          <w:p w:rsidR="00C131F3" w:rsidRPr="00D5235F" w:rsidRDefault="00C131F3" w:rsidP="001D72E3">
            <w:pPr>
              <w:pStyle w:val="Frspaiere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1139</w:t>
            </w:r>
            <w:r>
              <w:rPr>
                <w:rFonts w:ascii="Arial Narrow" w:hAnsi="Arial Narrow"/>
                <w:sz w:val="22"/>
              </w:rPr>
              <w:t xml:space="preserve">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131F3" w:rsidRPr="00485652" w:rsidRDefault="00C131F3" w:rsidP="001D72E3">
            <w:pPr>
              <w:pStyle w:val="Frspaiere"/>
              <w:jc w:val="center"/>
              <w:rPr>
                <w:rFonts w:ascii="Arial Narrow" w:hAnsi="Arial Narrow"/>
                <w:sz w:val="22"/>
              </w:rPr>
            </w:pPr>
            <w:r w:rsidRPr="00485652">
              <w:rPr>
                <w:rFonts w:ascii="Arial Narrow" w:hAnsi="Arial Narrow" w:cs="Arial"/>
                <w:sz w:val="22"/>
              </w:rPr>
              <w:t xml:space="preserve">- C.F. </w:t>
            </w:r>
            <w:r>
              <w:rPr>
                <w:rFonts w:ascii="Arial Narrow" w:hAnsi="Arial Narrow"/>
                <w:sz w:val="22"/>
              </w:rPr>
              <w:t>706</w:t>
            </w:r>
            <w:r w:rsidRPr="00485652">
              <w:rPr>
                <w:rFonts w:ascii="Arial Narrow" w:hAnsi="Arial Narrow"/>
                <w:sz w:val="22"/>
              </w:rPr>
              <w:t xml:space="preserve"> – </w:t>
            </w:r>
            <w:r>
              <w:rPr>
                <w:rFonts w:ascii="Arial Narrow" w:hAnsi="Arial Narrow" w:cs="Arial"/>
                <w:sz w:val="22"/>
              </w:rPr>
              <w:t>Cheț</w:t>
            </w:r>
          </w:p>
          <w:p w:rsidR="00C131F3" w:rsidRPr="00485652" w:rsidRDefault="00C131F3" w:rsidP="001D72E3">
            <w:pPr>
              <w:pStyle w:val="Frspaiere"/>
              <w:jc w:val="center"/>
              <w:rPr>
                <w:rFonts w:ascii="Arial Narrow" w:hAnsi="Arial Narrow"/>
                <w:sz w:val="22"/>
              </w:rPr>
            </w:pPr>
            <w:r w:rsidRPr="00485652">
              <w:rPr>
                <w:rFonts w:ascii="Arial Narrow" w:hAnsi="Arial Narrow" w:cs="Arial"/>
                <w:sz w:val="22"/>
              </w:rPr>
              <w:t xml:space="preserve">- C.F. </w:t>
            </w:r>
            <w:r>
              <w:rPr>
                <w:rFonts w:ascii="Arial Narrow" w:hAnsi="Arial Narrow"/>
                <w:sz w:val="22"/>
              </w:rPr>
              <w:t>706</w:t>
            </w:r>
            <w:r w:rsidRPr="00485652">
              <w:rPr>
                <w:rFonts w:ascii="Arial Narrow" w:hAnsi="Arial Narrow"/>
                <w:sz w:val="22"/>
              </w:rPr>
              <w:t xml:space="preserve"> – </w:t>
            </w:r>
            <w:r>
              <w:rPr>
                <w:rFonts w:ascii="Arial Narrow" w:hAnsi="Arial Narrow" w:cs="Arial"/>
                <w:sz w:val="22"/>
              </w:rPr>
              <w:t>Cheț</w:t>
            </w:r>
          </w:p>
          <w:p w:rsidR="00C131F3" w:rsidRPr="00485652" w:rsidRDefault="00C131F3" w:rsidP="001D72E3">
            <w:pPr>
              <w:pStyle w:val="Frspaiere"/>
              <w:jc w:val="center"/>
              <w:rPr>
                <w:rFonts w:ascii="Arial Narrow" w:hAnsi="Arial Narrow"/>
                <w:sz w:val="22"/>
              </w:rPr>
            </w:pPr>
            <w:r w:rsidRPr="00485652">
              <w:rPr>
                <w:rFonts w:ascii="Arial Narrow" w:hAnsi="Arial Narrow" w:cs="Arial"/>
                <w:sz w:val="22"/>
              </w:rPr>
              <w:t xml:space="preserve">- C.F. </w:t>
            </w:r>
            <w:r>
              <w:rPr>
                <w:rFonts w:ascii="Arial Narrow" w:hAnsi="Arial Narrow"/>
                <w:sz w:val="22"/>
              </w:rPr>
              <w:t>706</w:t>
            </w:r>
            <w:r w:rsidRPr="00485652">
              <w:rPr>
                <w:rFonts w:ascii="Arial Narrow" w:hAnsi="Arial Narrow"/>
                <w:sz w:val="22"/>
              </w:rPr>
              <w:t xml:space="preserve"> – </w:t>
            </w:r>
            <w:r>
              <w:rPr>
                <w:rFonts w:ascii="Arial Narrow" w:hAnsi="Arial Narrow" w:cs="Arial"/>
                <w:sz w:val="22"/>
              </w:rPr>
              <w:t>Cheț</w:t>
            </w:r>
          </w:p>
          <w:p w:rsidR="00C131F3" w:rsidRPr="00485652" w:rsidRDefault="00C131F3" w:rsidP="001D72E3">
            <w:pPr>
              <w:pStyle w:val="Frspaiere"/>
              <w:jc w:val="center"/>
              <w:rPr>
                <w:rFonts w:ascii="Arial Narrow" w:hAnsi="Arial Narrow"/>
                <w:sz w:val="22"/>
              </w:rPr>
            </w:pPr>
            <w:r w:rsidRPr="00485652">
              <w:rPr>
                <w:rFonts w:ascii="Arial Narrow" w:hAnsi="Arial Narrow" w:cs="Arial"/>
                <w:sz w:val="22"/>
              </w:rPr>
              <w:t xml:space="preserve">- C.F. </w:t>
            </w:r>
            <w:r>
              <w:rPr>
                <w:rFonts w:ascii="Arial Narrow" w:hAnsi="Arial Narrow"/>
                <w:sz w:val="22"/>
              </w:rPr>
              <w:t>598</w:t>
            </w:r>
            <w:r w:rsidRPr="00485652">
              <w:rPr>
                <w:rFonts w:ascii="Arial Narrow" w:hAnsi="Arial Narrow"/>
                <w:sz w:val="22"/>
              </w:rPr>
              <w:t xml:space="preserve"> – </w:t>
            </w:r>
            <w:r>
              <w:rPr>
                <w:rFonts w:ascii="Arial Narrow" w:hAnsi="Arial Narrow" w:cs="Arial"/>
                <w:sz w:val="22"/>
              </w:rPr>
              <w:t>Cheț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131F3" w:rsidRPr="00485652" w:rsidRDefault="00C131F3" w:rsidP="001D72E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85652">
              <w:rPr>
                <w:rFonts w:ascii="Arial Narrow" w:hAnsi="Arial Narrow" w:cs="Arial"/>
                <w:sz w:val="18"/>
                <w:szCs w:val="18"/>
              </w:rPr>
              <w:t>Teren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85652">
              <w:rPr>
                <w:rFonts w:ascii="Arial Narrow" w:hAnsi="Arial Narrow" w:cs="Arial"/>
                <w:sz w:val="18"/>
                <w:szCs w:val="18"/>
              </w:rPr>
              <w:t xml:space="preserve"> proprietatea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publică a </w:t>
            </w:r>
            <w:r w:rsidRPr="00485652">
              <w:rPr>
                <w:rFonts w:ascii="Arial Narrow" w:hAnsi="Arial Narrow" w:cs="Arial"/>
                <w:sz w:val="18"/>
                <w:szCs w:val="18"/>
              </w:rPr>
              <w:t>municipiului Marghita</w:t>
            </w:r>
            <w:r>
              <w:rPr>
                <w:rFonts w:ascii="Arial Narrow" w:hAnsi="Arial Narrow" w:cs="Arial"/>
                <w:sz w:val="18"/>
                <w:szCs w:val="18"/>
              </w:rPr>
              <w:t>, solicitat de A.A.S.N.A.C.P.</w:t>
            </w:r>
          </w:p>
        </w:tc>
      </w:tr>
    </w:tbl>
    <w:p w:rsidR="0079130C" w:rsidRDefault="0079130C" w:rsidP="00C131F3">
      <w:pPr>
        <w:keepNext/>
        <w:tabs>
          <w:tab w:val="left" w:pos="720"/>
        </w:tabs>
        <w:spacing w:line="360" w:lineRule="exact"/>
        <w:jc w:val="both"/>
        <w:outlineLvl w:val="0"/>
      </w:pPr>
    </w:p>
    <w:p w:rsidR="00C131F3" w:rsidRPr="00306996" w:rsidRDefault="00C131F3" w:rsidP="00C131F3">
      <w:pPr>
        <w:spacing w:line="360" w:lineRule="exact"/>
        <w:ind w:firstLine="708"/>
        <w:jc w:val="both"/>
        <w:rPr>
          <w:sz w:val="28"/>
          <w:szCs w:val="28"/>
        </w:rPr>
      </w:pPr>
      <w:r w:rsidRPr="00306996">
        <w:rPr>
          <w:b/>
          <w:sz w:val="28"/>
          <w:szCs w:val="28"/>
        </w:rPr>
        <w:t>Temei legal:</w:t>
      </w:r>
      <w:r w:rsidRPr="00306996">
        <w:rPr>
          <w:sz w:val="28"/>
          <w:szCs w:val="28"/>
        </w:rPr>
        <w:t xml:space="preserve"> </w:t>
      </w:r>
    </w:p>
    <w:p w:rsidR="00C131F3" w:rsidRPr="00255B7D" w:rsidRDefault="00C131F3" w:rsidP="00C131F3">
      <w:pPr>
        <w:spacing w:line="360" w:lineRule="exact"/>
        <w:jc w:val="both"/>
        <w:rPr>
          <w:i/>
        </w:rPr>
      </w:pPr>
      <w:r w:rsidRPr="00255B7D">
        <w:t>- Art. 129, alin. (2) litera (c) din O.U.G. nr. 57/2019 privind Codul Administrativ:</w:t>
      </w:r>
      <w:r w:rsidRPr="00255B7D">
        <w:rPr>
          <w:i/>
        </w:rPr>
        <w:t xml:space="preserve"> </w:t>
      </w:r>
      <w:r w:rsidRPr="00255B7D">
        <w:t>referitor la atribuțiile consiliului local,</w:t>
      </w:r>
      <w:r w:rsidRPr="00255B7D">
        <w:rPr>
          <w:i/>
        </w:rPr>
        <w:t xml:space="preserve"> </w:t>
      </w:r>
      <w:r w:rsidRPr="00255B7D">
        <w:t>acesta are</w:t>
      </w:r>
      <w:r w:rsidRPr="00255B7D">
        <w:rPr>
          <w:i/>
        </w:rPr>
        <w:t xml:space="preserve"> „atribuţii privind administrarea domeniului public şi privat al comunei, oraşului sau municipiului”.</w:t>
      </w:r>
    </w:p>
    <w:p w:rsidR="00C131F3" w:rsidRPr="00666731" w:rsidRDefault="00C131F3" w:rsidP="00C131F3">
      <w:pPr>
        <w:jc w:val="both"/>
        <w:rPr>
          <w:i/>
          <w:sz w:val="6"/>
          <w:szCs w:val="6"/>
        </w:rPr>
      </w:pPr>
    </w:p>
    <w:p w:rsidR="00C131F3" w:rsidRPr="00255B7D" w:rsidRDefault="00C131F3" w:rsidP="00C131F3">
      <w:pPr>
        <w:keepNext/>
        <w:tabs>
          <w:tab w:val="left" w:pos="720"/>
        </w:tabs>
        <w:spacing w:line="360" w:lineRule="exact"/>
        <w:jc w:val="both"/>
        <w:outlineLvl w:val="0"/>
      </w:pPr>
      <w:r w:rsidRPr="00255B7D">
        <w:t xml:space="preserve">- Art. 26 alin. 1 din legea nr. 18/1991 privind fondul funciar: </w:t>
      </w:r>
      <w:r w:rsidRPr="00255B7D">
        <w:rPr>
          <w:i/>
        </w:rPr>
        <w:t>„terenurile aflate în intravilanul localităților și care sunt în administrarea primăriilor, trec în proprietatea comunelor, orașelor sau municipiilor, după caz”.</w:t>
      </w:r>
    </w:p>
    <w:p w:rsidR="00C131F3" w:rsidRDefault="00C131F3" w:rsidP="00C131F3">
      <w:pPr>
        <w:keepNext/>
        <w:tabs>
          <w:tab w:val="left" w:pos="720"/>
        </w:tabs>
        <w:spacing w:line="360" w:lineRule="exact"/>
        <w:jc w:val="both"/>
        <w:outlineLvl w:val="0"/>
      </w:pPr>
      <w:proofErr w:type="spellStart"/>
      <w:r>
        <w:t>-art</w:t>
      </w:r>
      <w:proofErr w:type="spellEnd"/>
      <w:r>
        <w:t xml:space="preserve">. 27 din Legea nr. 7/1996 a cadastrului si publicităţii imobiliare, republicată, actualizată </w:t>
      </w:r>
    </w:p>
    <w:p w:rsidR="00C131F3" w:rsidRDefault="00C131F3" w:rsidP="00C131F3">
      <w:pPr>
        <w:keepNext/>
        <w:tabs>
          <w:tab w:val="left" w:pos="720"/>
        </w:tabs>
        <w:spacing w:line="360" w:lineRule="exact"/>
        <w:jc w:val="both"/>
        <w:outlineLvl w:val="0"/>
      </w:pPr>
    </w:p>
    <w:p w:rsidR="00C131F3" w:rsidRDefault="00C131F3" w:rsidP="00C131F3">
      <w:pPr>
        <w:keepNext/>
        <w:tabs>
          <w:tab w:val="left" w:pos="720"/>
        </w:tabs>
        <w:spacing w:line="360" w:lineRule="exact"/>
        <w:jc w:val="both"/>
        <w:outlineLvl w:val="0"/>
      </w:pPr>
    </w:p>
    <w:p w:rsidR="00C131F3" w:rsidRPr="00C131F3" w:rsidRDefault="00C131F3" w:rsidP="00C131F3">
      <w:pPr>
        <w:rPr>
          <w:rFonts w:ascii="Arial Narrow" w:hAnsi="Arial Narrow"/>
          <w:b/>
          <w:i/>
          <w:iCs/>
          <w:sz w:val="22"/>
          <w:szCs w:val="22"/>
        </w:rPr>
      </w:pPr>
      <w:r w:rsidRPr="00C131F3">
        <w:rPr>
          <w:rFonts w:ascii="Arial Narrow" w:hAnsi="Arial Narrow"/>
          <w:b/>
          <w:i/>
          <w:sz w:val="22"/>
          <w:szCs w:val="22"/>
        </w:rPr>
        <w:t>Serviciul administrație publică locală</w:t>
      </w:r>
      <w:r w:rsidRPr="00C131F3">
        <w:rPr>
          <w:rFonts w:ascii="Arial Narrow" w:hAnsi="Arial Narrow"/>
          <w:b/>
          <w:i/>
          <w:iCs/>
          <w:sz w:val="22"/>
          <w:szCs w:val="22"/>
        </w:rPr>
        <w:t xml:space="preserve">       </w:t>
      </w:r>
    </w:p>
    <w:p w:rsidR="00C131F3" w:rsidRPr="00C131F3" w:rsidRDefault="00C131F3" w:rsidP="00C131F3">
      <w:pPr>
        <w:rPr>
          <w:rFonts w:ascii="Arial Narrow" w:hAnsi="Arial Narrow"/>
          <w:b/>
          <w:i/>
          <w:iCs/>
          <w:sz w:val="22"/>
          <w:szCs w:val="22"/>
        </w:rPr>
      </w:pPr>
      <w:r w:rsidRPr="00C131F3">
        <w:rPr>
          <w:rFonts w:ascii="Arial Narrow" w:hAnsi="Arial Narrow"/>
          <w:b/>
          <w:i/>
          <w:iCs/>
          <w:sz w:val="22"/>
          <w:szCs w:val="22"/>
        </w:rPr>
        <w:tab/>
        <w:t xml:space="preserve">Compartiment Cadastru,                                                                                       </w:t>
      </w:r>
    </w:p>
    <w:p w:rsidR="00C131F3" w:rsidRPr="00C131F3" w:rsidRDefault="00C131F3" w:rsidP="00C131F3">
      <w:pPr>
        <w:keepNext/>
        <w:tabs>
          <w:tab w:val="left" w:pos="720"/>
        </w:tabs>
        <w:spacing w:line="360" w:lineRule="exact"/>
        <w:jc w:val="both"/>
        <w:outlineLvl w:val="0"/>
        <w:rPr>
          <w:b/>
        </w:rPr>
      </w:pPr>
      <w:r w:rsidRPr="00C131F3">
        <w:rPr>
          <w:rFonts w:ascii="Arial Narrow" w:hAnsi="Arial Narrow"/>
          <w:b/>
          <w:i/>
          <w:iCs/>
          <w:sz w:val="22"/>
          <w:szCs w:val="22"/>
        </w:rPr>
        <w:t xml:space="preserve">             ing. Călin-Viorel SOCACIU                                                          </w:t>
      </w:r>
    </w:p>
    <w:sectPr w:rsidR="00C131F3" w:rsidRPr="00C13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DD"/>
    <w:rsid w:val="0079130C"/>
    <w:rsid w:val="009172DD"/>
    <w:rsid w:val="00C1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C131F3"/>
    <w:pPr>
      <w:keepNext/>
      <w:outlineLvl w:val="0"/>
    </w:pPr>
    <w:rPr>
      <w:sz w:val="28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C131F3"/>
    <w:pPr>
      <w:jc w:val="center"/>
    </w:pPr>
    <w:rPr>
      <w:b/>
      <w:bCs/>
      <w:sz w:val="28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C131F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Hyperlink">
    <w:name w:val="Hyperlink"/>
    <w:rsid w:val="00C131F3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31F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31F3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Titlu1Caracter">
    <w:name w:val="Titlu 1 Caracter"/>
    <w:basedOn w:val="Fontdeparagrafimplicit"/>
    <w:link w:val="Titlu1"/>
    <w:rsid w:val="00C131F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Frspaiere">
    <w:name w:val="No Spacing"/>
    <w:uiPriority w:val="1"/>
    <w:qFormat/>
    <w:rsid w:val="00C131F3"/>
    <w:pPr>
      <w:spacing w:after="0" w:line="240" w:lineRule="auto"/>
    </w:pPr>
    <w:rPr>
      <w:rFonts w:ascii="Times New Roman" w:eastAsia="Times New Roman" w:hAnsi="Times New Roman" w:cs="Times New Roman"/>
      <w:sz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C131F3"/>
    <w:pPr>
      <w:keepNext/>
      <w:outlineLvl w:val="0"/>
    </w:pPr>
    <w:rPr>
      <w:sz w:val="28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C131F3"/>
    <w:pPr>
      <w:jc w:val="center"/>
    </w:pPr>
    <w:rPr>
      <w:b/>
      <w:bCs/>
      <w:sz w:val="28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C131F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Hyperlink">
    <w:name w:val="Hyperlink"/>
    <w:rsid w:val="00C131F3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31F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31F3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Titlu1Caracter">
    <w:name w:val="Titlu 1 Caracter"/>
    <w:basedOn w:val="Fontdeparagrafimplicit"/>
    <w:link w:val="Titlu1"/>
    <w:rsid w:val="00C131F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Frspaiere">
    <w:name w:val="No Spacing"/>
    <w:uiPriority w:val="1"/>
    <w:qFormat/>
    <w:rsid w:val="00C131F3"/>
    <w:pPr>
      <w:spacing w:after="0" w:line="240" w:lineRule="auto"/>
    </w:pPr>
    <w:rPr>
      <w:rFonts w:ascii="Times New Roman" w:eastAsia="Times New Roman" w:hAnsi="Times New Roman" w:cs="Times New Roman"/>
      <w:sz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574</Words>
  <Characters>3277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2024-07-18T09:20:00Z</dcterms:created>
  <dcterms:modified xsi:type="dcterms:W3CDTF">2024-07-18T09:39:00Z</dcterms:modified>
</cp:coreProperties>
</file>