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56" w:rsidRPr="00CD6E56" w:rsidRDefault="00CD6E56" w:rsidP="00CD6E5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CD6E5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CAA584E" wp14:editId="7E0A6EFD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6E5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0288" behindDoc="1" locked="0" layoutInCell="1" allowOverlap="1" wp14:anchorId="7150EB20" wp14:editId="48591759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6E5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ROMÂNIA</w:t>
      </w:r>
    </w:p>
    <w:p w:rsidR="00CD6E56" w:rsidRPr="00CD6E56" w:rsidRDefault="00CD6E56" w:rsidP="00CD6E5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CD6E5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JUDEȚUL BIHOR</w:t>
      </w:r>
    </w:p>
    <w:p w:rsidR="00CD6E56" w:rsidRPr="00CD6E56" w:rsidRDefault="00CD6E56" w:rsidP="00CD6E5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CD6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:rsidR="00CD6E56" w:rsidRPr="00CD6E56" w:rsidRDefault="00CD6E56" w:rsidP="00CD6E5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CD6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CD6E56" w:rsidRPr="00CD6E56" w:rsidRDefault="00CD6E56" w:rsidP="00CD6E56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o-RO"/>
        </w:rPr>
      </w:pPr>
    </w:p>
    <w:p w:rsidR="00CD6E56" w:rsidRPr="00CD6E56" w:rsidRDefault="00CD6E56" w:rsidP="00CD6E56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CD6E56">
        <w:rPr>
          <w:rFonts w:ascii="Times New Roman" w:eastAsia="Times New Roman" w:hAnsi="Times New Roman" w:cs="Times New Roman"/>
          <w:lang w:val="ro-RO"/>
        </w:rPr>
        <w:t>415300 - Marghita, jud. Bihor                                                                          telefon : +40259362001</w:t>
      </w: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CD6E56">
        <w:rPr>
          <w:rFonts w:ascii="Times New Roman" w:eastAsia="Times New Roman" w:hAnsi="Times New Roman" w:cs="Times New Roman"/>
          <w:lang w:val="ro-RO"/>
        </w:rPr>
        <w:t>Calea Republicii, nr.1                                                                                                     +40359409977</w:t>
      </w: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6E56">
        <w:rPr>
          <w:rFonts w:ascii="Times New Roman" w:eastAsia="Times New Roman" w:hAnsi="Times New Roman" w:cs="Times New Roman"/>
          <w:lang w:val="ro-RO"/>
        </w:rPr>
        <w:t xml:space="preserve">Cod fiscal 4348947                         </w:t>
      </w:r>
      <w:r w:rsidRPr="00CD6E56">
        <w:rPr>
          <w:rFonts w:ascii="Times New Roman" w:eastAsia="Times New Roman" w:hAnsi="Times New Roman" w:cs="Times New Roman"/>
          <w:b/>
          <w:lang w:val="ro-RO"/>
        </w:rPr>
        <w:t xml:space="preserve">e-mail: </w:t>
      </w:r>
      <w:hyperlink r:id="rId7">
        <w:r w:rsidRPr="00CD6E56">
          <w:rPr>
            <w:rFonts w:ascii="Times New Roman" w:eastAsiaTheme="majorEastAsia" w:hAnsi="Times New Roman" w:cs="Times New Roman"/>
            <w:color w:val="0000FF"/>
            <w:u w:val="single"/>
            <w:lang w:val="ro-RO"/>
          </w:rPr>
          <w:t>primaria@marghita.ro</w:t>
        </w:r>
      </w:hyperlink>
      <w:r w:rsidRPr="00CD6E56">
        <w:rPr>
          <w:rFonts w:ascii="Times New Roman" w:eastAsia="Times New Roman" w:hAnsi="Times New Roman" w:cs="Times New Roman"/>
          <w:lang w:val="ro-RO"/>
        </w:rPr>
        <w:t xml:space="preserve">                    fax: +40359409982</w:t>
      </w: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D6E5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CE17A64" wp14:editId="112105A1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E56">
        <w:rPr>
          <w:rFonts w:ascii="Times New Roman" w:eastAsia="Times New Roman" w:hAnsi="Times New Roman" w:cs="Times New Roman"/>
          <w:b/>
          <w:sz w:val="24"/>
          <w:szCs w:val="24"/>
        </w:rPr>
        <w:t xml:space="preserve">PRIMAR </w:t>
      </w: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E56">
        <w:rPr>
          <w:rFonts w:ascii="Times New Roman" w:eastAsia="Times New Roman" w:hAnsi="Times New Roman" w:cs="Times New Roman"/>
          <w:b/>
          <w:sz w:val="24"/>
          <w:szCs w:val="24"/>
        </w:rPr>
        <w:t>Nr.81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41</w:t>
      </w:r>
      <w:r w:rsidRPr="00CD6E56">
        <w:rPr>
          <w:rFonts w:ascii="Times New Roman" w:eastAsia="Times New Roman" w:hAnsi="Times New Roman" w:cs="Times New Roman"/>
          <w:b/>
          <w:sz w:val="24"/>
          <w:szCs w:val="24"/>
        </w:rPr>
        <w:t xml:space="preserve"> din 18.07.2024 </w:t>
      </w: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E56" w:rsidRDefault="00CD6E56" w:rsidP="00CD6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D6E5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REFERAT DE APROBARE </w:t>
      </w:r>
    </w:p>
    <w:p w:rsidR="00CD6E56" w:rsidRPr="00CD6E56" w:rsidRDefault="00CD6E56" w:rsidP="00CD6E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proofErr w:type="spellStart"/>
      <w:r w:rsidRPr="00CD6E56">
        <w:rPr>
          <w:rFonts w:ascii="Times New Roman" w:eastAsia="Calibri" w:hAnsi="Times New Roman" w:cs="Times New Roman"/>
          <w:b/>
          <w:sz w:val="24"/>
          <w:szCs w:val="24"/>
          <w:lang w:val="ro-RO"/>
        </w:rPr>
        <w:t>-pentru</w:t>
      </w:r>
      <w:proofErr w:type="spellEnd"/>
      <w:r w:rsidRPr="00CD6E5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aprobarea Planului de amplasament si delimitare în vederea constituirii  de număr cadastral şi înscrierea în Cartea Funciară în proprietatea privată a municipiului Marghita a suprafeţei de 836 mp. reprezentând teren ocupat de construcţii  Biserica si Casa parohială a </w:t>
      </w:r>
      <w:r w:rsidRPr="00CD6E5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Parohiei  Română Unită cu Roma Greco-Catolică Marghita,</w:t>
      </w:r>
      <w:r w:rsidRPr="00CD6E5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Calea Republicii nr. 52 </w:t>
      </w:r>
    </w:p>
    <w:p w:rsidR="00CD6E56" w:rsidRPr="00CD6E56" w:rsidRDefault="00CD6E56" w:rsidP="00CD6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CD6E56" w:rsidRPr="00CD6E56" w:rsidRDefault="00CD6E56" w:rsidP="00CD6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CD6E56" w:rsidRPr="00CD6E56" w:rsidRDefault="00CD6E56" w:rsidP="00CD6E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CD6E5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Prezentul referat de aprobare are la bază prevederile art.6 alin.(3) și art.30 alin.(1) și (2) din Legea nr.24/2000, privind normele de tehnică legislativă pentru elaborarea actelor normative, republicată, cu modific</w:t>
      </w:r>
      <w:r w:rsidRPr="00CD6E5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ă</w:t>
      </w:r>
      <w:r w:rsidRPr="00CD6E5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rile și completările ulterioare, reprezentând instrumentul de prezentare și motivare a proiectului privind </w:t>
      </w:r>
      <w:r w:rsidRPr="00CD6E5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aprobarea Planului de amplasament si delimitare în vederea constituirii  de număr cadastral şi înscrierea în Cartea Funciară în proprietatea privată a municipiului Marghita a suprafeţei de 836 mp. reprezentând teren ocupat de construcţii  Biserica si Casa parohială a </w:t>
      </w:r>
      <w:r w:rsidRPr="00CD6E56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Parohiei  Română Unită cu Roma Greco-Catolică Marghita,</w:t>
      </w:r>
      <w:r w:rsidRPr="00CD6E5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Calea Republicii nr. 52 </w:t>
      </w:r>
    </w:p>
    <w:p w:rsidR="00CD6E56" w:rsidRPr="00CD6E56" w:rsidRDefault="00CD6E56" w:rsidP="00CD6E56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:rsidR="00CD6E56" w:rsidRPr="00CD6E56" w:rsidRDefault="00CD6E56" w:rsidP="00CD6E56">
      <w:pPr>
        <w:keepNext/>
        <w:keepLines/>
        <w:shd w:val="clear" w:color="auto" w:fill="FFFFFF"/>
        <w:spacing w:after="0" w:line="240" w:lineRule="auto"/>
        <w:ind w:firstLine="720"/>
        <w:jc w:val="both"/>
        <w:outlineLvl w:val="0"/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</w:pPr>
      <w:r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 xml:space="preserve">Urmare a </w:t>
      </w:r>
      <w:proofErr w:type="spellStart"/>
      <w:r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>solicitarii</w:t>
      </w:r>
      <w:proofErr w:type="spellEnd"/>
      <w:r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 xml:space="preserve"> Biserici Greco Catolice, pentru o mai buna administrare </w:t>
      </w:r>
      <w:r w:rsidRPr="00CD6E56"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 xml:space="preserve"> a terenurilor deţinute de UAT Marghita , în temeiul Legii 7/1006  legea cadastrului  si a publicităţii imobiliare  propun spre adoptarea consiliului local proiectul de hotărâre </w:t>
      </w:r>
      <w:r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 xml:space="preserve">pentru întocmirea </w:t>
      </w:r>
      <w:proofErr w:type="spellStart"/>
      <w:r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>documentatiei</w:t>
      </w:r>
      <w:proofErr w:type="spellEnd"/>
      <w:r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FFFFF"/>
          <w:lang w:val="ro-RO"/>
        </w:rPr>
        <w:t xml:space="preserve"> tehnice , atribuirea de număr cadastral si înscrierea in CF a terenului  in suprafaţă de 836 mp. situat pe Calea Republicii nr. 52 </w:t>
      </w: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D6E5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Primar</w:t>
      </w:r>
    </w:p>
    <w:p w:rsidR="00CD6E56" w:rsidRPr="00CD6E56" w:rsidRDefault="00CD6E56" w:rsidP="00CD6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D6E5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Marcel Emil SAS ADASCALITII </w:t>
      </w:r>
    </w:p>
    <w:p w:rsidR="00482DB5" w:rsidRDefault="00482DB5"/>
    <w:sectPr w:rsidR="00482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CF"/>
    <w:rsid w:val="003B1FCF"/>
    <w:rsid w:val="00482DB5"/>
    <w:rsid w:val="00C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D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D6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D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D6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2024-07-18T12:54:00Z</dcterms:created>
  <dcterms:modified xsi:type="dcterms:W3CDTF">2024-07-18T12:59:00Z</dcterms:modified>
</cp:coreProperties>
</file>