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6AE52E2E" w14:textId="77777777" w:rsidR="00495916" w:rsidRDefault="0049591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5312AF6A" w14:textId="77777777" w:rsidR="00495916" w:rsidRPr="009177CE" w:rsidRDefault="0049591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734307" w:rsidRDefault="00BC4ED7" w:rsidP="00BC4ED7">
      <w:pPr>
        <w:pStyle w:val="NoSpacing"/>
        <w:jc w:val="center"/>
        <w:rPr>
          <w:b/>
          <w:sz w:val="24"/>
          <w:szCs w:val="24"/>
          <w:lang w:val="pt-BR"/>
        </w:rPr>
      </w:pPr>
    </w:p>
    <w:p w14:paraId="6C32FF47" w14:textId="08F25A7A" w:rsidR="00BC4ED7" w:rsidRPr="00734307" w:rsidRDefault="00B51EF9" w:rsidP="00BC4ED7">
      <w:pPr>
        <w:pStyle w:val="NoSpacing"/>
        <w:jc w:val="center"/>
        <w:rPr>
          <w:b/>
          <w:sz w:val="24"/>
          <w:szCs w:val="24"/>
          <w:lang w:val="pt-BR"/>
        </w:rPr>
      </w:pPr>
      <w:r w:rsidRPr="00734307">
        <w:rPr>
          <w:b/>
          <w:sz w:val="24"/>
          <w:szCs w:val="24"/>
          <w:lang w:val="pt-BR"/>
        </w:rPr>
        <w:t xml:space="preserve">REFERAT DE APROBARE NR.  </w:t>
      </w:r>
      <w:r w:rsidR="00495916">
        <w:rPr>
          <w:b/>
          <w:sz w:val="24"/>
          <w:szCs w:val="24"/>
          <w:lang w:val="pt-BR"/>
        </w:rPr>
        <w:t xml:space="preserve"> </w:t>
      </w:r>
      <w:r w:rsidR="003125B2">
        <w:rPr>
          <w:b/>
          <w:sz w:val="24"/>
          <w:szCs w:val="24"/>
          <w:lang w:val="pt-BR"/>
        </w:rPr>
        <w:t>5801</w:t>
      </w:r>
      <w:r w:rsidRPr="00734307">
        <w:rPr>
          <w:b/>
          <w:sz w:val="24"/>
          <w:szCs w:val="24"/>
          <w:lang w:val="pt-BR"/>
        </w:rPr>
        <w:t xml:space="preserve"> /</w:t>
      </w:r>
      <w:r w:rsidR="003125B2">
        <w:rPr>
          <w:b/>
          <w:sz w:val="24"/>
          <w:szCs w:val="24"/>
          <w:lang w:val="pt-BR"/>
        </w:rPr>
        <w:t>23</w:t>
      </w:r>
      <w:r w:rsidRPr="00734307">
        <w:rPr>
          <w:b/>
          <w:sz w:val="24"/>
          <w:szCs w:val="24"/>
          <w:lang w:val="pt-BR"/>
        </w:rPr>
        <w:t>.0</w:t>
      </w:r>
      <w:r w:rsidR="00495916">
        <w:rPr>
          <w:b/>
          <w:sz w:val="24"/>
          <w:szCs w:val="24"/>
          <w:lang w:val="pt-BR"/>
        </w:rPr>
        <w:t>7</w:t>
      </w:r>
      <w:r w:rsidRPr="00734307">
        <w:rPr>
          <w:b/>
          <w:sz w:val="24"/>
          <w:szCs w:val="24"/>
          <w:lang w:val="pt-BR"/>
        </w:rPr>
        <w:t>.2024</w:t>
      </w:r>
    </w:p>
    <w:p w14:paraId="3392E04A" w14:textId="0A16608D" w:rsidR="00734307" w:rsidRDefault="00B51EF9" w:rsidP="00BC4ED7">
      <w:pPr>
        <w:pStyle w:val="NoSpacing"/>
        <w:jc w:val="center"/>
        <w:rPr>
          <w:b/>
          <w:sz w:val="24"/>
          <w:szCs w:val="24"/>
          <w:lang w:val="pt-BR"/>
        </w:rPr>
      </w:pPr>
      <w:r w:rsidRPr="00734307">
        <w:rPr>
          <w:b/>
          <w:sz w:val="24"/>
          <w:szCs w:val="24"/>
          <w:lang w:val="pt-BR"/>
        </w:rPr>
        <w:t>LA PROIECT DE HOTARARE</w:t>
      </w:r>
      <w:r>
        <w:rPr>
          <w:b/>
          <w:sz w:val="24"/>
          <w:szCs w:val="24"/>
          <w:lang w:val="pt-BR"/>
        </w:rPr>
        <w:t xml:space="preserve"> </w:t>
      </w:r>
    </w:p>
    <w:p w14:paraId="2CA55A50" w14:textId="4C853833" w:rsidR="009B55B5" w:rsidRDefault="00B51EF9" w:rsidP="00B51EF9">
      <w:pPr>
        <w:spacing w:after="0"/>
        <w:jc w:val="center"/>
        <w:rPr>
          <w:rFonts w:cstheme="minorHAnsi"/>
          <w:b/>
          <w:sz w:val="24"/>
          <w:szCs w:val="24"/>
          <w:lang w:val="en-US"/>
        </w:rPr>
      </w:pPr>
      <w:r w:rsidRPr="00691F62">
        <w:rPr>
          <w:rFonts w:cstheme="minorHAnsi"/>
          <w:b/>
          <w:sz w:val="24"/>
          <w:szCs w:val="24"/>
        </w:rPr>
        <w:t xml:space="preserve"> </w:t>
      </w:r>
      <w:r w:rsidR="007267B9" w:rsidRPr="00691F62">
        <w:rPr>
          <w:rFonts w:cstheme="minorHAnsi"/>
          <w:b/>
          <w:sz w:val="24"/>
          <w:szCs w:val="24"/>
        </w:rPr>
        <w:t>PRIVIND</w:t>
      </w:r>
      <w:r w:rsidR="007267B9">
        <w:rPr>
          <w:rFonts w:cstheme="minorHAnsi"/>
          <w:b/>
          <w:sz w:val="24"/>
          <w:szCs w:val="24"/>
        </w:rPr>
        <w:t xml:space="preserve"> </w:t>
      </w:r>
      <w:r w:rsidR="007267B9" w:rsidRPr="00B51EF9">
        <w:rPr>
          <w:rFonts w:cstheme="minorHAnsi"/>
          <w:b/>
          <w:sz w:val="24"/>
          <w:szCs w:val="24"/>
          <w:lang w:val="en-US"/>
        </w:rPr>
        <w:t xml:space="preserve"> </w:t>
      </w:r>
      <w:r w:rsidR="007267B9" w:rsidRPr="007267B9">
        <w:rPr>
          <w:rFonts w:cstheme="minorHAnsi"/>
          <w:b/>
          <w:bCs/>
          <w:sz w:val="24"/>
          <w:szCs w:val="24"/>
          <w:lang w:val="en-US"/>
        </w:rPr>
        <w:t xml:space="preserve">  DESEMNAREA PREȘEDINTELUI DE ȘEDINȚĂ PENTRU LUNILE: IU</w:t>
      </w:r>
      <w:r w:rsidR="00495916">
        <w:rPr>
          <w:rFonts w:cstheme="minorHAnsi"/>
          <w:b/>
          <w:bCs/>
          <w:sz w:val="24"/>
          <w:szCs w:val="24"/>
          <w:lang w:val="en-US"/>
        </w:rPr>
        <w:t>L</w:t>
      </w:r>
      <w:r w:rsidR="007267B9" w:rsidRPr="007267B9">
        <w:rPr>
          <w:rFonts w:cstheme="minorHAnsi"/>
          <w:b/>
          <w:bCs/>
          <w:sz w:val="24"/>
          <w:szCs w:val="24"/>
          <w:lang w:val="en-US"/>
        </w:rPr>
        <w:t>IE</w:t>
      </w:r>
      <w:r w:rsidR="00495916">
        <w:rPr>
          <w:rFonts w:cstheme="minorHAnsi"/>
          <w:b/>
          <w:bCs/>
          <w:sz w:val="24"/>
          <w:szCs w:val="24"/>
          <w:lang w:val="en-US"/>
        </w:rPr>
        <w:t>, AUGUST</w:t>
      </w:r>
      <w:r w:rsidR="003125B2">
        <w:rPr>
          <w:rFonts w:cstheme="minorHAnsi"/>
          <w:b/>
          <w:bCs/>
          <w:sz w:val="24"/>
          <w:szCs w:val="24"/>
          <w:lang w:val="en-US"/>
        </w:rPr>
        <w:t>, SEPTEMBRIE</w:t>
      </w:r>
      <w:r w:rsidR="007267B9" w:rsidRPr="007267B9">
        <w:rPr>
          <w:rFonts w:cstheme="minorHAnsi"/>
          <w:b/>
          <w:bCs/>
          <w:sz w:val="24"/>
          <w:szCs w:val="24"/>
          <w:lang w:val="en-US"/>
        </w:rPr>
        <w:t xml:space="preserve">  2024</w:t>
      </w:r>
    </w:p>
    <w:p w14:paraId="78014DB4" w14:textId="77777777" w:rsidR="00B51EF9" w:rsidRDefault="00B51EF9" w:rsidP="00B51EF9">
      <w:pPr>
        <w:spacing w:after="0"/>
        <w:jc w:val="center"/>
        <w:rPr>
          <w:rFonts w:cstheme="minorHAnsi"/>
          <w:b/>
          <w:sz w:val="24"/>
          <w:szCs w:val="24"/>
          <w:lang w:val="en-US"/>
        </w:rPr>
      </w:pPr>
    </w:p>
    <w:p w14:paraId="096F23B1" w14:textId="77777777" w:rsidR="00B51EF9" w:rsidRDefault="00B51EF9" w:rsidP="00B51EF9">
      <w:pPr>
        <w:spacing w:after="0"/>
        <w:jc w:val="center"/>
        <w:rPr>
          <w:rFonts w:cstheme="minorHAnsi"/>
          <w:b/>
          <w:sz w:val="24"/>
          <w:szCs w:val="24"/>
          <w:lang w:val="en-US"/>
        </w:rPr>
      </w:pPr>
    </w:p>
    <w:p w14:paraId="04EC8BEF" w14:textId="77777777" w:rsidR="00B51EF9" w:rsidRDefault="00B51EF9" w:rsidP="00B51EF9">
      <w:pPr>
        <w:spacing w:after="0"/>
        <w:jc w:val="center"/>
        <w:rPr>
          <w:rFonts w:cstheme="minorHAnsi"/>
          <w:b/>
          <w:sz w:val="24"/>
          <w:szCs w:val="24"/>
          <w:lang w:val="en-US"/>
        </w:rPr>
      </w:pPr>
    </w:p>
    <w:p w14:paraId="50DB24E2" w14:textId="28316F6A" w:rsidR="007267B9" w:rsidRPr="007267B9" w:rsidRDefault="007267B9" w:rsidP="007267B9">
      <w:pPr>
        <w:spacing w:after="0"/>
        <w:ind w:firstLine="708"/>
        <w:rPr>
          <w:rFonts w:cstheme="minorHAnsi"/>
          <w:b/>
          <w:bCs/>
          <w:sz w:val="24"/>
          <w:szCs w:val="24"/>
          <w:lang w:val="en-US"/>
        </w:rPr>
      </w:pPr>
      <w:r w:rsidRPr="007267B9">
        <w:rPr>
          <w:rFonts w:cstheme="minorHAnsi"/>
          <w:b/>
          <w:bCs/>
          <w:sz w:val="24"/>
          <w:szCs w:val="24"/>
          <w:lang w:val="en-US"/>
        </w:rPr>
        <w:t xml:space="preserve">           Prevederile art. 123 alin (1) din O.U.G. 57/2019 privind Codul administrativ reglementează modalitatea de alegere a pre</w:t>
      </w:r>
      <w:r w:rsidR="003125B2">
        <w:rPr>
          <w:rFonts w:cstheme="minorHAnsi"/>
          <w:b/>
          <w:bCs/>
          <w:sz w:val="24"/>
          <w:szCs w:val="24"/>
          <w:lang w:val="en-US"/>
        </w:rPr>
        <w:t>ș</w:t>
      </w:r>
      <w:r w:rsidRPr="007267B9">
        <w:rPr>
          <w:rFonts w:cstheme="minorHAnsi"/>
          <w:b/>
          <w:bCs/>
          <w:sz w:val="24"/>
          <w:szCs w:val="24"/>
          <w:lang w:val="en-US"/>
        </w:rPr>
        <w:t xml:space="preserve">edintelui de </w:t>
      </w:r>
      <w:r w:rsidR="003125B2">
        <w:rPr>
          <w:rFonts w:cstheme="minorHAnsi"/>
          <w:b/>
          <w:bCs/>
          <w:sz w:val="24"/>
          <w:szCs w:val="24"/>
          <w:lang w:val="en-US"/>
        </w:rPr>
        <w:t>ș</w:t>
      </w:r>
      <w:r w:rsidRPr="007267B9">
        <w:rPr>
          <w:rFonts w:cstheme="minorHAnsi"/>
          <w:b/>
          <w:bCs/>
          <w:sz w:val="24"/>
          <w:szCs w:val="24"/>
          <w:lang w:val="en-US"/>
        </w:rPr>
        <w:t xml:space="preserve">edintă care va conduce </w:t>
      </w:r>
      <w:r w:rsidR="003125B2">
        <w:rPr>
          <w:rFonts w:cstheme="minorHAnsi"/>
          <w:b/>
          <w:bCs/>
          <w:sz w:val="24"/>
          <w:szCs w:val="24"/>
          <w:lang w:val="en-US"/>
        </w:rPr>
        <w:t>ș</w:t>
      </w:r>
      <w:r w:rsidRPr="007267B9">
        <w:rPr>
          <w:rFonts w:cstheme="minorHAnsi"/>
          <w:b/>
          <w:bCs/>
          <w:sz w:val="24"/>
          <w:szCs w:val="24"/>
          <w:lang w:val="en-US"/>
        </w:rPr>
        <w:t>edințele consiliului local pe o perioadă de maxim trei luni. Atribuțiile alegerii președintelui de ședință apar</w:t>
      </w:r>
      <w:r>
        <w:rPr>
          <w:rFonts w:cstheme="minorHAnsi"/>
          <w:b/>
          <w:bCs/>
          <w:sz w:val="24"/>
          <w:szCs w:val="24"/>
          <w:lang w:val="en-US"/>
        </w:rPr>
        <w:t>ț</w:t>
      </w:r>
      <w:r w:rsidRPr="007267B9">
        <w:rPr>
          <w:rFonts w:cstheme="minorHAnsi"/>
          <w:b/>
          <w:bCs/>
          <w:sz w:val="24"/>
          <w:szCs w:val="24"/>
          <w:lang w:val="en-US"/>
        </w:rPr>
        <w:t>in Consiliului Local.</w:t>
      </w:r>
    </w:p>
    <w:p w14:paraId="0222DD1A" w14:textId="3F3027CE" w:rsidR="007267B9" w:rsidRPr="007267B9" w:rsidRDefault="007267B9" w:rsidP="007267B9">
      <w:pPr>
        <w:spacing w:after="0"/>
        <w:ind w:firstLine="708"/>
        <w:rPr>
          <w:rFonts w:cstheme="minorHAnsi"/>
          <w:b/>
          <w:bCs/>
          <w:sz w:val="24"/>
          <w:szCs w:val="24"/>
          <w:lang w:val="en-US"/>
        </w:rPr>
      </w:pPr>
      <w:r w:rsidRPr="007267B9">
        <w:rPr>
          <w:rFonts w:cstheme="minorHAnsi"/>
          <w:b/>
          <w:bCs/>
          <w:sz w:val="24"/>
          <w:szCs w:val="24"/>
          <w:lang w:val="en-US"/>
        </w:rPr>
        <w:t xml:space="preserve">            Avand </w:t>
      </w:r>
      <w:r w:rsidR="003125B2">
        <w:rPr>
          <w:rFonts w:cstheme="minorHAnsi"/>
          <w:b/>
          <w:bCs/>
          <w:sz w:val="24"/>
          <w:szCs w:val="24"/>
          <w:lang w:val="en-US"/>
        </w:rPr>
        <w:t>î</w:t>
      </w:r>
      <w:r w:rsidRPr="007267B9">
        <w:rPr>
          <w:rFonts w:cstheme="minorHAnsi"/>
          <w:b/>
          <w:bCs/>
          <w:sz w:val="24"/>
          <w:szCs w:val="24"/>
          <w:lang w:val="en-US"/>
        </w:rPr>
        <w:t xml:space="preserve">n </w:t>
      </w:r>
      <w:r w:rsidR="00495916">
        <w:rPr>
          <w:rFonts w:cstheme="minorHAnsi"/>
          <w:b/>
          <w:bCs/>
          <w:sz w:val="24"/>
          <w:szCs w:val="24"/>
          <w:lang w:val="en-US"/>
        </w:rPr>
        <w:t>vedere  că în luna  iunie a</w:t>
      </w:r>
      <w:r w:rsidRPr="007267B9">
        <w:rPr>
          <w:rFonts w:cstheme="minorHAnsi"/>
          <w:b/>
          <w:bCs/>
          <w:sz w:val="24"/>
          <w:szCs w:val="24"/>
          <w:lang w:val="en-US"/>
        </w:rPr>
        <w:t xml:space="preserve">    înceta</w:t>
      </w:r>
      <w:r w:rsidR="00495916">
        <w:rPr>
          <w:rFonts w:cstheme="minorHAnsi"/>
          <w:b/>
          <w:bCs/>
          <w:sz w:val="24"/>
          <w:szCs w:val="24"/>
          <w:lang w:val="en-US"/>
        </w:rPr>
        <w:t>t</w:t>
      </w:r>
      <w:r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Pr="007267B9">
        <w:rPr>
          <w:rFonts w:cstheme="minorHAnsi"/>
          <w:b/>
          <w:bCs/>
          <w:sz w:val="24"/>
          <w:szCs w:val="24"/>
          <w:lang w:val="en-US"/>
        </w:rPr>
        <w:t xml:space="preserve"> mandatul de pre</w:t>
      </w:r>
      <w:r w:rsidR="003125B2">
        <w:rPr>
          <w:rFonts w:cstheme="minorHAnsi"/>
          <w:b/>
          <w:bCs/>
          <w:sz w:val="24"/>
          <w:szCs w:val="24"/>
          <w:lang w:val="en-US"/>
        </w:rPr>
        <w:t>ș</w:t>
      </w:r>
      <w:r w:rsidRPr="007267B9">
        <w:rPr>
          <w:rFonts w:cstheme="minorHAnsi"/>
          <w:b/>
          <w:bCs/>
          <w:sz w:val="24"/>
          <w:szCs w:val="24"/>
          <w:lang w:val="en-US"/>
        </w:rPr>
        <w:t xml:space="preserve">edinte de sedintă al domnului </w:t>
      </w:r>
      <w:r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495916">
        <w:rPr>
          <w:rFonts w:cstheme="minorHAnsi"/>
          <w:b/>
          <w:bCs/>
          <w:sz w:val="24"/>
          <w:szCs w:val="24"/>
          <w:lang w:val="en-US"/>
        </w:rPr>
        <w:t xml:space="preserve"> Solomon Ilie</w:t>
      </w:r>
      <w:r w:rsidRPr="007267B9">
        <w:rPr>
          <w:rFonts w:cstheme="minorHAnsi"/>
          <w:b/>
          <w:bCs/>
          <w:sz w:val="24"/>
          <w:szCs w:val="24"/>
          <w:lang w:val="en-US"/>
        </w:rPr>
        <w:t xml:space="preserve"> se impune alegerea unui nou presedinte de sedință pentru intervalul</w:t>
      </w:r>
      <w:r>
        <w:rPr>
          <w:rFonts w:cstheme="minorHAnsi"/>
          <w:b/>
          <w:bCs/>
          <w:sz w:val="24"/>
          <w:szCs w:val="24"/>
          <w:lang w:val="en-US"/>
        </w:rPr>
        <w:t xml:space="preserve">   iu</w:t>
      </w:r>
      <w:r w:rsidR="00495916">
        <w:rPr>
          <w:rFonts w:cstheme="minorHAnsi"/>
          <w:b/>
          <w:bCs/>
          <w:sz w:val="24"/>
          <w:szCs w:val="24"/>
          <w:lang w:val="en-US"/>
        </w:rPr>
        <w:t>l</w:t>
      </w:r>
      <w:r>
        <w:rPr>
          <w:rFonts w:cstheme="minorHAnsi"/>
          <w:b/>
          <w:bCs/>
          <w:sz w:val="24"/>
          <w:szCs w:val="24"/>
          <w:lang w:val="en-US"/>
        </w:rPr>
        <w:t>ie</w:t>
      </w:r>
      <w:r w:rsidR="00495916">
        <w:rPr>
          <w:rFonts w:cstheme="minorHAnsi"/>
          <w:b/>
          <w:bCs/>
          <w:sz w:val="24"/>
          <w:szCs w:val="24"/>
          <w:lang w:val="en-US"/>
        </w:rPr>
        <w:t>, august, septembrie</w:t>
      </w:r>
      <w:r>
        <w:rPr>
          <w:rFonts w:cstheme="minorHAnsi"/>
          <w:b/>
          <w:bCs/>
          <w:sz w:val="24"/>
          <w:szCs w:val="24"/>
          <w:lang w:val="en-US"/>
        </w:rPr>
        <w:t xml:space="preserve"> 2024.</w:t>
      </w:r>
    </w:p>
    <w:p w14:paraId="0E88F09C" w14:textId="05197964" w:rsidR="007267B9" w:rsidRPr="007267B9" w:rsidRDefault="007267B9" w:rsidP="007267B9">
      <w:pPr>
        <w:spacing w:after="0"/>
        <w:ind w:firstLine="708"/>
        <w:rPr>
          <w:rFonts w:cstheme="minorHAnsi"/>
          <w:b/>
          <w:bCs/>
          <w:sz w:val="24"/>
          <w:szCs w:val="24"/>
          <w:lang w:val="en-US"/>
        </w:rPr>
      </w:pPr>
      <w:r w:rsidRPr="007267B9">
        <w:rPr>
          <w:rFonts w:cstheme="minorHAnsi"/>
          <w:b/>
          <w:bCs/>
          <w:sz w:val="24"/>
          <w:szCs w:val="24"/>
          <w:lang w:val="en-US"/>
        </w:rPr>
        <w:t xml:space="preserve">           În consecință, impune  supunerea spre dezbatere a proiectului de hotărâre pentru alegerea /desemnarea unui preşedinte de şedinţă care să conducă şedinţele Consiliului Local ale comunei Cuza Vodă  în perioada: </w:t>
      </w:r>
      <w:r>
        <w:rPr>
          <w:rFonts w:cstheme="minorHAnsi"/>
          <w:b/>
          <w:bCs/>
          <w:sz w:val="24"/>
          <w:szCs w:val="24"/>
          <w:lang w:val="en-US"/>
        </w:rPr>
        <w:t xml:space="preserve">  iu</w:t>
      </w:r>
      <w:r w:rsidR="00495916">
        <w:rPr>
          <w:rFonts w:cstheme="minorHAnsi"/>
          <w:b/>
          <w:bCs/>
          <w:sz w:val="24"/>
          <w:szCs w:val="24"/>
          <w:lang w:val="en-US"/>
        </w:rPr>
        <w:t>l</w:t>
      </w:r>
      <w:r>
        <w:rPr>
          <w:rFonts w:cstheme="minorHAnsi"/>
          <w:b/>
          <w:bCs/>
          <w:sz w:val="24"/>
          <w:szCs w:val="24"/>
          <w:lang w:val="en-US"/>
        </w:rPr>
        <w:t>ie</w:t>
      </w:r>
      <w:r w:rsidR="00495916">
        <w:rPr>
          <w:rFonts w:cstheme="minorHAnsi"/>
          <w:b/>
          <w:bCs/>
          <w:sz w:val="24"/>
          <w:szCs w:val="24"/>
          <w:lang w:val="en-US"/>
        </w:rPr>
        <w:t xml:space="preserve">  - septembrie</w:t>
      </w:r>
      <w:r w:rsidRPr="007267B9">
        <w:rPr>
          <w:rFonts w:cstheme="minorHAnsi"/>
          <w:b/>
          <w:bCs/>
          <w:sz w:val="24"/>
          <w:szCs w:val="24"/>
          <w:lang w:val="en-US"/>
        </w:rPr>
        <w:t xml:space="preserve"> 2024.</w:t>
      </w:r>
    </w:p>
    <w:p w14:paraId="4B45A3DB" w14:textId="77777777" w:rsidR="00B51EF9" w:rsidRPr="00B51EF9" w:rsidRDefault="00B51EF9" w:rsidP="00B51EF9">
      <w:pPr>
        <w:spacing w:after="0"/>
        <w:ind w:firstLine="708"/>
        <w:rPr>
          <w:rFonts w:cstheme="minorHAnsi"/>
          <w:b/>
          <w:bCs/>
          <w:sz w:val="24"/>
          <w:szCs w:val="24"/>
        </w:rPr>
      </w:pPr>
    </w:p>
    <w:p w14:paraId="50453D8A" w14:textId="431D747A" w:rsidR="00B51EF9" w:rsidRPr="00B51EF9" w:rsidRDefault="00B51EF9" w:rsidP="00B51EF9">
      <w:pPr>
        <w:spacing w:after="0"/>
        <w:rPr>
          <w:rFonts w:cstheme="minorHAnsi"/>
          <w:b/>
          <w:bCs/>
          <w:sz w:val="24"/>
          <w:szCs w:val="24"/>
          <w:lang w:val="en-US"/>
        </w:rPr>
      </w:pPr>
      <w:r w:rsidRPr="00B51EF9">
        <w:rPr>
          <w:rFonts w:cstheme="minorHAnsi"/>
          <w:b/>
          <w:sz w:val="24"/>
          <w:szCs w:val="24"/>
          <w:lang w:val="fr-FR"/>
        </w:rPr>
        <w:tab/>
        <w:t xml:space="preserve">Față de cele menționate va rog a dispune </w:t>
      </w:r>
      <w:r w:rsidR="007267B9">
        <w:rPr>
          <w:rFonts w:cstheme="minorHAnsi"/>
          <w:b/>
          <w:sz w:val="24"/>
          <w:szCs w:val="24"/>
          <w:lang w:val="fr-FR"/>
        </w:rPr>
        <w:t xml:space="preserve">adoptarea unei hotărâri în forma </w:t>
      </w:r>
      <w:r w:rsidR="002D0ADC">
        <w:rPr>
          <w:rFonts w:cstheme="minorHAnsi"/>
          <w:b/>
          <w:sz w:val="24"/>
          <w:szCs w:val="24"/>
          <w:lang w:val="fr-FR"/>
        </w:rPr>
        <w:t xml:space="preserve"> inițiată.</w:t>
      </w:r>
    </w:p>
    <w:p w14:paraId="0B56C20F" w14:textId="77777777" w:rsidR="00B51EF9" w:rsidRPr="00B51EF9" w:rsidRDefault="00B51EF9" w:rsidP="00B51EF9">
      <w:pPr>
        <w:spacing w:after="0"/>
        <w:jc w:val="center"/>
        <w:rPr>
          <w:rFonts w:cstheme="minorHAnsi"/>
          <w:b/>
          <w:i/>
          <w:iCs/>
          <w:sz w:val="24"/>
          <w:szCs w:val="24"/>
        </w:rPr>
      </w:pPr>
    </w:p>
    <w:p w14:paraId="5C55FB56" w14:textId="77777777" w:rsidR="00B51EF9" w:rsidRDefault="00B51EF9" w:rsidP="00B51EF9">
      <w:pPr>
        <w:spacing w:after="0"/>
        <w:jc w:val="center"/>
        <w:rPr>
          <w:rFonts w:cstheme="minorHAnsi"/>
          <w:sz w:val="24"/>
          <w:szCs w:val="24"/>
        </w:rPr>
      </w:pPr>
    </w:p>
    <w:p w14:paraId="7A10A50F" w14:textId="403FBF6A" w:rsidR="00B3113F" w:rsidRDefault="00BC4ED7" w:rsidP="001708A1">
      <w:pPr>
        <w:pStyle w:val="NoSpacing"/>
        <w:rPr>
          <w:sz w:val="24"/>
          <w:szCs w:val="24"/>
        </w:rPr>
      </w:pPr>
      <w:r w:rsidRPr="00734307">
        <w:rPr>
          <w:sz w:val="24"/>
          <w:szCs w:val="24"/>
          <w:lang w:val="pt-BR"/>
        </w:rPr>
        <w:tab/>
      </w:r>
      <w:r w:rsidRPr="001708A1">
        <w:rPr>
          <w:sz w:val="24"/>
          <w:szCs w:val="24"/>
        </w:rPr>
        <w:t xml:space="preserve">Cuza Vodă:  </w:t>
      </w:r>
      <w:r w:rsidR="003125B2">
        <w:rPr>
          <w:sz w:val="24"/>
          <w:szCs w:val="24"/>
        </w:rPr>
        <w:t>23</w:t>
      </w:r>
      <w:r w:rsidR="004A7FB3">
        <w:rPr>
          <w:sz w:val="24"/>
          <w:szCs w:val="24"/>
        </w:rPr>
        <w:t>.0</w:t>
      </w:r>
      <w:r w:rsidR="00495916">
        <w:rPr>
          <w:sz w:val="24"/>
          <w:szCs w:val="24"/>
        </w:rPr>
        <w:t>7</w:t>
      </w:r>
      <w:r w:rsidR="00734307">
        <w:rPr>
          <w:sz w:val="24"/>
          <w:szCs w:val="24"/>
        </w:rPr>
        <w:t>.2024</w:t>
      </w:r>
    </w:p>
    <w:p w14:paraId="2D89ABC5" w14:textId="77777777" w:rsidR="00B73941" w:rsidRDefault="00B73941" w:rsidP="001708A1">
      <w:pPr>
        <w:pStyle w:val="NoSpacing"/>
        <w:rPr>
          <w:sz w:val="24"/>
          <w:szCs w:val="24"/>
        </w:rPr>
      </w:pPr>
    </w:p>
    <w:p w14:paraId="62A32E84" w14:textId="77777777" w:rsidR="00B51EF9" w:rsidRDefault="00B51EF9" w:rsidP="001708A1">
      <w:pPr>
        <w:pStyle w:val="NoSpacing"/>
        <w:rPr>
          <w:sz w:val="24"/>
          <w:szCs w:val="24"/>
        </w:rPr>
      </w:pPr>
    </w:p>
    <w:p w14:paraId="0FC96154" w14:textId="77777777" w:rsidR="00B51EF9" w:rsidRDefault="00B51EF9" w:rsidP="001708A1">
      <w:pPr>
        <w:pStyle w:val="NoSpacing"/>
        <w:rPr>
          <w:sz w:val="24"/>
          <w:szCs w:val="24"/>
        </w:rPr>
      </w:pPr>
    </w:p>
    <w:p w14:paraId="264000F2" w14:textId="77777777" w:rsidR="00B51EF9" w:rsidRPr="001708A1" w:rsidRDefault="00B51EF9" w:rsidP="001708A1">
      <w:pPr>
        <w:pStyle w:val="NoSpacing"/>
        <w:rPr>
          <w:sz w:val="24"/>
          <w:szCs w:val="24"/>
        </w:rPr>
      </w:pPr>
    </w:p>
    <w:p w14:paraId="263AD536" w14:textId="19D74782" w:rsidR="00734307" w:rsidRDefault="00B73941" w:rsidP="00B7394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PRIMAR </w:t>
      </w:r>
    </w:p>
    <w:p w14:paraId="24E0E92E" w14:textId="77777777" w:rsidR="00B73941" w:rsidRDefault="00B73941" w:rsidP="00B73941">
      <w:pPr>
        <w:pStyle w:val="NoSpacing"/>
        <w:rPr>
          <w:b/>
          <w:bCs/>
          <w:sz w:val="24"/>
          <w:szCs w:val="24"/>
        </w:rPr>
      </w:pPr>
    </w:p>
    <w:p w14:paraId="6ECDC3AE" w14:textId="4FB10D7A" w:rsidR="00B73941" w:rsidRPr="001708A1" w:rsidRDefault="00B73941" w:rsidP="00B7394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DULGHERU VIOREL</w:t>
      </w:r>
    </w:p>
    <w:sectPr w:rsidR="00B73941" w:rsidRPr="001708A1" w:rsidSect="00A32364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37F8E"/>
    <w:rsid w:val="001708A1"/>
    <w:rsid w:val="00172429"/>
    <w:rsid w:val="00172550"/>
    <w:rsid w:val="001A3792"/>
    <w:rsid w:val="00261909"/>
    <w:rsid w:val="002A4183"/>
    <w:rsid w:val="002B4232"/>
    <w:rsid w:val="002D0ADC"/>
    <w:rsid w:val="003125B2"/>
    <w:rsid w:val="003A72C0"/>
    <w:rsid w:val="003C4E1C"/>
    <w:rsid w:val="00495916"/>
    <w:rsid w:val="004A7FB3"/>
    <w:rsid w:val="004C76A6"/>
    <w:rsid w:val="00505A37"/>
    <w:rsid w:val="00511EC9"/>
    <w:rsid w:val="0058383A"/>
    <w:rsid w:val="00595C98"/>
    <w:rsid w:val="005B1021"/>
    <w:rsid w:val="00653136"/>
    <w:rsid w:val="006F1D40"/>
    <w:rsid w:val="007267B9"/>
    <w:rsid w:val="00734307"/>
    <w:rsid w:val="0078702E"/>
    <w:rsid w:val="00805404"/>
    <w:rsid w:val="0081422A"/>
    <w:rsid w:val="009B55B5"/>
    <w:rsid w:val="00A32364"/>
    <w:rsid w:val="00AE0567"/>
    <w:rsid w:val="00B3113F"/>
    <w:rsid w:val="00B51EF9"/>
    <w:rsid w:val="00B6785D"/>
    <w:rsid w:val="00B73941"/>
    <w:rsid w:val="00BC0C9B"/>
    <w:rsid w:val="00BC4ED7"/>
    <w:rsid w:val="00C47526"/>
    <w:rsid w:val="00C63433"/>
    <w:rsid w:val="00C767A3"/>
    <w:rsid w:val="00CA16CC"/>
    <w:rsid w:val="00CE7734"/>
    <w:rsid w:val="00E8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B5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22</cp:revision>
  <cp:lastPrinted>2024-02-07T11:37:00Z</cp:lastPrinted>
  <dcterms:created xsi:type="dcterms:W3CDTF">2022-03-16T07:53:00Z</dcterms:created>
  <dcterms:modified xsi:type="dcterms:W3CDTF">2024-07-24T07:34:00Z</dcterms:modified>
</cp:coreProperties>
</file>