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94A96" w14:textId="77777777" w:rsidR="005439D3" w:rsidRDefault="005439D3" w:rsidP="005439D3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592F36B4" w14:textId="77777777" w:rsidR="005439D3" w:rsidRPr="008D0A63" w:rsidRDefault="005439D3" w:rsidP="005439D3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>Anexa nr. 3</w:t>
      </w:r>
    </w:p>
    <w:p w14:paraId="03528BE8" w14:textId="77777777" w:rsidR="005439D3" w:rsidRPr="008D0A63" w:rsidRDefault="005439D3" w:rsidP="005439D3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>la Regulamentul de organizare și funcționare a Consiliului Local</w:t>
      </w:r>
    </w:p>
    <w:p w14:paraId="10CE0812" w14:textId="77777777" w:rsidR="005439D3" w:rsidRPr="008D0A63" w:rsidRDefault="005439D3" w:rsidP="005439D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B184447" w14:textId="77777777" w:rsidR="005439D3" w:rsidRPr="008D0A63" w:rsidRDefault="005439D3" w:rsidP="005439D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CONSILIUL LOCAL AL COMUNEI  ION CREANGA </w:t>
      </w:r>
    </w:p>
    <w:p w14:paraId="7D0028F0" w14:textId="77777777" w:rsidR="005439D3" w:rsidRPr="008D0A63" w:rsidRDefault="005439D3" w:rsidP="005439D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A2F7487" w14:textId="77777777" w:rsidR="005439D3" w:rsidRPr="008D0A63" w:rsidRDefault="005439D3" w:rsidP="005439D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99623E7" w14:textId="77777777" w:rsidR="005439D3" w:rsidRPr="008D0A63" w:rsidRDefault="005439D3" w:rsidP="005439D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FEC2BFB" w14:textId="77777777" w:rsidR="005439D3" w:rsidRPr="008D0A63" w:rsidRDefault="005439D3" w:rsidP="005439D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2603EEF" w14:textId="77777777" w:rsidR="005439D3" w:rsidRPr="008D0A63" w:rsidRDefault="005439D3" w:rsidP="005439D3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>Comisia de specialitate a  Consiliului  local</w:t>
      </w:r>
    </w:p>
    <w:p w14:paraId="515B2F50" w14:textId="77777777" w:rsidR="005439D3" w:rsidRPr="008D0A63" w:rsidRDefault="005439D3" w:rsidP="005439D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8D0A63">
        <w:rPr>
          <w:sz w:val="24"/>
          <w:szCs w:val="24"/>
          <w:lang w:val="ro-RO"/>
        </w:rPr>
        <w:t>economico</w:t>
      </w:r>
      <w:proofErr w:type="spellEnd"/>
      <w:r w:rsidRPr="008D0A63">
        <w:rPr>
          <w:sz w:val="24"/>
          <w:szCs w:val="24"/>
          <w:lang w:val="ro-RO"/>
        </w:rPr>
        <w:t>-financiara , buget –</w:t>
      </w:r>
      <w:proofErr w:type="spellStart"/>
      <w:r w:rsidRPr="008D0A63">
        <w:rPr>
          <w:sz w:val="24"/>
          <w:szCs w:val="24"/>
          <w:lang w:val="ro-RO"/>
        </w:rPr>
        <w:t>finante</w:t>
      </w:r>
      <w:proofErr w:type="spellEnd"/>
      <w:r w:rsidRPr="008D0A63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8D0A63">
        <w:rPr>
          <w:sz w:val="24"/>
          <w:szCs w:val="24"/>
          <w:lang w:val="ro-RO"/>
        </w:rPr>
        <w:t>gospodarire</w:t>
      </w:r>
      <w:proofErr w:type="spellEnd"/>
      <w:r w:rsidRPr="008D0A63">
        <w:rPr>
          <w:sz w:val="24"/>
          <w:szCs w:val="24"/>
          <w:lang w:val="ro-RO"/>
        </w:rPr>
        <w:t xml:space="preserve"> comunala, servicii si </w:t>
      </w:r>
      <w:proofErr w:type="spellStart"/>
      <w:r w:rsidRPr="008D0A63">
        <w:rPr>
          <w:sz w:val="24"/>
          <w:szCs w:val="24"/>
          <w:lang w:val="ro-RO"/>
        </w:rPr>
        <w:t>comert</w:t>
      </w:r>
      <w:proofErr w:type="spellEnd"/>
      <w:r w:rsidRPr="008D0A63">
        <w:rPr>
          <w:sz w:val="24"/>
          <w:szCs w:val="24"/>
          <w:lang w:val="ro-RO"/>
        </w:rPr>
        <w:t xml:space="preserve"> </w:t>
      </w:r>
    </w:p>
    <w:p w14:paraId="3232FDC2" w14:textId="77777777" w:rsidR="005439D3" w:rsidRPr="008D0A63" w:rsidRDefault="005439D3" w:rsidP="005439D3">
      <w:pPr>
        <w:spacing w:line="276" w:lineRule="auto"/>
        <w:jc w:val="both"/>
        <w:rPr>
          <w:sz w:val="24"/>
          <w:szCs w:val="24"/>
          <w:lang w:val="ro-RO"/>
        </w:rPr>
      </w:pPr>
    </w:p>
    <w:p w14:paraId="693DD251" w14:textId="77777777" w:rsidR="005439D3" w:rsidRPr="008D0A63" w:rsidRDefault="005439D3" w:rsidP="005439D3">
      <w:pPr>
        <w:spacing w:line="276" w:lineRule="auto"/>
        <w:jc w:val="both"/>
        <w:rPr>
          <w:sz w:val="24"/>
          <w:szCs w:val="24"/>
          <w:lang w:val="ro-RO"/>
        </w:rPr>
      </w:pPr>
    </w:p>
    <w:p w14:paraId="03BA5B46" w14:textId="77777777" w:rsidR="005439D3" w:rsidRPr="007176D4" w:rsidRDefault="005439D3" w:rsidP="005439D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7176D4">
        <w:rPr>
          <w:b/>
          <w:bCs/>
          <w:sz w:val="24"/>
          <w:szCs w:val="24"/>
          <w:lang w:val="ro-RO"/>
        </w:rPr>
        <w:t>AVIZUL</w:t>
      </w:r>
    </w:p>
    <w:p w14:paraId="1F4C4AD9" w14:textId="77777777" w:rsidR="005439D3" w:rsidRPr="007176D4" w:rsidRDefault="005439D3" w:rsidP="005439D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CE02612" w14:textId="77777777" w:rsidR="005439D3" w:rsidRPr="007176D4" w:rsidRDefault="005439D3" w:rsidP="005439D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 xml:space="preserve">La </w:t>
      </w:r>
      <w:r w:rsidRPr="007176D4">
        <w:rPr>
          <w:b/>
          <w:bCs/>
          <w:sz w:val="24"/>
          <w:szCs w:val="24"/>
        </w:rPr>
        <w:t>PHCL nr.</w:t>
      </w:r>
      <w:r w:rsidRPr="007176D4">
        <w:rPr>
          <w:b/>
          <w:sz w:val="24"/>
          <w:szCs w:val="24"/>
        </w:rPr>
        <w:t xml:space="preserve"> </w:t>
      </w:r>
      <w:r w:rsidRPr="007176D4">
        <w:rPr>
          <w:b/>
          <w:sz w:val="24"/>
          <w:szCs w:val="24"/>
          <w:lang w:val="ro-RO"/>
        </w:rPr>
        <w:t>46 din 25.06.2024 privind  analiza  stadiului de  înscriere a  datelor în registrul agricol pentru  semestrul I al  anului 2024 si  stabilirea  măsurilor pentru  eficientizarea acestei  activități</w:t>
      </w:r>
    </w:p>
    <w:p w14:paraId="4E216611" w14:textId="77777777" w:rsidR="005439D3" w:rsidRPr="007176D4" w:rsidRDefault="005439D3" w:rsidP="005439D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25578BC" w14:textId="77777777" w:rsidR="005439D3" w:rsidRPr="007176D4" w:rsidRDefault="005439D3" w:rsidP="005439D3">
      <w:pPr>
        <w:spacing w:line="276" w:lineRule="auto"/>
        <w:rPr>
          <w:b/>
          <w:bCs/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 xml:space="preserve">          Având în vedere motivarea în fapt și drept a avizului la </w:t>
      </w:r>
      <w:r w:rsidRPr="007176D4">
        <w:rPr>
          <w:sz w:val="24"/>
          <w:szCs w:val="24"/>
        </w:rPr>
        <w:t xml:space="preserve">PHCL nr. </w:t>
      </w:r>
      <w:r w:rsidRPr="007176D4">
        <w:rPr>
          <w:sz w:val="24"/>
          <w:szCs w:val="24"/>
          <w:lang w:val="ro-RO"/>
        </w:rPr>
        <w:t>46 din 25.06.2024 privind  analiza  stadiului de  înscriere a  datelor în registrul agricol pentru  semestrul I al  anului 2024 si  stabilirea  măsurilor pentru  eficientizarea acestei  activități</w:t>
      </w:r>
    </w:p>
    <w:p w14:paraId="5405A6FA" w14:textId="77777777" w:rsidR="005439D3" w:rsidRPr="007176D4" w:rsidRDefault="005439D3" w:rsidP="005439D3">
      <w:pPr>
        <w:spacing w:line="276" w:lineRule="auto"/>
        <w:rPr>
          <w:sz w:val="24"/>
          <w:szCs w:val="24"/>
        </w:rPr>
      </w:pPr>
      <w:r w:rsidRPr="007176D4">
        <w:rPr>
          <w:sz w:val="24"/>
          <w:szCs w:val="24"/>
          <w:lang w:val="ro-RO"/>
        </w:rPr>
        <w:t xml:space="preserve"> </w:t>
      </w:r>
    </w:p>
    <w:p w14:paraId="77E3A733" w14:textId="77777777" w:rsidR="005439D3" w:rsidRPr="007176D4" w:rsidRDefault="005439D3" w:rsidP="005439D3">
      <w:pPr>
        <w:spacing w:line="276" w:lineRule="auto"/>
        <w:jc w:val="both"/>
        <w:rPr>
          <w:sz w:val="24"/>
          <w:szCs w:val="24"/>
          <w:lang w:val="ro-RO"/>
        </w:rPr>
      </w:pPr>
    </w:p>
    <w:p w14:paraId="73923C52" w14:textId="77777777" w:rsidR="005439D3" w:rsidRPr="007176D4" w:rsidRDefault="005439D3" w:rsidP="005439D3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C210C1A" w14:textId="77777777" w:rsidR="005439D3" w:rsidRPr="007176D4" w:rsidRDefault="005439D3" w:rsidP="005439D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ADA1418" w14:textId="77777777" w:rsidR="005439D3" w:rsidRPr="007176D4" w:rsidRDefault="005439D3" w:rsidP="005439D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B419D9C" w14:textId="77777777" w:rsidR="005439D3" w:rsidRPr="007176D4" w:rsidRDefault="005439D3" w:rsidP="005439D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 xml:space="preserve">Comisia </w:t>
      </w:r>
      <w:r w:rsidRPr="007176D4">
        <w:rPr>
          <w:b/>
          <w:bCs/>
          <w:sz w:val="24"/>
          <w:szCs w:val="24"/>
          <w:lang w:val="ro-RO"/>
        </w:rPr>
        <w:t>adoptă următorul aviz.</w:t>
      </w:r>
    </w:p>
    <w:p w14:paraId="6F4828AF" w14:textId="77777777" w:rsidR="005439D3" w:rsidRPr="007176D4" w:rsidRDefault="005439D3" w:rsidP="005439D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 xml:space="preserve"> </w:t>
      </w:r>
    </w:p>
    <w:p w14:paraId="3E4DB890" w14:textId="77777777" w:rsidR="005439D3" w:rsidRPr="007176D4" w:rsidRDefault="005439D3" w:rsidP="005439D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6AE30DF" w14:textId="77777777" w:rsidR="005439D3" w:rsidRPr="007176D4" w:rsidRDefault="005439D3" w:rsidP="005439D3">
      <w:pPr>
        <w:spacing w:line="276" w:lineRule="auto"/>
        <w:rPr>
          <w:bCs/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 xml:space="preserve">          Art. 1. -</w:t>
      </w:r>
      <w:r w:rsidRPr="007176D4">
        <w:rPr>
          <w:sz w:val="24"/>
          <w:szCs w:val="24"/>
          <w:lang w:val="ro-RO"/>
        </w:rPr>
        <w:t xml:space="preserve"> Se avizează favorabil/nefavorabil PHCL nr. 46 din 25.06.2024 privind  analiza  stadiului de  înscriere a  datelor în registrul agricol pentru  semestrul I al  anului 2024 si  stabilirea  măsurilor pentru  eficientizarea acestei  activități </w:t>
      </w:r>
      <w:r w:rsidRPr="007176D4">
        <w:rPr>
          <w:sz w:val="24"/>
          <w:szCs w:val="24"/>
        </w:rPr>
        <w:t xml:space="preserve">, </w:t>
      </w:r>
      <w:r w:rsidRPr="007176D4">
        <w:rPr>
          <w:sz w:val="24"/>
          <w:szCs w:val="24"/>
          <w:lang w:val="ro-RO"/>
        </w:rPr>
        <w:t>cu sau/  fără amendamente.</w:t>
      </w:r>
    </w:p>
    <w:p w14:paraId="2395BC92" w14:textId="77777777" w:rsidR="005439D3" w:rsidRPr="007176D4" w:rsidRDefault="005439D3" w:rsidP="005439D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>Art. 2. -</w:t>
      </w:r>
      <w:r w:rsidRPr="007176D4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26FF38C" w14:textId="77777777" w:rsidR="005439D3" w:rsidRPr="007176D4" w:rsidRDefault="005439D3" w:rsidP="005439D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>Art. 3. -</w:t>
      </w:r>
      <w:r w:rsidRPr="007176D4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5BDF18C6" w14:textId="77777777" w:rsidR="005439D3" w:rsidRPr="007176D4" w:rsidRDefault="005439D3" w:rsidP="005439D3">
      <w:pPr>
        <w:spacing w:line="276" w:lineRule="auto"/>
        <w:rPr>
          <w:sz w:val="24"/>
          <w:szCs w:val="24"/>
          <w:lang w:val="ro-RO"/>
        </w:rPr>
      </w:pPr>
    </w:p>
    <w:p w14:paraId="18C658BF" w14:textId="77777777" w:rsidR="005439D3" w:rsidRPr="008D0A63" w:rsidRDefault="005439D3" w:rsidP="005439D3">
      <w:pPr>
        <w:spacing w:line="276" w:lineRule="auto"/>
        <w:jc w:val="center"/>
        <w:rPr>
          <w:sz w:val="24"/>
          <w:szCs w:val="24"/>
          <w:lang w:val="ro-RO"/>
        </w:rPr>
      </w:pPr>
      <w:r w:rsidRPr="008D0A63">
        <w:rPr>
          <w:b/>
          <w:bCs/>
          <w:sz w:val="24"/>
          <w:szCs w:val="24"/>
          <w:lang w:eastAsia="en-US"/>
        </w:rPr>
        <w:t xml:space="preserve">  </w:t>
      </w:r>
    </w:p>
    <w:p w14:paraId="0C4751AF" w14:textId="77777777" w:rsidR="005439D3" w:rsidRPr="008D0A63" w:rsidRDefault="005439D3" w:rsidP="005439D3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          Președintele Comisiei                                                                  Secretarul Comisiei</w:t>
      </w:r>
    </w:p>
    <w:p w14:paraId="766D46CC" w14:textId="0FAF1AE1" w:rsidR="008441CA" w:rsidRPr="005439D3" w:rsidRDefault="005439D3" w:rsidP="005439D3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8D0A63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8D0A63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55DC5F" wp14:editId="32F3E6C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75DCEC" w14:textId="77777777" w:rsidR="005439D3" w:rsidRDefault="005439D3" w:rsidP="005439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5DC5F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075DCEC" w14:textId="77777777" w:rsidR="005439D3" w:rsidRDefault="005439D3" w:rsidP="005439D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D0A63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8D0A63">
        <w:rPr>
          <w:sz w:val="24"/>
          <w:szCs w:val="24"/>
          <w:lang w:val="ro-RO"/>
        </w:rPr>
        <w:t xml:space="preserve"> ,</w:t>
      </w:r>
      <w:r w:rsidRPr="008D0A63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8D0A63">
        <w:rPr>
          <w:sz w:val="24"/>
          <w:szCs w:val="24"/>
          <w:lang w:val="ro-RO"/>
        </w:rPr>
        <w:t xml:space="preserve"> ,</w:t>
      </w:r>
      <w:r w:rsidRPr="00C10D0B">
        <w:rPr>
          <w:rFonts w:eastAsia="Arial"/>
          <w:sz w:val="24"/>
          <w:szCs w:val="24"/>
          <w:lang w:val="ro-RO"/>
        </w:rPr>
        <w:t xml:space="preserve">                </w:t>
      </w:r>
    </w:p>
    <w:sectPr w:rsidR="008441CA" w:rsidRPr="005439D3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154A1"/>
    <w:rsid w:val="004154A1"/>
    <w:rsid w:val="005439D3"/>
    <w:rsid w:val="008441CA"/>
    <w:rsid w:val="00B170D5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7D4E5"/>
  <w15:chartTrackingRefBased/>
  <w15:docId w15:val="{0A506112-7A42-4D79-B224-0413EA72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9D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5439D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439D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2024-07-25T05:26:00Z</dcterms:created>
  <dcterms:modified xsi:type="dcterms:W3CDTF">2024-07-25T05:27:00Z</dcterms:modified>
</cp:coreProperties>
</file>