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7E259896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</w:t>
      </w:r>
    </w:p>
    <w:p w14:paraId="32B66819" w14:textId="2DBEFEF1" w:rsidR="00B641C5" w:rsidRPr="00506B28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82511C">
        <w:rPr>
          <w:rFonts w:ascii="Times New Roman" w:hAnsi="Times New Roman" w:cs="Times New Roman"/>
          <w:b/>
          <w:bCs/>
          <w:u w:val="single"/>
        </w:rPr>
        <w:t>__________________</w:t>
      </w:r>
    </w:p>
    <w:p w14:paraId="1AC4486C" w14:textId="77777777" w:rsidR="00B641C5" w:rsidRDefault="00B641C5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49FCEC9C" w14:textId="77777777" w:rsidR="00F20FAD" w:rsidRDefault="00F20FAD" w:rsidP="00531EDA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bookmarkStart w:id="0" w:name="_Hlk74126724"/>
      <w:r w:rsidRPr="00434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pentru modificarea si completarea </w:t>
      </w:r>
      <w:bookmarkStart w:id="1" w:name="_Hlk74134806"/>
      <w:r w:rsidRPr="00434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Hotărârii Consiliului Local nr. 42/2019 privind aprobarea documentatiei tehnico-economice si a indicatorilor aferenti realizarii investitiei “Modernizare tramă stradală în comuna Târgușor, județul Constanța “</w:t>
      </w:r>
    </w:p>
    <w:bookmarkEnd w:id="0"/>
    <w:bookmarkEnd w:id="1"/>
    <w:p w14:paraId="0CE53F79" w14:textId="77777777" w:rsidR="00F20FAD" w:rsidRDefault="00F20FAD" w:rsidP="00F20FAD">
      <w:pPr>
        <w:spacing w:before="100" w:beforeAutospacing="1" w:after="100" w:afterAutospacing="1" w:line="240" w:lineRule="auto"/>
        <w:jc w:val="both"/>
        <w:rPr>
          <w:rFonts w:ascii="Calibri" w:hAnsi="Calibri" w:cs="Calibri"/>
          <w:sz w:val="24"/>
          <w:szCs w:val="24"/>
        </w:rPr>
      </w:pPr>
    </w:p>
    <w:p w14:paraId="69FDBC3D" w14:textId="4EE0C434" w:rsidR="00506B28" w:rsidRPr="00F20FAD" w:rsidRDefault="00736388" w:rsidP="00531E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F20F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F20FA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F20FAD" w:rsidRPr="00F20F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0FAD" w:rsidRPr="00F20FAD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de</w:t>
      </w:r>
      <w:r w:rsidR="008251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11C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r w:rsidR="00F20FAD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pentru modificarea si completarea Hotărâr</w:t>
      </w:r>
      <w:r w:rsidR="00F20FAD" w:rsidRPr="00F20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ii</w:t>
      </w:r>
      <w:r w:rsidR="00F20FAD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Consiliului Local nr. 42/2019 privind aprobarea documentatiei tehnico-economice si a indicatorilor aferenti realizarii investitiei “Modernizare tramă stradală în comuna Târgușor, județul Constanța</w:t>
      </w:r>
      <w:r w:rsidR="00F20FAD" w:rsidRPr="00434A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“</w:t>
      </w:r>
      <w:r w:rsidR="00B641C5" w:rsidRPr="00F20FA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3EB8" w:rsidRPr="00F20F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domn</w:t>
      </w:r>
      <w:r w:rsidR="00F20FAD" w:rsidRPr="00F20FA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F20FAD">
        <w:rPr>
          <w:rFonts w:ascii="Times New Roman" w:hAnsi="Times New Roman" w:cs="Times New Roman"/>
          <w:sz w:val="24"/>
          <w:szCs w:val="24"/>
        </w:rPr>
        <w:t>M</w:t>
      </w:r>
      <w:r w:rsidR="00017D72">
        <w:rPr>
          <w:rFonts w:ascii="Times New Roman" w:hAnsi="Times New Roman" w:cs="Times New Roman"/>
          <w:sz w:val="24"/>
          <w:szCs w:val="24"/>
        </w:rPr>
        <w:t>ă</w:t>
      </w:r>
      <w:r w:rsidR="00F20FAD" w:rsidRPr="00F20FAD">
        <w:rPr>
          <w:rFonts w:ascii="Times New Roman" w:hAnsi="Times New Roman" w:cs="Times New Roman"/>
          <w:sz w:val="24"/>
          <w:szCs w:val="24"/>
        </w:rPr>
        <w:t>d</w:t>
      </w:r>
      <w:r w:rsidR="00017D72">
        <w:rPr>
          <w:rFonts w:ascii="Times New Roman" w:hAnsi="Times New Roman" w:cs="Times New Roman"/>
          <w:sz w:val="24"/>
          <w:szCs w:val="24"/>
        </w:rPr>
        <w:t>ăl</w:t>
      </w:r>
      <w:r w:rsidR="00F20FAD" w:rsidRPr="00F20FAD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="00F20FAD"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F20FAD">
        <w:rPr>
          <w:rFonts w:ascii="Times New Roman" w:hAnsi="Times New Roman" w:cs="Times New Roman"/>
          <w:sz w:val="24"/>
          <w:szCs w:val="24"/>
        </w:rPr>
        <w:t>Negru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T</w:t>
      </w:r>
      <w:r w:rsidR="00506B28" w:rsidRPr="00F20FAD">
        <w:rPr>
          <w:rFonts w:ascii="Times New Roman" w:hAnsi="Times New Roman" w:cs="Times New Roman"/>
          <w:sz w:val="24"/>
          <w:szCs w:val="24"/>
        </w:rPr>
        <w:t>â</w:t>
      </w:r>
      <w:r w:rsidRPr="00F20FAD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r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consider </w:t>
      </w:r>
      <w:proofErr w:type="spellStart"/>
      <w:r w:rsidRPr="00F20FAD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17D72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color w:val="000000"/>
          <w:sz w:val="24"/>
          <w:szCs w:val="24"/>
        </w:rPr>
        <w:t>legală</w:t>
      </w:r>
      <w:proofErr w:type="spellEnd"/>
      <w:r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20FAD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color w:val="000000"/>
          <w:sz w:val="24"/>
          <w:szCs w:val="24"/>
        </w:rPr>
        <w:t>oport</w:t>
      </w:r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>ună</w:t>
      </w:r>
      <w:proofErr w:type="spellEnd"/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>acestei</w:t>
      </w:r>
      <w:proofErr w:type="spellEnd"/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="00F20FAD" w:rsidRPr="00F20F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3EB8"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F20FA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C2674"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F20FAD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2C2674" w:rsidRPr="00F20FA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="00F20FAD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2" w:name="_Hlk74135910"/>
      <w:r w:rsidR="00F20FAD"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4F7A12B2" w14:textId="55098350" w:rsidR="00736388" w:rsidRPr="00F20FAD" w:rsidRDefault="00F20FAD" w:rsidP="00531EDA">
      <w:pPr>
        <w:spacing w:before="100" w:beforeAutospacing="1" w:after="60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(1) coroborat cu art. 196 alin. (1) lit. a) din Ordonanța de urgență a Guvernului nr. 57/2019 privind Codul administrativ, cu modificările și completările ulterioare</w:t>
      </w:r>
      <w:r w:rsidRPr="00F20F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192C2795" w14:textId="7A77D2BE" w:rsidR="00736388" w:rsidRPr="00F20FAD" w:rsidRDefault="00736388" w:rsidP="00531E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FA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T</w:t>
      </w:r>
      <w:r w:rsidR="00506B28" w:rsidRPr="00F20FAD">
        <w:rPr>
          <w:rFonts w:ascii="Times New Roman" w:hAnsi="Times New Roman" w:cs="Times New Roman"/>
          <w:sz w:val="24"/>
          <w:szCs w:val="24"/>
        </w:rPr>
        <w:t>â</w:t>
      </w:r>
      <w:r w:rsidRPr="00F20FAD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FAD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20FAD">
        <w:rPr>
          <w:rFonts w:ascii="Times New Roman" w:hAnsi="Times New Roman" w:cs="Times New Roman"/>
          <w:sz w:val="24"/>
          <w:szCs w:val="24"/>
        </w:rPr>
        <w:t>.</w:t>
      </w:r>
    </w:p>
    <w:p w14:paraId="4DF74EB4" w14:textId="77777777" w:rsidR="00736388" w:rsidRPr="00F20FAD" w:rsidRDefault="00736388" w:rsidP="00531EDA">
      <w:pPr>
        <w:autoSpaceDE w:val="0"/>
        <w:autoSpaceDN w:val="0"/>
        <w:adjustRightInd w:val="0"/>
        <w:spacing w:after="0" w:line="360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</w:p>
    <w:p w14:paraId="5D00A9E1" w14:textId="7D820722" w:rsidR="00506B28" w:rsidRDefault="00506B28" w:rsidP="00F20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058A0DC" w14:textId="77777777" w:rsidR="00506B28" w:rsidRDefault="00506B2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11D492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4A14CCAA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FC779E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4B7749" w14:textId="035BA25D" w:rsidR="00736388" w:rsidRPr="00736388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p w14:paraId="162BFE18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B.A</w:t>
      </w:r>
    </w:p>
    <w:p w14:paraId="30BF98A4" w14:textId="77777777" w:rsidR="00F37F08" w:rsidRPr="00736388" w:rsidRDefault="00073EB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</w:t>
      </w:r>
      <w:r w:rsidR="00736388">
        <w:rPr>
          <w:rFonts w:ascii="Times New Roman" w:hAnsi="Times New Roman" w:cs="Times New Roman"/>
          <w:sz w:val="16"/>
          <w:szCs w:val="16"/>
        </w:rPr>
        <w:t xml:space="preserve"> ex.                           </w:t>
      </w:r>
    </w:p>
    <w:sectPr w:rsidR="00F37F08" w:rsidRPr="00736388" w:rsidSect="00736388">
      <w:pgSz w:w="12240" w:h="15840"/>
      <w:pgMar w:top="86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1900C5"/>
    <w:rsid w:val="002C2674"/>
    <w:rsid w:val="00364670"/>
    <w:rsid w:val="00422D81"/>
    <w:rsid w:val="004C135C"/>
    <w:rsid w:val="00506B28"/>
    <w:rsid w:val="00531EDA"/>
    <w:rsid w:val="006D7D0E"/>
    <w:rsid w:val="00736388"/>
    <w:rsid w:val="0082511C"/>
    <w:rsid w:val="00B641C5"/>
    <w:rsid w:val="00E6434C"/>
    <w:rsid w:val="00F20FAD"/>
    <w:rsid w:val="00F37F08"/>
    <w:rsid w:val="00F4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240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13</cp:revision>
  <cp:lastPrinted>2019-05-28T10:49:00Z</cp:lastPrinted>
  <dcterms:created xsi:type="dcterms:W3CDTF">2014-11-20T11:52:00Z</dcterms:created>
  <dcterms:modified xsi:type="dcterms:W3CDTF">2021-06-09T10:01:00Z</dcterms:modified>
</cp:coreProperties>
</file>