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3AB41E" w14:textId="4987C318" w:rsidR="00A55377" w:rsidRDefault="00000000">
      <w:pPr>
        <w:spacing w:after="438" w:line="259" w:lineRule="auto"/>
        <w:ind w:left="0" w:right="101"/>
        <w:jc w:val="right"/>
      </w:pPr>
      <w:r>
        <w:rPr>
          <w:sz w:val="28"/>
        </w:rPr>
        <w:t xml:space="preserve">ANEXA la HCL </w:t>
      </w:r>
      <w:r w:rsidR="00163093">
        <w:rPr>
          <w:sz w:val="28"/>
        </w:rPr>
        <w:t xml:space="preserve"> NR.</w:t>
      </w:r>
      <w:r w:rsidR="00EB704E">
        <w:rPr>
          <w:sz w:val="28"/>
        </w:rPr>
        <w:t>74/26.07.2024</w:t>
      </w:r>
    </w:p>
    <w:p w14:paraId="2D1CD1F2" w14:textId="77777777" w:rsidR="00A55377" w:rsidRDefault="00000000">
      <w:pPr>
        <w:spacing w:after="51" w:line="266" w:lineRule="auto"/>
        <w:ind w:left="5" w:right="62" w:hanging="5"/>
      </w:pPr>
      <w:r>
        <w:rPr>
          <w:sz w:val="28"/>
        </w:rPr>
        <w:t>REGULAMENT</w:t>
      </w:r>
    </w:p>
    <w:p w14:paraId="45AEEBE2" w14:textId="77777777" w:rsidR="00A55377" w:rsidRDefault="00A55377">
      <w:pPr>
        <w:sectPr w:rsidR="00A55377" w:rsidSect="00FE1936">
          <w:headerReference w:type="even" r:id="rId7"/>
          <w:headerReference w:type="default" r:id="rId8"/>
          <w:headerReference w:type="first" r:id="rId9"/>
          <w:type w:val="continuous"/>
          <w:pgSz w:w="11904" w:h="16838"/>
          <w:pgMar w:top="709" w:right="1839" w:bottom="1418" w:left="5544" w:header="708" w:footer="708" w:gutter="0"/>
          <w:cols w:space="708"/>
        </w:sectPr>
      </w:pPr>
    </w:p>
    <w:p w14:paraId="629C1511" w14:textId="77777777" w:rsidR="00A55377" w:rsidRDefault="00000000">
      <w:pPr>
        <w:spacing w:after="599"/>
        <w:ind w:left="4632" w:hanging="4368"/>
        <w:jc w:val="left"/>
      </w:pPr>
      <w:r>
        <w:rPr>
          <w:sz w:val="30"/>
        </w:rPr>
        <w:t>PRIVIND TRANSPORTUL EFECTUAT CU VEHICULE SPECIALE DESTINATE SERVICIILOR FUNERARE</w:t>
      </w:r>
    </w:p>
    <w:p w14:paraId="18E11075" w14:textId="77777777" w:rsidR="00A55377" w:rsidRPr="005F74EC" w:rsidRDefault="00000000">
      <w:pPr>
        <w:spacing w:after="3"/>
        <w:ind w:left="111" w:hanging="5"/>
        <w:jc w:val="left"/>
        <w:rPr>
          <w:sz w:val="28"/>
          <w:szCs w:val="28"/>
        </w:rPr>
      </w:pPr>
      <w:r w:rsidRPr="005F74EC">
        <w:rPr>
          <w:sz w:val="28"/>
          <w:szCs w:val="28"/>
        </w:rPr>
        <w:t>Cap. I Dispoziții generale</w:t>
      </w:r>
    </w:p>
    <w:p w14:paraId="0D4125D5" w14:textId="77777777" w:rsidR="00A55377" w:rsidRDefault="00000000">
      <w:pPr>
        <w:spacing w:line="327" w:lineRule="auto"/>
        <w:ind w:left="76" w:right="14"/>
      </w:pPr>
      <w:r>
        <w:t>Art. 1 Prezentul regulament stabilește condițiile de acordare a autorizației de transport în domeniul următorului serviciu de transport public local efectuat cu vehicule speciale destinate serviciilor funerare.</w:t>
      </w:r>
    </w:p>
    <w:p w14:paraId="1755213E" w14:textId="77777777" w:rsidR="00A55377" w:rsidRDefault="00000000">
      <w:pPr>
        <w:spacing w:after="27"/>
        <w:ind w:left="76" w:right="14"/>
      </w:pPr>
      <w:r>
        <w:t>Art. 2 În sensul prezentului regulament se definesc următorii termeni:</w:t>
      </w:r>
    </w:p>
    <w:p w14:paraId="37E8F83A" w14:textId="67BEFB7F" w:rsidR="00A55377" w:rsidRDefault="00000000">
      <w:pPr>
        <w:numPr>
          <w:ilvl w:val="0"/>
          <w:numId w:val="1"/>
        </w:numPr>
        <w:spacing w:after="47"/>
        <w:ind w:left="76" w:right="14"/>
      </w:pPr>
      <w:r>
        <w:t>autoritatea de autorizare — serviciul sau compartimentul din cadrul Prim</w:t>
      </w:r>
      <w:r w:rsidR="005F74EC">
        <w:t>ă</w:t>
      </w:r>
      <w:r>
        <w:t xml:space="preserve">riei </w:t>
      </w:r>
      <w:r w:rsidR="005F74EC">
        <w:t>Dragalina</w:t>
      </w:r>
      <w:r>
        <w:t xml:space="preserve"> care evalueaz</w:t>
      </w:r>
      <w:r w:rsidR="005F74EC">
        <w:t>ă</w:t>
      </w:r>
      <w:r>
        <w:t xml:space="preserve"> </w:t>
      </w:r>
      <w:r w:rsidR="005F74EC">
        <w:t>î</w:t>
      </w:r>
      <w:r>
        <w:t>ndeplinirea cerin</w:t>
      </w:r>
      <w:r w:rsidR="005F74EC">
        <w:t>ț</w:t>
      </w:r>
      <w:r>
        <w:t>elor în vederea acord</w:t>
      </w:r>
      <w:r w:rsidR="005F74EC">
        <w:t>ă</w:t>
      </w:r>
      <w:r>
        <w:t>rii/respingerii, modific</w:t>
      </w:r>
      <w:r w:rsidR="005F74EC">
        <w:t>ă</w:t>
      </w:r>
      <w:r>
        <w:t>rii, prelungirii, suspend</w:t>
      </w:r>
      <w:r w:rsidR="005F74EC">
        <w:t>ă</w:t>
      </w:r>
      <w:r>
        <w:t>rii sau retragerii autoriza</w:t>
      </w:r>
      <w:r w:rsidR="005F74EC">
        <w:t>ț</w:t>
      </w:r>
      <w:r>
        <w:t>iilor de transport;</w:t>
      </w:r>
    </w:p>
    <w:p w14:paraId="7F87A574" w14:textId="77777777" w:rsidR="00A55377" w:rsidRDefault="00000000">
      <w:pPr>
        <w:numPr>
          <w:ilvl w:val="0"/>
          <w:numId w:val="1"/>
        </w:numPr>
        <w:spacing w:after="62"/>
        <w:ind w:left="76" w:right="14"/>
      </w:pPr>
      <w:r>
        <w:t>autorizația de transport - document eliberat de autoritatea de autorizare, prin care se atestă că transportatorul îndeplinește condițiile de acces pentru efectuarea unui serviciu de transport public local;</w:t>
      </w:r>
    </w:p>
    <w:p w14:paraId="11E351EC" w14:textId="77777777" w:rsidR="00A55377" w:rsidRDefault="00000000">
      <w:pPr>
        <w:numPr>
          <w:ilvl w:val="0"/>
          <w:numId w:val="1"/>
        </w:numPr>
        <w:spacing w:after="38"/>
        <w:ind w:left="76" w:right="14"/>
      </w:pPr>
      <w:r>
        <w:t>copie conformă a autorizației de transport - document eliberat de autoritatea de autorizare, având calitatea de copie a autorizației de transport atribuită pentru fiecare dintre vehiculele sau ansamblurile de vehicule deținute în proprietate ori în baza unui contract de leasing de către transportatorul autorizat, în condițiile îndeplinirii unor criterii stabilite;</w:t>
      </w:r>
    </w:p>
    <w:p w14:paraId="58CA8B19" w14:textId="6174AD1C" w:rsidR="00A55377" w:rsidRDefault="00000000">
      <w:pPr>
        <w:numPr>
          <w:ilvl w:val="0"/>
          <w:numId w:val="1"/>
        </w:numPr>
        <w:ind w:left="76" w:right="14"/>
      </w:pPr>
      <w:r>
        <w:t>transportator — persoana fizica autorizata, întreprindere individuala, întreprindere familiala sau persoană juridică înregistrate la registrul comerțului pentru a desfășura activit</w:t>
      </w:r>
      <w:r w:rsidR="005F74EC">
        <w:t>ăț</w:t>
      </w:r>
      <w:r>
        <w:t>i de pompe funebre si similare, in cazul transportului funerar.</w:t>
      </w:r>
    </w:p>
    <w:p w14:paraId="6D47190B" w14:textId="77777777" w:rsidR="00A55377" w:rsidRDefault="00000000">
      <w:pPr>
        <w:numPr>
          <w:ilvl w:val="0"/>
          <w:numId w:val="1"/>
        </w:numPr>
        <w:spacing w:after="41"/>
        <w:ind w:left="76" w:right="14"/>
      </w:pPr>
      <w:r>
        <w:t>transportator autorizat - transportator care deține autorizație de transport privind transportul de marfă in regim contractual sau transport efectuat cu vehicule speciale destinate serviciilor funerare, eliberată de autoritatea de autorizare, în condițiile prezentului regulament;</w:t>
      </w:r>
    </w:p>
    <w:p w14:paraId="5B98A877" w14:textId="77777777" w:rsidR="00A55377" w:rsidRDefault="00000000">
      <w:pPr>
        <w:numPr>
          <w:ilvl w:val="0"/>
          <w:numId w:val="1"/>
        </w:numPr>
        <w:spacing w:after="51"/>
        <w:ind w:left="76" w:right="14"/>
      </w:pPr>
      <w:r>
        <w:t>certificat de competentă profesională - document care atestă pregătirea profesională a unei persoane în domeniul transporturilor rutiere;</w:t>
      </w:r>
    </w:p>
    <w:p w14:paraId="0A83C59C" w14:textId="77777777" w:rsidR="00A55377" w:rsidRDefault="00000000">
      <w:pPr>
        <w:numPr>
          <w:ilvl w:val="0"/>
          <w:numId w:val="1"/>
        </w:numPr>
        <w:ind w:left="76" w:right="14"/>
      </w:pPr>
      <w:r>
        <w:t>condiții asociate autorizației de transport — anexă la autorizație și parte integrantă a acesteia, prin care se stabilesc drepturile, obligațiile, restricțiile și sancțiunile titularului de autorizație;</w:t>
      </w:r>
    </w:p>
    <w:p w14:paraId="7C40A61E" w14:textId="250B624F" w:rsidR="00A55377" w:rsidRDefault="00000000" w:rsidP="005F74EC">
      <w:pPr>
        <w:pStyle w:val="Listparagraf"/>
        <w:numPr>
          <w:ilvl w:val="0"/>
          <w:numId w:val="1"/>
        </w:numPr>
        <w:spacing w:after="437"/>
        <w:ind w:right="14"/>
      </w:pPr>
      <w:r>
        <w:t>modificarea autorizației de transport - dispoziție a primarului, prin care autorizația acordată se modifică în condițiile prezentului regulament;</w:t>
      </w:r>
    </w:p>
    <w:p w14:paraId="5731D2CB" w14:textId="77777777" w:rsidR="00A55377" w:rsidRPr="005F74EC" w:rsidRDefault="00000000">
      <w:pPr>
        <w:spacing w:after="3"/>
        <w:ind w:left="38" w:hanging="5"/>
        <w:jc w:val="left"/>
        <w:rPr>
          <w:sz w:val="28"/>
          <w:szCs w:val="28"/>
        </w:rPr>
      </w:pPr>
      <w:r w:rsidRPr="005F74EC">
        <w:rPr>
          <w:sz w:val="28"/>
          <w:szCs w:val="28"/>
        </w:rPr>
        <w:lastRenderedPageBreak/>
        <w:t>CAP. II EFECTUAREA TRANSPORTULUI PUBLIC LOCAL CU VEHICULE SPECIALE DESTINATE SERVICIILOR FUNERARE</w:t>
      </w:r>
    </w:p>
    <w:p w14:paraId="2D70A65D" w14:textId="77777777" w:rsidR="00A55377" w:rsidRDefault="00000000">
      <w:pPr>
        <w:spacing w:after="51" w:line="266" w:lineRule="auto"/>
        <w:ind w:left="67" w:right="62" w:hanging="5"/>
      </w:pPr>
      <w:r>
        <w:rPr>
          <w:sz w:val="28"/>
        </w:rPr>
        <w:t>Art.3</w:t>
      </w:r>
    </w:p>
    <w:p w14:paraId="55AB17D9" w14:textId="77777777" w:rsidR="00A55377" w:rsidRDefault="00000000">
      <w:pPr>
        <w:ind w:left="76" w:right="442"/>
      </w:pPr>
      <w:r>
        <w:t>Serviciul de transport public local cu vehicule speciale destinate serviciilor funerare, denumit în continuare serviciu de transport funerar, poate fi efectuat numai de către transportatori autorizați pe baza autorizației de transport și a copiei conforme a acesteia, eliberate de către Autoritatea de autorizare cu respectarea prezentului regulament și a legislației în vigoare.</w:t>
      </w:r>
    </w:p>
    <w:p w14:paraId="1FBEC669" w14:textId="77777777" w:rsidR="00A55377" w:rsidRDefault="00000000">
      <w:pPr>
        <w:spacing w:after="51" w:line="266" w:lineRule="auto"/>
        <w:ind w:left="67" w:right="62" w:hanging="5"/>
      </w:pPr>
      <w:r>
        <w:rPr>
          <w:sz w:val="28"/>
        </w:rPr>
        <w:t>Art.4</w:t>
      </w:r>
    </w:p>
    <w:p w14:paraId="74CE772B" w14:textId="7EC5F9F1" w:rsidR="00A55377" w:rsidRDefault="00000000">
      <w:pPr>
        <w:ind w:left="76" w:right="442"/>
      </w:pPr>
      <w:r>
        <w:t>In cazul transportului public local efectuat cu vehicule special destinate serviciilor funerare, transportatorul autorizat trebuie sa respecte obliga</w:t>
      </w:r>
      <w:r w:rsidR="002D2730">
        <w:t>ți</w:t>
      </w:r>
      <w:r>
        <w:t>ile prev</w:t>
      </w:r>
      <w:r w:rsidR="002D2730">
        <w:t>ă</w:t>
      </w:r>
      <w:r>
        <w:t>zute in prezentul regulament pentru efectuarea transportului public local si in condi</w:t>
      </w:r>
      <w:r w:rsidR="002D2730">
        <w:t>ț</w:t>
      </w:r>
      <w:r>
        <w:t xml:space="preserve">iile asociate al serviciului de transport public local, </w:t>
      </w:r>
      <w:r w:rsidR="002D2730">
        <w:t>î</w:t>
      </w:r>
      <w:r>
        <w:t>ntocmite de autoritățile administrației publice locale.</w:t>
      </w:r>
    </w:p>
    <w:p w14:paraId="2FBEA256" w14:textId="77777777" w:rsidR="00A55377" w:rsidRDefault="00000000">
      <w:pPr>
        <w:spacing w:after="51" w:line="266" w:lineRule="auto"/>
        <w:ind w:left="149" w:right="62" w:hanging="5"/>
      </w:pPr>
      <w:r>
        <w:rPr>
          <w:sz w:val="28"/>
        </w:rPr>
        <w:t>Art.5</w:t>
      </w:r>
    </w:p>
    <w:p w14:paraId="3F667E81" w14:textId="77777777" w:rsidR="00A55377" w:rsidRDefault="00000000">
      <w:pPr>
        <w:numPr>
          <w:ilvl w:val="0"/>
          <w:numId w:val="2"/>
        </w:numPr>
        <w:spacing w:after="37"/>
        <w:ind w:left="76" w:right="444"/>
      </w:pPr>
      <w:r>
        <w:t>Serviciul de transport funerar se poate efectua numai cu vehicule rutiere a căror stare tehnică corespunde reglementărilor specifice în vigoare, având inspecția tehnică periodică valabilă, acestea fiind clasificate/încadrate corespunzător, conform prevederilor legale în vigoare.</w:t>
      </w:r>
    </w:p>
    <w:p w14:paraId="5A0FFCB8" w14:textId="77777777" w:rsidR="00A55377" w:rsidRDefault="00000000">
      <w:pPr>
        <w:numPr>
          <w:ilvl w:val="0"/>
          <w:numId w:val="2"/>
        </w:numPr>
        <w:ind w:left="76" w:right="444"/>
      </w:pPr>
      <w:r>
        <w:t>Pentru accesul la infrastructura rutieră, vehiculele rutiere fabricate în țară sau în străinătate, înmatriculate sau care urmează să fie înmatriculate în România, sunt supuse omologării în vederea înmatriculării ori înregistrării și/sau inspecției tehnice periodice, după caz, în conformitate cu prevederile legale în vigoare.</w:t>
      </w:r>
    </w:p>
    <w:p w14:paraId="325F013A" w14:textId="77777777" w:rsidR="00A55377" w:rsidRDefault="00000000">
      <w:pPr>
        <w:spacing w:after="51" w:line="266" w:lineRule="auto"/>
        <w:ind w:left="67" w:right="62" w:hanging="5"/>
      </w:pPr>
      <w:r>
        <w:rPr>
          <w:sz w:val="28"/>
        </w:rPr>
        <w:t>ART. 6</w:t>
      </w:r>
    </w:p>
    <w:p w14:paraId="01BED482" w14:textId="77777777" w:rsidR="00A55377" w:rsidRDefault="00000000">
      <w:pPr>
        <w:ind w:left="76" w:right="480"/>
      </w:pPr>
      <w:r>
        <w:t>Serviciul de transport funerar se efectuează cu respectarea ansamblului reglementărilor care contribuie la îmbunătățirea siguranței rutiere, referitoare la condițiile pe care trebuie să le îndeplinească mijloacele de transport, infrastructura rutieră, persoanele cu atribuții care concură la siguranța circulației și ceilalți participanți la trafic.</w:t>
      </w:r>
    </w:p>
    <w:p w14:paraId="10EB28D1" w14:textId="77777777" w:rsidR="00A55377" w:rsidRDefault="00000000">
      <w:pPr>
        <w:spacing w:after="51" w:line="266" w:lineRule="auto"/>
        <w:ind w:left="67" w:right="62" w:hanging="5"/>
      </w:pPr>
      <w:r>
        <w:rPr>
          <w:sz w:val="28"/>
        </w:rPr>
        <w:t>ART. 7</w:t>
      </w:r>
    </w:p>
    <w:p w14:paraId="28898623" w14:textId="77777777" w:rsidR="00A55377" w:rsidRDefault="00000000">
      <w:pPr>
        <w:ind w:left="76" w:right="14"/>
      </w:pPr>
      <w:r>
        <w:t>Serviciul de transport funerar se realizează de către transportatorii autorizați de Autoritatea de autorizare, cu îndeplinirea cumulativă a următoarelor condiții:</w:t>
      </w:r>
    </w:p>
    <w:p w14:paraId="3EEBBDA3" w14:textId="40863CFF" w:rsidR="00A55377" w:rsidRDefault="00000000">
      <w:pPr>
        <w:numPr>
          <w:ilvl w:val="1"/>
          <w:numId w:val="2"/>
        </w:numPr>
        <w:spacing w:after="280"/>
        <w:ind w:right="14" w:hanging="346"/>
      </w:pPr>
      <w:r>
        <w:t xml:space="preserve">transportul se realizează cu vehicule special amenajate deținute de transportatorul autorizat în proprietate, în baza unui contract de leasing, sau </w:t>
      </w:r>
      <w:r w:rsidR="002D2730">
        <w:t>î</w:t>
      </w:r>
      <w:r>
        <w:t>l deservește în baza unui contract;</w:t>
      </w:r>
    </w:p>
    <w:p w14:paraId="74D6F6A5" w14:textId="36201340" w:rsidR="00A55377" w:rsidRDefault="00000000">
      <w:pPr>
        <w:numPr>
          <w:ilvl w:val="1"/>
          <w:numId w:val="2"/>
        </w:numPr>
        <w:spacing w:after="184"/>
        <w:ind w:right="14" w:hanging="346"/>
      </w:pPr>
      <w:r>
        <w:t xml:space="preserve">transportul se efectuează în comuna </w:t>
      </w:r>
      <w:r w:rsidR="005F74EC">
        <w:t>Dragalina</w:t>
      </w:r>
      <w:r>
        <w:t xml:space="preserve"> sau între comuna </w:t>
      </w:r>
      <w:r w:rsidR="00C2504B">
        <w:t xml:space="preserve">Dragalina </w:t>
      </w:r>
      <w:r>
        <w:t>și alte localități;</w:t>
      </w:r>
    </w:p>
    <w:p w14:paraId="75C10F60" w14:textId="77777777" w:rsidR="00A55377" w:rsidRDefault="00000000">
      <w:pPr>
        <w:numPr>
          <w:ilvl w:val="1"/>
          <w:numId w:val="2"/>
        </w:numPr>
        <w:spacing w:after="206"/>
        <w:ind w:right="14" w:hanging="346"/>
      </w:pPr>
      <w:r>
        <w:t>pentru efectuarea serviciului, transportatorul autorizat percepe și încasează de la persoanele care au comandat efectuarea serviciului un tarif pe bază de document fiscal.</w:t>
      </w:r>
    </w:p>
    <w:p w14:paraId="0A77C466" w14:textId="77777777" w:rsidR="00A55377" w:rsidRDefault="00000000">
      <w:pPr>
        <w:spacing w:after="51" w:line="266" w:lineRule="auto"/>
        <w:ind w:left="67" w:right="62" w:hanging="5"/>
      </w:pPr>
      <w:r>
        <w:rPr>
          <w:sz w:val="28"/>
        </w:rPr>
        <w:t>ART. 8</w:t>
      </w:r>
    </w:p>
    <w:p w14:paraId="2FB62D89" w14:textId="77777777" w:rsidR="00A55377" w:rsidRDefault="00000000">
      <w:pPr>
        <w:numPr>
          <w:ilvl w:val="0"/>
          <w:numId w:val="3"/>
        </w:numPr>
        <w:ind w:right="163" w:hanging="341"/>
      </w:pPr>
      <w:r>
        <w:t>Transportatorii autorizați au obligația de a deține la bordul vehiculului următoarele documente:</w:t>
      </w:r>
    </w:p>
    <w:p w14:paraId="7AFDA83F" w14:textId="77777777" w:rsidR="00A55377" w:rsidRDefault="00000000">
      <w:pPr>
        <w:numPr>
          <w:ilvl w:val="1"/>
          <w:numId w:val="3"/>
        </w:numPr>
        <w:spacing w:after="156"/>
        <w:ind w:right="14" w:hanging="346"/>
      </w:pPr>
      <w:r>
        <w:lastRenderedPageBreak/>
        <w:t>copia conformă a autorizației de transport;</w:t>
      </w:r>
    </w:p>
    <w:p w14:paraId="702C8407" w14:textId="77777777" w:rsidR="00A55377" w:rsidRDefault="00000000">
      <w:pPr>
        <w:numPr>
          <w:ilvl w:val="1"/>
          <w:numId w:val="3"/>
        </w:numPr>
        <w:spacing w:after="162"/>
        <w:ind w:right="14" w:hanging="346"/>
      </w:pPr>
      <w:r>
        <w:t>documentul fiscal care atestă că serviciul a fost plătit anticipat;</w:t>
      </w:r>
    </w:p>
    <w:p w14:paraId="76D1E638" w14:textId="77777777" w:rsidR="00A55377" w:rsidRDefault="00000000">
      <w:pPr>
        <w:numPr>
          <w:ilvl w:val="1"/>
          <w:numId w:val="3"/>
        </w:numPr>
        <w:spacing w:after="220"/>
        <w:ind w:right="14" w:hanging="346"/>
      </w:pPr>
      <w:r>
        <w:t>legitimația de serviciu valabilă a conducătorului auto, din care să reiasă că este angajat al transportatorului autorizat, cu excepția persoanelor fizice autorizate/ întreprinderilor individuale/ întreprinderilor familiale autorizate ca transportator, în cazul în care conducătorul auto este titularul persoanei fizice autorizate, respectiv întreprinderii individuale sau unul dintre membrii întreprinderii familiale;</w:t>
      </w:r>
    </w:p>
    <w:p w14:paraId="6D79DEEA" w14:textId="77777777" w:rsidR="00A55377" w:rsidRDefault="00000000">
      <w:pPr>
        <w:numPr>
          <w:ilvl w:val="1"/>
          <w:numId w:val="3"/>
        </w:numPr>
        <w:spacing w:after="245"/>
        <w:ind w:right="14" w:hanging="346"/>
      </w:pPr>
      <w:r>
        <w:t>actul prin care se dovedește dreptul de muncă în România, în cazul conducătorilor auto străini.</w:t>
      </w:r>
    </w:p>
    <w:p w14:paraId="7769987D" w14:textId="77777777" w:rsidR="00A55377" w:rsidRDefault="00000000">
      <w:pPr>
        <w:numPr>
          <w:ilvl w:val="0"/>
          <w:numId w:val="3"/>
        </w:numPr>
        <w:ind w:right="163" w:hanging="341"/>
      </w:pPr>
      <w:r>
        <w:t>Conducătorul vehiculului este obligat să prezinte la controlul în trafic documentele menționate la alin.(l).</w:t>
      </w:r>
    </w:p>
    <w:p w14:paraId="290BD964" w14:textId="77777777" w:rsidR="00A55377" w:rsidRDefault="00000000">
      <w:pPr>
        <w:spacing w:after="51" w:line="266" w:lineRule="auto"/>
        <w:ind w:left="67" w:right="62" w:hanging="5"/>
      </w:pPr>
      <w:r>
        <w:rPr>
          <w:sz w:val="28"/>
        </w:rPr>
        <w:t>Art.9</w:t>
      </w:r>
    </w:p>
    <w:p w14:paraId="469F8D0C" w14:textId="77777777" w:rsidR="00A55377" w:rsidRDefault="00000000">
      <w:pPr>
        <w:spacing w:after="61"/>
        <w:ind w:left="76" w:right="14"/>
      </w:pPr>
      <w:r>
        <w:t>Persoanele fizice sau juridice care solicită un transport funerar au următoarele drepturi:</w:t>
      </w:r>
    </w:p>
    <w:p w14:paraId="71F2D647" w14:textId="77777777" w:rsidR="00A55377" w:rsidRDefault="00000000">
      <w:pPr>
        <w:numPr>
          <w:ilvl w:val="1"/>
          <w:numId w:val="3"/>
        </w:numPr>
        <w:spacing w:after="203"/>
        <w:ind w:right="14" w:hanging="346"/>
      </w:pPr>
      <w:r>
        <w:t>să beneficieze, liber și nediscriminatoriu de serviciul de transport funerar;</w:t>
      </w:r>
    </w:p>
    <w:p w14:paraId="0C136898" w14:textId="77777777" w:rsidR="00A55377" w:rsidRDefault="00000000">
      <w:pPr>
        <w:numPr>
          <w:ilvl w:val="1"/>
          <w:numId w:val="3"/>
        </w:numPr>
        <w:spacing w:after="212" w:line="259" w:lineRule="auto"/>
        <w:ind w:right="14" w:hanging="346"/>
      </w:pPr>
      <w:r>
        <w:rPr>
          <w:sz w:val="24"/>
        </w:rPr>
        <w:t>să aibă acces la informațiile publice cu privire la serviciul de transport funerar;</w:t>
      </w:r>
    </w:p>
    <w:p w14:paraId="5FA03A00" w14:textId="77777777" w:rsidR="00A55377" w:rsidRDefault="00000000">
      <w:pPr>
        <w:numPr>
          <w:ilvl w:val="1"/>
          <w:numId w:val="3"/>
        </w:numPr>
        <w:spacing w:after="225" w:line="327" w:lineRule="auto"/>
        <w:ind w:right="14" w:hanging="346"/>
      </w:pPr>
      <w:r>
        <w:t>să Ie fie aduse la cunoștință hotărârile consiliilor locale cu privire la serviciul de transport funerar;</w:t>
      </w:r>
    </w:p>
    <w:p w14:paraId="20DE0757" w14:textId="77777777" w:rsidR="00A55377" w:rsidRDefault="00000000">
      <w:pPr>
        <w:numPr>
          <w:ilvl w:val="1"/>
          <w:numId w:val="3"/>
        </w:numPr>
        <w:spacing w:after="235"/>
        <w:ind w:right="14" w:hanging="346"/>
      </w:pPr>
      <w:r>
        <w:t>să conteste hotărârile consiliilor locale în vederea prevenirii sau reparării unui prejudiciu direct ori indirect provocat de acestea, în condițiile legii;</w:t>
      </w:r>
    </w:p>
    <w:p w14:paraId="00CC5952" w14:textId="7B342206" w:rsidR="00A55377" w:rsidRDefault="00000000">
      <w:pPr>
        <w:numPr>
          <w:ilvl w:val="1"/>
          <w:numId w:val="3"/>
        </w:numPr>
        <w:spacing w:after="173"/>
        <w:ind w:right="14" w:hanging="346"/>
      </w:pPr>
      <w:r>
        <w:t xml:space="preserve">să sesizeze Primăriei </w:t>
      </w:r>
      <w:r w:rsidR="00C2504B">
        <w:t xml:space="preserve">Dragalina </w:t>
      </w:r>
      <w:r>
        <w:t>orice deficiențe constatate în efectuarea serviciului de transport funerar și să facă propuneri vizând înlăturarea acestora;</w:t>
      </w:r>
    </w:p>
    <w:p w14:paraId="3A8B418E" w14:textId="77777777" w:rsidR="00A55377" w:rsidRDefault="00000000">
      <w:pPr>
        <w:numPr>
          <w:ilvl w:val="1"/>
          <w:numId w:val="3"/>
        </w:numPr>
        <w:spacing w:after="187"/>
        <w:ind w:right="14" w:hanging="346"/>
      </w:pPr>
      <w:r>
        <w:t>să renunțe, în condițiile legii, la serviciile contractate;</w:t>
      </w:r>
    </w:p>
    <w:p w14:paraId="0B5EC938" w14:textId="77777777" w:rsidR="00A55377" w:rsidRDefault="00000000">
      <w:pPr>
        <w:numPr>
          <w:ilvl w:val="1"/>
          <w:numId w:val="3"/>
        </w:numPr>
        <w:spacing w:after="253"/>
        <w:ind w:right="14" w:hanging="346"/>
      </w:pPr>
      <w:r>
        <w:t>să fie consultați, direct sau prin intermediul unor organizații neguvernamentale reprezentative, în procesul de elaborare și adoptare a deciziilor, strategiilor și reglementărilor privind serviciul de transport funerar.</w:t>
      </w:r>
    </w:p>
    <w:p w14:paraId="4E5A261C" w14:textId="77777777" w:rsidR="00A55377" w:rsidRDefault="00000000">
      <w:pPr>
        <w:spacing w:after="3"/>
        <w:ind w:left="38" w:hanging="5"/>
        <w:jc w:val="left"/>
      </w:pPr>
      <w:r>
        <w:rPr>
          <w:sz w:val="30"/>
        </w:rPr>
        <w:t>CAP. III PROCEDURA DE SOLICITARE Șl ACORDAREA</w:t>
      </w:r>
    </w:p>
    <w:p w14:paraId="7374E5EC" w14:textId="77777777" w:rsidR="00A55377" w:rsidRDefault="00000000">
      <w:pPr>
        <w:spacing w:after="379"/>
        <w:ind w:left="38" w:hanging="5"/>
        <w:jc w:val="left"/>
      </w:pPr>
      <w:r>
        <w:rPr>
          <w:sz w:val="30"/>
        </w:rPr>
        <w:t>AUTORIZAȚIILOR DE TRANSPORT PENTRU EXECUTAREA TRANSPORTULUI PUBLIC LOCAL CU VEHICULE SPECIALE DESTINATE SERVICIILOR FUNERARE</w:t>
      </w:r>
    </w:p>
    <w:p w14:paraId="66A58232" w14:textId="77777777" w:rsidR="00A55377" w:rsidRDefault="00000000">
      <w:pPr>
        <w:spacing w:after="28" w:line="266" w:lineRule="auto"/>
        <w:ind w:left="67" w:right="62" w:hanging="5"/>
      </w:pPr>
      <w:r>
        <w:rPr>
          <w:sz w:val="28"/>
        </w:rPr>
        <w:t>Solicitarea autorizațiilor de transport</w:t>
      </w:r>
    </w:p>
    <w:p w14:paraId="7680B4EB" w14:textId="77777777" w:rsidR="00A55377" w:rsidRDefault="00000000">
      <w:pPr>
        <w:spacing w:after="82"/>
        <w:ind w:left="76" w:right="14"/>
      </w:pPr>
      <w:r>
        <w:t>Art.10</w:t>
      </w:r>
    </w:p>
    <w:p w14:paraId="42A985C5" w14:textId="68FD419B" w:rsidR="00A55377" w:rsidRDefault="00000000">
      <w:pPr>
        <w:numPr>
          <w:ilvl w:val="0"/>
          <w:numId w:val="4"/>
        </w:numPr>
        <w:ind w:right="470" w:hanging="10"/>
      </w:pPr>
      <w:r>
        <w:t>Acordarea autoriza</w:t>
      </w:r>
      <w:r w:rsidR="002D2730">
        <w:t>ț</w:t>
      </w:r>
      <w:r>
        <w:t>iilor de transport pentru executarea transportului public local cu vehicule speciale destinate serviciilor funerare se face de c</w:t>
      </w:r>
      <w:r w:rsidR="002D2730">
        <w:t>ă</w:t>
      </w:r>
      <w:r>
        <w:t xml:space="preserve">tre Compartimentul </w:t>
      </w:r>
      <w:r w:rsidR="00163093">
        <w:t xml:space="preserve">Impozite și </w:t>
      </w:r>
      <w:r w:rsidR="00163093">
        <w:lastRenderedPageBreak/>
        <w:t xml:space="preserve">Taxe </w:t>
      </w:r>
      <w:r w:rsidR="006666E7">
        <w:t xml:space="preserve">Locale </w:t>
      </w:r>
      <w:r>
        <w:t xml:space="preserve">din cadrul </w:t>
      </w:r>
      <w:bookmarkStart w:id="0" w:name="_Hlk171061249"/>
      <w:r>
        <w:t>Prim</w:t>
      </w:r>
      <w:r w:rsidR="002D2730">
        <w:t>ăriei Dragalina</w:t>
      </w:r>
      <w:bookmarkEnd w:id="0"/>
      <w:r>
        <w:t>, cu respectarea prevederilor legii si a prezentului regulament.</w:t>
      </w:r>
    </w:p>
    <w:p w14:paraId="7C7DADB4" w14:textId="58EA7FD8" w:rsidR="00A55377" w:rsidRDefault="006666E7">
      <w:pPr>
        <w:numPr>
          <w:ilvl w:val="0"/>
          <w:numId w:val="4"/>
        </w:numPr>
        <w:ind w:right="470" w:hanging="10"/>
      </w:pPr>
      <w:r>
        <w:t>Compartimentul Impozite și Taxe Locale din cadrul</w:t>
      </w:r>
      <w:r w:rsidR="002D2730">
        <w:t xml:space="preserve"> Primăriei Dragalina</w:t>
      </w:r>
      <w:r>
        <w:t>, acordă autorizația de transport pe baza examinării si evaluării experien</w:t>
      </w:r>
      <w:r w:rsidR="002D2730">
        <w:t>ț</w:t>
      </w:r>
      <w:r>
        <w:t>ei transportatorului, a capaci</w:t>
      </w:r>
      <w:r w:rsidR="002D2730">
        <w:t>tăț</w:t>
      </w:r>
      <w:r>
        <w:t>ii</w:t>
      </w:r>
      <w:r w:rsidR="002D2730">
        <w:t xml:space="preserve"> </w:t>
      </w:r>
      <w:r>
        <w:t xml:space="preserve"> sale profesionale, a</w:t>
      </w:r>
      <w:r w:rsidR="002D2730">
        <w:t xml:space="preserve"> </w:t>
      </w:r>
      <w:r>
        <w:t xml:space="preserve"> onorabilit</w:t>
      </w:r>
      <w:r w:rsidR="002D2730">
        <w:t>ăț</w:t>
      </w:r>
      <w:r>
        <w:t>ii, a capabilit</w:t>
      </w:r>
      <w:r w:rsidR="002D2730">
        <w:t>ăț</w:t>
      </w:r>
      <w:r>
        <w:t>ii</w:t>
      </w:r>
      <w:r w:rsidR="002D2730">
        <w:t xml:space="preserve"> </w:t>
      </w:r>
      <w:r>
        <w:t xml:space="preserve"> economico-financiare, a capacit</w:t>
      </w:r>
      <w:r w:rsidR="002D2730">
        <w:t>ăț</w:t>
      </w:r>
      <w:r>
        <w:t>ii si dot</w:t>
      </w:r>
      <w:r w:rsidR="002D2730">
        <w:t>ă</w:t>
      </w:r>
      <w:r>
        <w:t>rii</w:t>
      </w:r>
      <w:r w:rsidR="002D2730">
        <w:t xml:space="preserve"> </w:t>
      </w:r>
      <w:r>
        <w:t xml:space="preserve"> tehnice necesare pentru asigurarea calit</w:t>
      </w:r>
      <w:r w:rsidR="002D2730">
        <w:t>ăț</w:t>
      </w:r>
      <w:r>
        <w:t>ii si continuit</w:t>
      </w:r>
      <w:r w:rsidR="002D2730">
        <w:t>ăț</w:t>
      </w:r>
      <w:r>
        <w:t>ii</w:t>
      </w:r>
      <w:r w:rsidR="002D2730">
        <w:t xml:space="preserve"> </w:t>
      </w:r>
      <w:r>
        <w:t xml:space="preserve"> serviciului.</w:t>
      </w:r>
    </w:p>
    <w:p w14:paraId="7C7DDC1B" w14:textId="61005B2A" w:rsidR="00A55377" w:rsidRDefault="00000000">
      <w:pPr>
        <w:numPr>
          <w:ilvl w:val="0"/>
          <w:numId w:val="4"/>
        </w:numPr>
        <w:spacing w:after="47" w:line="332" w:lineRule="auto"/>
        <w:ind w:right="470" w:hanging="10"/>
      </w:pPr>
      <w:r>
        <w:rPr>
          <w:sz w:val="24"/>
        </w:rPr>
        <w:t>Pentru ob</w:t>
      </w:r>
      <w:r w:rsidR="002D2730">
        <w:rPr>
          <w:sz w:val="24"/>
        </w:rPr>
        <w:t>ț</w:t>
      </w:r>
      <w:r>
        <w:rPr>
          <w:sz w:val="24"/>
        </w:rPr>
        <w:t>inerea autoriza</w:t>
      </w:r>
      <w:r w:rsidR="002D2730">
        <w:rPr>
          <w:sz w:val="24"/>
        </w:rPr>
        <w:t>ț</w:t>
      </w:r>
      <w:r>
        <w:rPr>
          <w:sz w:val="24"/>
        </w:rPr>
        <w:t>iilor</w:t>
      </w:r>
      <w:r w:rsidR="002D2730">
        <w:rPr>
          <w:sz w:val="24"/>
        </w:rPr>
        <w:t xml:space="preserve"> </w:t>
      </w:r>
      <w:r>
        <w:rPr>
          <w:sz w:val="24"/>
        </w:rPr>
        <w:t xml:space="preserve"> de transport, transportatorii sunt obliga</w:t>
      </w:r>
      <w:r w:rsidR="002D2730">
        <w:rPr>
          <w:sz w:val="24"/>
        </w:rPr>
        <w:t>ț</w:t>
      </w:r>
      <w:r>
        <w:rPr>
          <w:sz w:val="24"/>
        </w:rPr>
        <w:t>i sa depun</w:t>
      </w:r>
      <w:r w:rsidR="002D2730">
        <w:rPr>
          <w:sz w:val="24"/>
        </w:rPr>
        <w:t>ă</w:t>
      </w:r>
      <w:r>
        <w:rPr>
          <w:sz w:val="24"/>
        </w:rPr>
        <w:t xml:space="preserve"> urm</w:t>
      </w:r>
      <w:r w:rsidR="002D2730">
        <w:rPr>
          <w:sz w:val="24"/>
        </w:rPr>
        <w:t>ă</w:t>
      </w:r>
      <w:r>
        <w:rPr>
          <w:sz w:val="24"/>
        </w:rPr>
        <w:t>toarele documente:</w:t>
      </w:r>
    </w:p>
    <w:p w14:paraId="0371F29F" w14:textId="77777777" w:rsidR="00A55377" w:rsidRDefault="00000000">
      <w:pPr>
        <w:numPr>
          <w:ilvl w:val="0"/>
          <w:numId w:val="5"/>
        </w:numPr>
        <w:ind w:left="76" w:right="444"/>
      </w:pPr>
      <w:r>
        <w:t>certificatul de înregistrare și certificatul constatator emise de Oficiul Registrului Comerțului, având codul CAEN 9603, Servicii funerare și servicii legate de acestea, în copie;</w:t>
      </w:r>
    </w:p>
    <w:p w14:paraId="45756626" w14:textId="77777777" w:rsidR="00A55377" w:rsidRDefault="00000000">
      <w:pPr>
        <w:numPr>
          <w:ilvl w:val="0"/>
          <w:numId w:val="5"/>
        </w:numPr>
        <w:ind w:left="76" w:right="444"/>
      </w:pPr>
      <w:r>
        <w:t>cazierul judiciar al administratorului firmei, în original, din care să reiasă că nu a săvârșit fapte penale privind infracțiuni de natură comercială, de nerespectare a condițiilor de plată și angajare a personalului, precum și de încălcare a prevederilor legale privind efectuarea transporturilor;</w:t>
      </w:r>
    </w:p>
    <w:p w14:paraId="43DC95F9" w14:textId="7508E420" w:rsidR="00A55377" w:rsidRDefault="00000000">
      <w:pPr>
        <w:numPr>
          <w:ilvl w:val="0"/>
          <w:numId w:val="5"/>
        </w:numPr>
        <w:ind w:left="76" w:right="444"/>
      </w:pPr>
      <w:r>
        <w:t>declara</w:t>
      </w:r>
      <w:r w:rsidR="00C2504B">
        <w:t>ț</w:t>
      </w:r>
      <w:r>
        <w:t>ie pe propria r</w:t>
      </w:r>
      <w:r w:rsidR="00C2504B">
        <w:t>ă</w:t>
      </w:r>
      <w:r>
        <w:t>spundere privind perioadele in care a mai executat transport funerar, men</w:t>
      </w:r>
      <w:r w:rsidR="00C2504B">
        <w:t>ț</w:t>
      </w:r>
      <w:r>
        <w:t>ion</w:t>
      </w:r>
      <w:r w:rsidR="00C2504B">
        <w:t>â</w:t>
      </w:r>
      <w:r>
        <w:t>ndu-se cazul in care a avut suspendarea sau interdic</w:t>
      </w:r>
      <w:r w:rsidR="00C2504B">
        <w:t>ț</w:t>
      </w:r>
      <w:r>
        <w:t>ia de a efectua serviciul respectiv;</w:t>
      </w:r>
    </w:p>
    <w:p w14:paraId="007246F4" w14:textId="0B11938B" w:rsidR="00A55377" w:rsidRDefault="00000000">
      <w:pPr>
        <w:numPr>
          <w:ilvl w:val="0"/>
          <w:numId w:val="5"/>
        </w:numPr>
        <w:spacing w:after="29"/>
        <w:ind w:left="76" w:right="444"/>
      </w:pPr>
      <w:r>
        <w:t>declara</w:t>
      </w:r>
      <w:r w:rsidR="00C2504B">
        <w:t>ț</w:t>
      </w:r>
      <w:r>
        <w:t>ie pe propria r</w:t>
      </w:r>
      <w:r w:rsidR="00C2504B">
        <w:t>ă</w:t>
      </w:r>
      <w:r>
        <w:t>spundere privind faptul ca nu este implicat in nici un dosar penal privind infrac</w:t>
      </w:r>
      <w:r w:rsidR="00C2504B">
        <w:t>ți</w:t>
      </w:r>
      <w:r>
        <w:t>uni de natura comerciala, privind nerespectarea condi</w:t>
      </w:r>
      <w:r w:rsidR="00C2504B">
        <w:t>ți</w:t>
      </w:r>
      <w:r>
        <w:t xml:space="preserve">ilor de plata si angajare a personalului, precum si pentru </w:t>
      </w:r>
      <w:r w:rsidR="00C2504B">
        <w:t>î</w:t>
      </w:r>
      <w:r>
        <w:t>nc</w:t>
      </w:r>
      <w:r w:rsidR="00C2504B">
        <w:t>ă</w:t>
      </w:r>
      <w:r>
        <w:t>lcarea prev</w:t>
      </w:r>
      <w:r w:rsidR="00C2504B">
        <w:t>e</w:t>
      </w:r>
      <w:r>
        <w:t>derilor legale privind efectuarea transporturilor;</w:t>
      </w:r>
    </w:p>
    <w:p w14:paraId="3B18BBC8" w14:textId="5EC4B591" w:rsidR="00A55377" w:rsidRDefault="00000000">
      <w:pPr>
        <w:numPr>
          <w:ilvl w:val="0"/>
          <w:numId w:val="5"/>
        </w:numPr>
        <w:spacing w:after="69"/>
        <w:ind w:left="76" w:right="444"/>
      </w:pPr>
      <w:r>
        <w:t>declara</w:t>
      </w:r>
      <w:r w:rsidR="00C2504B">
        <w:t>ț</w:t>
      </w:r>
      <w:r>
        <w:t>ie pe propria r</w:t>
      </w:r>
      <w:r w:rsidR="00C2504B">
        <w:t>ă</w:t>
      </w:r>
      <w:r>
        <w:t>spundere prin care se men</w:t>
      </w:r>
      <w:r w:rsidR="00C2504B">
        <w:t>ț</w:t>
      </w:r>
      <w:r>
        <w:t>ioneaz</w:t>
      </w:r>
      <w:r w:rsidR="00C2504B">
        <w:t>ă</w:t>
      </w:r>
      <w:r>
        <w:t xml:space="preserve"> mijloacele de transport de</w:t>
      </w:r>
      <w:r w:rsidR="00C2504B">
        <w:t>ți</w:t>
      </w:r>
      <w:r>
        <w:t>nute in proprietate, in baza unui contract de leasing, sau in baza unui alt contract, pe care dore</w:t>
      </w:r>
      <w:r w:rsidR="00C2504B">
        <w:t>ș</w:t>
      </w:r>
      <w:r>
        <w:t>te sa le utilizeze in executarea serviciului de transport public local;</w:t>
      </w:r>
    </w:p>
    <w:p w14:paraId="3EE8C9E4" w14:textId="4BFD23D2" w:rsidR="00A55377" w:rsidRDefault="00000000">
      <w:pPr>
        <w:numPr>
          <w:ilvl w:val="0"/>
          <w:numId w:val="5"/>
        </w:numPr>
        <w:spacing w:after="37"/>
        <w:ind w:left="76" w:right="444"/>
      </w:pPr>
      <w:r>
        <w:t>declara</w:t>
      </w:r>
      <w:r w:rsidR="00C2504B">
        <w:t>ți</w:t>
      </w:r>
      <w:r>
        <w:t>e pe propria r</w:t>
      </w:r>
      <w:r w:rsidR="00C2504B">
        <w:t>ă</w:t>
      </w:r>
      <w:r>
        <w:t>spundere privind faptul ca poate asigura spatiile necesare pentru parcarea tuturor vehiculelor cu care va desf</w:t>
      </w:r>
      <w:r w:rsidR="00C2504B">
        <w:t>ăș</w:t>
      </w:r>
      <w:r>
        <w:t>ura activitatea de transport funerar, spatii de</w:t>
      </w:r>
      <w:r w:rsidR="00C2504B">
        <w:t>ți</w:t>
      </w:r>
      <w:r>
        <w:t xml:space="preserve">nute in proprietate sau in baza unui contract de </w:t>
      </w:r>
      <w:r w:rsidR="00C2504B">
        <w:t>î</w:t>
      </w:r>
      <w:r>
        <w:t>nchiriere.</w:t>
      </w:r>
      <w:r>
        <w:rPr>
          <w:noProof/>
        </w:rPr>
        <w:drawing>
          <wp:inline distT="0" distB="0" distL="0" distR="0" wp14:anchorId="06FAC51A" wp14:editId="5D68310A">
            <wp:extent cx="6096" cy="6098"/>
            <wp:effectExtent l="0" t="0" r="0" b="0"/>
            <wp:docPr id="14098" name="Picture 14098"/>
            <wp:cNvGraphicFramePr/>
            <a:graphic xmlns:a="http://schemas.openxmlformats.org/drawingml/2006/main">
              <a:graphicData uri="http://schemas.openxmlformats.org/drawingml/2006/picture">
                <pic:pic xmlns:pic="http://schemas.openxmlformats.org/drawingml/2006/picture">
                  <pic:nvPicPr>
                    <pic:cNvPr id="14098" name="Picture 14098"/>
                    <pic:cNvPicPr/>
                  </pic:nvPicPr>
                  <pic:blipFill>
                    <a:blip r:embed="rId10"/>
                    <a:stretch>
                      <a:fillRect/>
                    </a:stretch>
                  </pic:blipFill>
                  <pic:spPr>
                    <a:xfrm>
                      <a:off x="0" y="0"/>
                      <a:ext cx="6096" cy="6098"/>
                    </a:xfrm>
                    <a:prstGeom prst="rect">
                      <a:avLst/>
                    </a:prstGeom>
                  </pic:spPr>
                </pic:pic>
              </a:graphicData>
            </a:graphic>
          </wp:inline>
        </w:drawing>
      </w:r>
    </w:p>
    <w:p w14:paraId="0395F3CB" w14:textId="77777777" w:rsidR="00A55377" w:rsidRDefault="00000000">
      <w:pPr>
        <w:spacing w:after="386"/>
        <w:ind w:left="76" w:right="14"/>
      </w:pPr>
      <w:r>
        <w:t>g)copie a certificatului de competență profesională a persoanei desemnate.</w:t>
      </w:r>
    </w:p>
    <w:p w14:paraId="2AB65C8F" w14:textId="77777777" w:rsidR="00A55377" w:rsidRDefault="00000000">
      <w:pPr>
        <w:spacing w:after="21" w:line="266" w:lineRule="auto"/>
        <w:ind w:left="67" w:right="62" w:hanging="5"/>
      </w:pPr>
      <w:r>
        <w:rPr>
          <w:sz w:val="28"/>
        </w:rPr>
        <w:t>Analiza documentelor prezentate de solicitantul autorizației de transport pentru executarea transportului public local cu vehicule speciale destinate serviciilor funerar</w:t>
      </w:r>
    </w:p>
    <w:p w14:paraId="31099B10" w14:textId="77777777" w:rsidR="00A55377" w:rsidRDefault="00000000">
      <w:pPr>
        <w:spacing w:after="81" w:line="266" w:lineRule="auto"/>
        <w:ind w:left="144" w:right="62" w:hanging="5"/>
      </w:pPr>
      <w:r>
        <w:rPr>
          <w:sz w:val="28"/>
        </w:rPr>
        <w:t>Art. 11</w:t>
      </w:r>
    </w:p>
    <w:p w14:paraId="588E88BB" w14:textId="77777777" w:rsidR="00A55377" w:rsidRDefault="00000000">
      <w:pPr>
        <w:numPr>
          <w:ilvl w:val="2"/>
          <w:numId w:val="6"/>
        </w:numPr>
        <w:spacing w:after="37"/>
        <w:ind w:right="233" w:firstLine="511"/>
      </w:pPr>
      <w:r>
        <w:t>Autoritatea administrației publice locale, prin autoritatea de autorizare, analizează documentele depuse de solicitant în vederea acordării autorizației de transport și, dacă este necesar, transmite solicitantului o adresă prin care i se aduce la cunoștință obligația de a face completări, corecturi sau clarificări, cu referire la cererea și documentele depuse, în termen de maximum 10 zile de la înregistrarea documentației.</w:t>
      </w:r>
    </w:p>
    <w:p w14:paraId="6F20588E" w14:textId="77777777" w:rsidR="00A55377" w:rsidRDefault="00000000">
      <w:pPr>
        <w:numPr>
          <w:ilvl w:val="2"/>
          <w:numId w:val="6"/>
        </w:numPr>
        <w:spacing w:after="39"/>
        <w:ind w:right="233" w:firstLine="511"/>
      </w:pPr>
      <w:r>
        <w:t xml:space="preserve">În cazul în care în termen de 10 zile de la data adresei de solicitare a completărilor solicitantul nu transmite toată documentația corespunzătoare </w:t>
      </w:r>
      <w:r>
        <w:lastRenderedPageBreak/>
        <w:t>prevăzută de prezentul regulament, inclusiv completările solicitate, autoritatea de autorizare va radia solicitarea respectivă din procedura de acordare a autorizației de transport și va comunica această decizie solicitantului.</w:t>
      </w:r>
    </w:p>
    <w:p w14:paraId="46F22BA2" w14:textId="77777777" w:rsidR="00A55377" w:rsidRDefault="00000000">
      <w:pPr>
        <w:spacing w:after="51" w:line="266" w:lineRule="auto"/>
        <w:ind w:left="288" w:right="62" w:hanging="5"/>
      </w:pPr>
      <w:r>
        <w:rPr>
          <w:sz w:val="28"/>
        </w:rPr>
        <w:t>Art. 12</w:t>
      </w:r>
    </w:p>
    <w:p w14:paraId="5380BCFE" w14:textId="77777777" w:rsidR="00A55377" w:rsidRDefault="00000000">
      <w:pPr>
        <w:spacing w:after="49"/>
        <w:ind w:left="76" w:right="509" w:firstLine="317"/>
      </w:pPr>
      <w:r>
        <w:t>În funcție de modul de prezentare și de complexitatea informațiilor conținute în documentația depusă de solicitant, autoritatea de autorizare poate decide în intervalul de timp prevăzut la art. 25 alin.</w:t>
      </w:r>
      <w:r>
        <w:rPr>
          <w:noProof/>
        </w:rPr>
        <w:drawing>
          <wp:inline distT="0" distB="0" distL="0" distR="0" wp14:anchorId="012E2820" wp14:editId="62C5FEC8">
            <wp:extent cx="146304" cy="112808"/>
            <wp:effectExtent l="0" t="0" r="0" b="0"/>
            <wp:docPr id="98728" name="Picture 98728"/>
            <wp:cNvGraphicFramePr/>
            <a:graphic xmlns:a="http://schemas.openxmlformats.org/drawingml/2006/main">
              <a:graphicData uri="http://schemas.openxmlformats.org/drawingml/2006/picture">
                <pic:pic xmlns:pic="http://schemas.openxmlformats.org/drawingml/2006/picture">
                  <pic:nvPicPr>
                    <pic:cNvPr id="98728" name="Picture 98728"/>
                    <pic:cNvPicPr/>
                  </pic:nvPicPr>
                  <pic:blipFill>
                    <a:blip r:embed="rId11"/>
                    <a:stretch>
                      <a:fillRect/>
                    </a:stretch>
                  </pic:blipFill>
                  <pic:spPr>
                    <a:xfrm>
                      <a:off x="0" y="0"/>
                      <a:ext cx="146304" cy="112808"/>
                    </a:xfrm>
                    <a:prstGeom prst="rect">
                      <a:avLst/>
                    </a:prstGeom>
                  </pic:spPr>
                </pic:pic>
              </a:graphicData>
            </a:graphic>
          </wp:inline>
        </w:drawing>
      </w:r>
    </w:p>
    <w:p w14:paraId="0CDF3FA2" w14:textId="77777777" w:rsidR="00A55377" w:rsidRDefault="00000000">
      <w:pPr>
        <w:numPr>
          <w:ilvl w:val="1"/>
          <w:numId w:val="5"/>
        </w:numPr>
        <w:spacing w:after="42"/>
        <w:ind w:right="14" w:firstLine="494"/>
      </w:pPr>
      <w:r>
        <w:t>convocarea solicitantului la sediul autorității de autorizare, pentru a clarifica anumite aspecte care rezultă/nu rezultă din documentele puse la dispoziție;</w:t>
      </w:r>
    </w:p>
    <w:p w14:paraId="6B98D7C8" w14:textId="77777777" w:rsidR="00A55377" w:rsidRDefault="00000000">
      <w:pPr>
        <w:numPr>
          <w:ilvl w:val="1"/>
          <w:numId w:val="5"/>
        </w:numPr>
        <w:ind w:right="14" w:firstLine="494"/>
      </w:pPr>
      <w:r>
        <w:t>verificarea la fața locului a realității datelor din documentația transmisă de solicitant.</w:t>
      </w:r>
    </w:p>
    <w:p w14:paraId="619AFAC1" w14:textId="77777777" w:rsidR="00A55377" w:rsidRDefault="00000000">
      <w:pPr>
        <w:spacing w:after="51" w:line="266" w:lineRule="auto"/>
        <w:ind w:left="283" w:right="62" w:hanging="5"/>
      </w:pPr>
      <w:r>
        <w:rPr>
          <w:sz w:val="28"/>
        </w:rPr>
        <w:t>Art. 13</w:t>
      </w:r>
    </w:p>
    <w:p w14:paraId="1192BBEC" w14:textId="77777777" w:rsidR="00A55377" w:rsidRDefault="00000000">
      <w:pPr>
        <w:ind w:left="5" w:right="504" w:firstLine="523"/>
      </w:pPr>
      <w:r>
        <w:t>Autoritatea de autorizare întocmește un raport de specialitate care include propunerea justificată de acordare/respingere a autorizației, pe care îl înaintează primarului, în termen de maximum 10 zile de la data:</w:t>
      </w:r>
    </w:p>
    <w:p w14:paraId="453FFF3C" w14:textId="77777777" w:rsidR="00A55377" w:rsidRDefault="00000000">
      <w:pPr>
        <w:numPr>
          <w:ilvl w:val="1"/>
          <w:numId w:val="8"/>
        </w:numPr>
        <w:spacing w:after="65"/>
        <w:ind w:right="14" w:firstLine="350"/>
      </w:pPr>
      <w:r>
        <w:t>înregistrării documentației, dacă aceasta este completă;</w:t>
      </w:r>
    </w:p>
    <w:p w14:paraId="432F8AF8" w14:textId="77777777" w:rsidR="00A55377" w:rsidRDefault="00000000">
      <w:pPr>
        <w:numPr>
          <w:ilvl w:val="1"/>
          <w:numId w:val="8"/>
        </w:numPr>
        <w:spacing w:after="58"/>
        <w:ind w:right="14" w:firstLine="350"/>
      </w:pPr>
      <w:r>
        <w:t>primirii completărilor solicitate conform prevederilor la art. 25 alin. (1), dacă documentația este corespunzătoare;</w:t>
      </w:r>
    </w:p>
    <w:p w14:paraId="11F334B2" w14:textId="77777777" w:rsidR="00A55377" w:rsidRDefault="00000000">
      <w:pPr>
        <w:numPr>
          <w:ilvl w:val="1"/>
          <w:numId w:val="8"/>
        </w:numPr>
        <w:spacing w:after="410"/>
        <w:ind w:right="14" w:firstLine="350"/>
      </w:pPr>
      <w:r>
        <w:t>finalizării procedurii prevăzute la art. 26</w:t>
      </w:r>
    </w:p>
    <w:p w14:paraId="3A395A05" w14:textId="77777777" w:rsidR="00A55377" w:rsidRDefault="00000000">
      <w:pPr>
        <w:spacing w:after="8" w:line="266" w:lineRule="auto"/>
        <w:ind w:left="67" w:right="62" w:hanging="5"/>
      </w:pPr>
      <w:r>
        <w:rPr>
          <w:sz w:val="28"/>
        </w:rPr>
        <w:t>Acordarea autorizațiilor de transport</w:t>
      </w:r>
    </w:p>
    <w:p w14:paraId="453F44FD" w14:textId="77777777" w:rsidR="00A55377" w:rsidRDefault="00000000">
      <w:pPr>
        <w:spacing w:after="106"/>
        <w:ind w:left="76" w:right="14"/>
      </w:pPr>
      <w:r>
        <w:t>Art.14</w:t>
      </w:r>
    </w:p>
    <w:p w14:paraId="27466937" w14:textId="77777777" w:rsidR="00A55377" w:rsidRDefault="00000000">
      <w:pPr>
        <w:ind w:left="76" w:right="14"/>
      </w:pPr>
      <w:r>
        <w:t>Dispoziția primarului privind acordarea autorizației de transport se transmite solicitantului în maximum 5 zile de la data emiterii, însoțită de:</w:t>
      </w:r>
    </w:p>
    <w:p w14:paraId="533F2B83" w14:textId="77777777" w:rsidR="00A55377" w:rsidRDefault="00000000">
      <w:pPr>
        <w:numPr>
          <w:ilvl w:val="3"/>
          <w:numId w:val="7"/>
        </w:numPr>
        <w:spacing w:after="225"/>
        <w:ind w:left="1072" w:right="14" w:hanging="350"/>
      </w:pPr>
      <w:r>
        <w:t>autorizația de transport, al cărei model este anexă la prezentul regulament;</w:t>
      </w:r>
    </w:p>
    <w:p w14:paraId="397513D6" w14:textId="77777777" w:rsidR="00A55377" w:rsidRDefault="00000000">
      <w:pPr>
        <w:numPr>
          <w:ilvl w:val="3"/>
          <w:numId w:val="7"/>
        </w:numPr>
        <w:spacing w:after="160"/>
        <w:ind w:left="1072" w:right="14" w:hanging="350"/>
      </w:pPr>
      <w:r>
        <w:t>condițiile asociate autorizației, care constituie parte integrantă a acesteia.</w:t>
      </w:r>
    </w:p>
    <w:p w14:paraId="5B86CB03" w14:textId="77777777" w:rsidR="00A55377" w:rsidRDefault="00000000">
      <w:pPr>
        <w:spacing w:after="51" w:line="266" w:lineRule="auto"/>
        <w:ind w:left="67" w:right="62" w:hanging="5"/>
      </w:pPr>
      <w:r>
        <w:rPr>
          <w:sz w:val="28"/>
        </w:rPr>
        <w:t>Art. 15</w:t>
      </w:r>
    </w:p>
    <w:p w14:paraId="5D271CDC" w14:textId="77777777" w:rsidR="00A55377" w:rsidRDefault="00000000">
      <w:pPr>
        <w:ind w:left="76" w:right="283"/>
      </w:pPr>
      <w:r>
        <w:t>În cazul în care Autoritatea de autorizare propune respingerea acordării autorizației de transport, se transmit solicitantului:</w:t>
      </w:r>
    </w:p>
    <w:p w14:paraId="408B1DE8" w14:textId="14EA32CD" w:rsidR="00A55377" w:rsidRDefault="00000000">
      <w:pPr>
        <w:numPr>
          <w:ilvl w:val="2"/>
          <w:numId w:val="5"/>
        </w:numPr>
        <w:spacing w:after="223"/>
        <w:ind w:left="896" w:right="14" w:hanging="346"/>
      </w:pPr>
      <w:r>
        <w:t xml:space="preserve">dispoziția Primarului comunei </w:t>
      </w:r>
      <w:bookmarkStart w:id="1" w:name="_Hlk170995907"/>
      <w:r w:rsidR="00C2504B">
        <w:t>Dragalina</w:t>
      </w:r>
      <w:bookmarkEnd w:id="1"/>
      <w:r>
        <w:t xml:space="preserve"> privind respingerea cererii de acordare a autorizației de transport;</w:t>
      </w:r>
    </w:p>
    <w:p w14:paraId="34071C08" w14:textId="77777777" w:rsidR="00A55377" w:rsidRDefault="00000000">
      <w:pPr>
        <w:numPr>
          <w:ilvl w:val="2"/>
          <w:numId w:val="5"/>
        </w:numPr>
        <w:ind w:left="896" w:right="14" w:hanging="346"/>
      </w:pPr>
      <w:r>
        <w:t>motivele refuzului de acordare a autorizației de transport.</w:t>
      </w:r>
    </w:p>
    <w:p w14:paraId="0FCB3514" w14:textId="77777777" w:rsidR="00A55377" w:rsidRDefault="00000000">
      <w:pPr>
        <w:spacing w:after="74" w:line="266" w:lineRule="auto"/>
        <w:ind w:left="67" w:right="62" w:hanging="5"/>
      </w:pPr>
      <w:r>
        <w:rPr>
          <w:sz w:val="28"/>
        </w:rPr>
        <w:t>Art. 16</w:t>
      </w:r>
    </w:p>
    <w:p w14:paraId="63492543" w14:textId="77777777" w:rsidR="006666E7" w:rsidRDefault="00000000">
      <w:pPr>
        <w:spacing w:line="321" w:lineRule="auto"/>
        <w:ind w:left="5" w:right="528"/>
      </w:pPr>
      <w:r>
        <w:t>Dispoziția Primarului comunei</w:t>
      </w:r>
      <w:r w:rsidR="00C2504B">
        <w:t xml:space="preserve"> Dragalina</w:t>
      </w:r>
      <w:r>
        <w:t xml:space="preserve"> prin care se acordă sau se respinge acordarea autorizației de transport poate fi atacată de persoanele interesate la instanța competentă, potrivit Legii,</w:t>
      </w:r>
    </w:p>
    <w:p w14:paraId="01BFEF66" w14:textId="373765CC" w:rsidR="00A55377" w:rsidRDefault="00000000">
      <w:pPr>
        <w:spacing w:line="321" w:lineRule="auto"/>
        <w:ind w:left="5" w:right="528"/>
      </w:pPr>
      <w:r>
        <w:t xml:space="preserve"> Art. 17</w:t>
      </w:r>
    </w:p>
    <w:p w14:paraId="3B4FD932" w14:textId="77777777" w:rsidR="00A55377" w:rsidRDefault="00000000">
      <w:pPr>
        <w:spacing w:after="104"/>
        <w:ind w:left="14" w:right="240" w:firstLine="312"/>
      </w:pPr>
      <w:r>
        <w:lastRenderedPageBreak/>
        <w:t>(1) Condițiile asociate autorizației de transport pentru titularii de autorizație trebuie să conțină cel puțin:</w:t>
      </w:r>
    </w:p>
    <w:p w14:paraId="014C3567" w14:textId="77777777" w:rsidR="00A55377" w:rsidRDefault="00000000">
      <w:pPr>
        <w:numPr>
          <w:ilvl w:val="2"/>
          <w:numId w:val="9"/>
        </w:numPr>
        <w:spacing w:after="292"/>
        <w:ind w:right="14" w:hanging="350"/>
      </w:pPr>
      <w:r>
        <w:t>denumirea titularului autorizației de transport;</w:t>
      </w:r>
    </w:p>
    <w:p w14:paraId="63A9598D" w14:textId="77777777" w:rsidR="00A55377" w:rsidRDefault="00000000">
      <w:pPr>
        <w:numPr>
          <w:ilvl w:val="2"/>
          <w:numId w:val="9"/>
        </w:numPr>
        <w:spacing w:after="274"/>
        <w:ind w:right="14" w:hanging="350"/>
      </w:pPr>
      <w:r>
        <w:t>obiectul autorizației de transport;</w:t>
      </w:r>
    </w:p>
    <w:p w14:paraId="72DD6BB5" w14:textId="77777777" w:rsidR="00A55377" w:rsidRDefault="00000000">
      <w:pPr>
        <w:numPr>
          <w:ilvl w:val="2"/>
          <w:numId w:val="9"/>
        </w:numPr>
        <w:spacing w:after="216"/>
        <w:ind w:right="14" w:hanging="350"/>
      </w:pPr>
      <w:r>
        <w:t>perioada de valabilitate a autorizației de transport;</w:t>
      </w:r>
    </w:p>
    <w:p w14:paraId="337A033A" w14:textId="77777777" w:rsidR="00A55377" w:rsidRDefault="00000000">
      <w:pPr>
        <w:numPr>
          <w:ilvl w:val="2"/>
          <w:numId w:val="9"/>
        </w:numPr>
        <w:spacing w:after="281" w:line="259" w:lineRule="auto"/>
        <w:ind w:right="14" w:hanging="350"/>
      </w:pPr>
      <w:r>
        <w:rPr>
          <w:sz w:val="24"/>
        </w:rPr>
        <w:t>drepturile titularului de autorizație;</w:t>
      </w:r>
    </w:p>
    <w:p w14:paraId="6ADAA74D" w14:textId="77777777" w:rsidR="00A55377" w:rsidRDefault="00000000">
      <w:pPr>
        <w:numPr>
          <w:ilvl w:val="2"/>
          <w:numId w:val="9"/>
        </w:numPr>
        <w:spacing w:after="325"/>
        <w:ind w:right="14" w:hanging="350"/>
      </w:pPr>
      <w:r>
        <w:t>obligațiile titularului de autorizație;</w:t>
      </w:r>
    </w:p>
    <w:p w14:paraId="61513001" w14:textId="77777777" w:rsidR="00A55377" w:rsidRDefault="00000000">
      <w:pPr>
        <w:numPr>
          <w:ilvl w:val="2"/>
          <w:numId w:val="9"/>
        </w:numPr>
        <w:spacing w:after="186" w:line="324" w:lineRule="auto"/>
        <w:ind w:right="14" w:hanging="350"/>
      </w:pPr>
      <w:r>
        <w:t>obligația de a transmite la solicitarea Autorității de autorizare date reale și complete privind serviciul autorizat;</w:t>
      </w:r>
    </w:p>
    <w:p w14:paraId="02AB7A19" w14:textId="77777777" w:rsidR="00A55377" w:rsidRDefault="00000000">
      <w:pPr>
        <w:numPr>
          <w:ilvl w:val="2"/>
          <w:numId w:val="9"/>
        </w:numPr>
        <w:spacing w:after="312"/>
        <w:ind w:right="14" w:hanging="350"/>
      </w:pPr>
      <w:r>
        <w:t>condiții privind suspendarea autorizației de transport;</w:t>
      </w:r>
    </w:p>
    <w:p w14:paraId="0777BB7F" w14:textId="77777777" w:rsidR="00A55377" w:rsidRDefault="00000000">
      <w:pPr>
        <w:numPr>
          <w:ilvl w:val="2"/>
          <w:numId w:val="9"/>
        </w:numPr>
        <w:spacing w:after="305"/>
        <w:ind w:right="14" w:hanging="350"/>
      </w:pPr>
      <w:r>
        <w:t>condiții privind retragerea autorizației de transport;</w:t>
      </w:r>
    </w:p>
    <w:p w14:paraId="1760A346" w14:textId="77777777" w:rsidR="00A55377" w:rsidRDefault="00000000">
      <w:pPr>
        <w:numPr>
          <w:ilvl w:val="2"/>
          <w:numId w:val="9"/>
        </w:numPr>
        <w:spacing w:after="246"/>
        <w:ind w:right="14" w:hanging="350"/>
      </w:pPr>
      <w:r>
        <w:t>cazurile în care Autoritatea de autorizare este îndreptățită să aplice sancțiuni titularului de autorizație.</w:t>
      </w:r>
    </w:p>
    <w:p w14:paraId="6D709887" w14:textId="77777777" w:rsidR="006666E7" w:rsidRDefault="00000000">
      <w:pPr>
        <w:spacing w:after="51" w:line="266" w:lineRule="auto"/>
        <w:ind w:left="67" w:right="4339" w:hanging="5"/>
        <w:rPr>
          <w:sz w:val="28"/>
        </w:rPr>
      </w:pPr>
      <w:r>
        <w:rPr>
          <w:sz w:val="28"/>
        </w:rPr>
        <w:t>Cazurile în care nu se acordă autorizații de transport</w:t>
      </w:r>
    </w:p>
    <w:p w14:paraId="71647E5F" w14:textId="08277999" w:rsidR="00A55377" w:rsidRDefault="00000000">
      <w:pPr>
        <w:spacing w:after="51" w:line="266" w:lineRule="auto"/>
        <w:ind w:left="67" w:right="4339" w:hanging="5"/>
      </w:pPr>
      <w:r>
        <w:rPr>
          <w:sz w:val="28"/>
        </w:rPr>
        <w:t xml:space="preserve"> Art. 18</w:t>
      </w:r>
    </w:p>
    <w:p w14:paraId="3750FE2F" w14:textId="77777777" w:rsidR="00A55377" w:rsidRDefault="00000000">
      <w:pPr>
        <w:spacing w:after="42" w:line="334" w:lineRule="auto"/>
        <w:ind w:left="10" w:right="14"/>
      </w:pPr>
      <w:r>
        <w:t>Autoritatea de autorizare nu eliberează autorizații de transport dacă solicitantul se află în una dintre următoarele situații:</w:t>
      </w:r>
    </w:p>
    <w:p w14:paraId="39341017" w14:textId="77777777" w:rsidR="00A55377" w:rsidRDefault="00000000">
      <w:pPr>
        <w:numPr>
          <w:ilvl w:val="1"/>
          <w:numId w:val="10"/>
        </w:numPr>
        <w:spacing w:after="276"/>
        <w:ind w:left="724" w:right="14" w:hanging="350"/>
      </w:pPr>
      <w:r>
        <w:t>nu are în obiectul de activitate de servicii funerare și servicii legate de acestea;</w:t>
      </w:r>
    </w:p>
    <w:p w14:paraId="1D5A12FB" w14:textId="77777777" w:rsidR="00A55377" w:rsidRDefault="00000000">
      <w:pPr>
        <w:numPr>
          <w:ilvl w:val="1"/>
          <w:numId w:val="10"/>
        </w:numPr>
        <w:spacing w:after="271"/>
        <w:ind w:left="724" w:right="14" w:hanging="350"/>
      </w:pPr>
      <w:r>
        <w:t>face obiectul unei proceduri de reorganizare judiciară, lichidare sau faliment;</w:t>
      </w:r>
    </w:p>
    <w:p w14:paraId="2396EBBF" w14:textId="77777777" w:rsidR="00A55377" w:rsidRDefault="00000000">
      <w:pPr>
        <w:numPr>
          <w:ilvl w:val="1"/>
          <w:numId w:val="10"/>
        </w:numPr>
        <w:ind w:left="724" w:right="14" w:hanging="350"/>
      </w:pPr>
      <w:r>
        <w:t>documentația prezentată pentru acordarea autorizației de transport este incompletă;</w:t>
      </w:r>
    </w:p>
    <w:p w14:paraId="6FDEB994" w14:textId="77777777" w:rsidR="00A55377" w:rsidRDefault="00000000">
      <w:pPr>
        <w:numPr>
          <w:ilvl w:val="1"/>
          <w:numId w:val="10"/>
        </w:numPr>
        <w:spacing w:after="265"/>
        <w:ind w:left="724" w:right="14" w:hanging="350"/>
      </w:pPr>
      <w:r>
        <w:t>administratorul firmei a săvârșit fapte penale privind infracțiuni de natură comercială, de nerespectare a condițiilor de plată și angajare a personalului, precum și de încălcare a prevederilor legale privind efectuarea transporturilor;</w:t>
      </w:r>
    </w:p>
    <w:p w14:paraId="4E824FA3" w14:textId="77777777" w:rsidR="00A55377" w:rsidRDefault="00000000">
      <w:pPr>
        <w:numPr>
          <w:ilvl w:val="1"/>
          <w:numId w:val="10"/>
        </w:numPr>
        <w:spacing w:after="182" w:line="341" w:lineRule="auto"/>
        <w:ind w:left="724" w:right="14" w:hanging="350"/>
      </w:pPr>
      <w:r>
        <w:t xml:space="preserve">mijloacele de transport cu care dorește să presteze serviciul de transport funerar nu sunt deținute în proprietate, în baza unui contract de leasing sau o nu deservesc în baza unui alt contract </w:t>
      </w:r>
      <w:r>
        <w:rPr>
          <w:noProof/>
        </w:rPr>
        <w:drawing>
          <wp:inline distT="0" distB="0" distL="0" distR="0" wp14:anchorId="60CC3079" wp14:editId="146C73E4">
            <wp:extent cx="15240" cy="21342"/>
            <wp:effectExtent l="0" t="0" r="0" b="0"/>
            <wp:docPr id="18753" name="Picture 18753"/>
            <wp:cNvGraphicFramePr/>
            <a:graphic xmlns:a="http://schemas.openxmlformats.org/drawingml/2006/main">
              <a:graphicData uri="http://schemas.openxmlformats.org/drawingml/2006/picture">
                <pic:pic xmlns:pic="http://schemas.openxmlformats.org/drawingml/2006/picture">
                  <pic:nvPicPr>
                    <pic:cNvPr id="18753" name="Picture 18753"/>
                    <pic:cNvPicPr/>
                  </pic:nvPicPr>
                  <pic:blipFill>
                    <a:blip r:embed="rId12"/>
                    <a:stretch>
                      <a:fillRect/>
                    </a:stretch>
                  </pic:blipFill>
                  <pic:spPr>
                    <a:xfrm>
                      <a:off x="0" y="0"/>
                      <a:ext cx="15240" cy="21342"/>
                    </a:xfrm>
                    <a:prstGeom prst="rect">
                      <a:avLst/>
                    </a:prstGeom>
                  </pic:spPr>
                </pic:pic>
              </a:graphicData>
            </a:graphic>
          </wp:inline>
        </w:drawing>
      </w:r>
    </w:p>
    <w:p w14:paraId="7835F734" w14:textId="77777777" w:rsidR="00A55377" w:rsidRDefault="00000000">
      <w:pPr>
        <w:numPr>
          <w:ilvl w:val="1"/>
          <w:numId w:val="10"/>
        </w:numPr>
        <w:spacing w:after="215"/>
        <w:ind w:left="724" w:right="14" w:hanging="350"/>
      </w:pPr>
      <w:r>
        <w:t>nu deține baza materială în proprietate sau în baza unui contract de închiriere, care să asigure parcarea tuturor vehiculelor cu care se execută serviciul de transport funerar;</w:t>
      </w:r>
    </w:p>
    <w:p w14:paraId="495981AC" w14:textId="77777777" w:rsidR="00A55377" w:rsidRDefault="00000000">
      <w:pPr>
        <w:numPr>
          <w:ilvl w:val="1"/>
          <w:numId w:val="10"/>
        </w:numPr>
        <w:spacing w:after="671"/>
        <w:ind w:left="724" w:right="14" w:hanging="350"/>
      </w:pPr>
      <w:r>
        <w:lastRenderedPageBreak/>
        <w:t>furnizează informații neconforme cu realitatea în documentele prezentate pentru acordarea autorizației.</w:t>
      </w:r>
    </w:p>
    <w:p w14:paraId="09D08006" w14:textId="77777777" w:rsidR="00A55377" w:rsidRDefault="00000000">
      <w:pPr>
        <w:spacing w:after="3"/>
        <w:ind w:left="38" w:hanging="5"/>
        <w:jc w:val="left"/>
      </w:pPr>
      <w:r>
        <w:rPr>
          <w:sz w:val="30"/>
        </w:rPr>
        <w:t>CAPITOLUL IV. PROCEDURA DE ELIBERARE A COPIILOR CONFORME ALE AUTORIZAȚIEI DE TRANSPORT PENTRU PRESTAREA SERVICIULUI TRANSPORT</w:t>
      </w:r>
    </w:p>
    <w:p w14:paraId="1ECC262C" w14:textId="77777777" w:rsidR="00A55377" w:rsidRDefault="00000000">
      <w:pPr>
        <w:spacing w:after="3"/>
        <w:ind w:left="38" w:hanging="5"/>
        <w:jc w:val="left"/>
      </w:pPr>
      <w:r>
        <w:rPr>
          <w:sz w:val="30"/>
        </w:rPr>
        <w:t>FUNERAR</w:t>
      </w:r>
    </w:p>
    <w:p w14:paraId="18E11E1C" w14:textId="77777777" w:rsidR="00A55377" w:rsidRDefault="00000000">
      <w:pPr>
        <w:spacing w:after="72" w:line="266" w:lineRule="auto"/>
        <w:ind w:left="67" w:right="62" w:hanging="5"/>
      </w:pPr>
      <w:r>
        <w:rPr>
          <w:sz w:val="28"/>
        </w:rPr>
        <w:t>Art. 19</w:t>
      </w:r>
    </w:p>
    <w:p w14:paraId="0F4CCD86" w14:textId="77777777" w:rsidR="00A55377" w:rsidRDefault="00000000">
      <w:pPr>
        <w:numPr>
          <w:ilvl w:val="0"/>
          <w:numId w:val="11"/>
        </w:numPr>
        <w:spacing w:after="193" w:line="346" w:lineRule="auto"/>
        <w:ind w:left="426" w:right="14" w:hanging="350"/>
      </w:pPr>
      <w:r>
        <w:t>Autoritatea de autorizare va elibera, la cerere, câte o copie conformă a autorizației de transport pentru fiecare vehicul utilizat pentru prestarea serviciului transport funerar.</w:t>
      </w:r>
    </w:p>
    <w:p w14:paraId="10754DBF" w14:textId="77777777" w:rsidR="00A55377" w:rsidRDefault="00000000">
      <w:pPr>
        <w:numPr>
          <w:ilvl w:val="0"/>
          <w:numId w:val="11"/>
        </w:numPr>
        <w:spacing w:after="189"/>
        <w:ind w:left="426" w:right="14" w:hanging="350"/>
      </w:pPr>
      <w:r>
        <w:t>Copiile conforme ale autorizației de transport se eliberează de către Autoritatea de autorizare pe baza unei documentații și a îndeplinirii unor condiții cumulative.</w:t>
      </w:r>
    </w:p>
    <w:p w14:paraId="7F345779" w14:textId="55A58DDC" w:rsidR="00A55377" w:rsidRDefault="00000000">
      <w:pPr>
        <w:numPr>
          <w:ilvl w:val="0"/>
          <w:numId w:val="11"/>
        </w:numPr>
        <w:spacing w:after="171"/>
        <w:ind w:left="426" w:right="14" w:hanging="350"/>
      </w:pPr>
      <w:r>
        <w:t xml:space="preserve">Documentația se depune la registratura Primăriei </w:t>
      </w:r>
      <w:r w:rsidR="00C2504B">
        <w:t>Dragalina</w:t>
      </w:r>
      <w:r>
        <w:t xml:space="preserve"> și trebuie să conțină:</w:t>
      </w:r>
    </w:p>
    <w:p w14:paraId="160CBAEA" w14:textId="77777777" w:rsidR="00A55377" w:rsidRDefault="00000000">
      <w:pPr>
        <w:spacing w:after="137"/>
        <w:ind w:left="76" w:right="14"/>
      </w:pPr>
      <w:r>
        <w:t>— cerere tip;</w:t>
      </w:r>
    </w:p>
    <w:p w14:paraId="016B6386" w14:textId="7EFC5325" w:rsidR="00A55377" w:rsidRDefault="00000000">
      <w:pPr>
        <w:numPr>
          <w:ilvl w:val="0"/>
          <w:numId w:val="12"/>
        </w:numPr>
        <w:spacing w:after="96"/>
        <w:ind w:right="509" w:hanging="144"/>
      </w:pPr>
      <w:r>
        <w:t xml:space="preserve">autorizația de transport public local efectuat cu vehicule speciale destinate serviciilor funerare (copie); </w:t>
      </w:r>
      <w:r>
        <w:rPr>
          <w:noProof/>
        </w:rPr>
        <w:drawing>
          <wp:inline distT="0" distB="0" distL="0" distR="0" wp14:anchorId="1FA6B4D1" wp14:editId="5973783C">
            <wp:extent cx="45720" cy="18293"/>
            <wp:effectExtent l="0" t="0" r="0" b="0"/>
            <wp:docPr id="18746" name="Picture 18746"/>
            <wp:cNvGraphicFramePr/>
            <a:graphic xmlns:a="http://schemas.openxmlformats.org/drawingml/2006/main">
              <a:graphicData uri="http://schemas.openxmlformats.org/drawingml/2006/picture">
                <pic:pic xmlns:pic="http://schemas.openxmlformats.org/drawingml/2006/picture">
                  <pic:nvPicPr>
                    <pic:cNvPr id="18746" name="Picture 18746"/>
                    <pic:cNvPicPr/>
                  </pic:nvPicPr>
                  <pic:blipFill>
                    <a:blip r:embed="rId13"/>
                    <a:stretch>
                      <a:fillRect/>
                    </a:stretch>
                  </pic:blipFill>
                  <pic:spPr>
                    <a:xfrm>
                      <a:off x="0" y="0"/>
                      <a:ext cx="45720" cy="18293"/>
                    </a:xfrm>
                    <a:prstGeom prst="rect">
                      <a:avLst/>
                    </a:prstGeom>
                  </pic:spPr>
                </pic:pic>
              </a:graphicData>
            </a:graphic>
          </wp:inline>
        </w:drawing>
      </w:r>
      <w:r>
        <w:t xml:space="preserve"> cartea de identitate a autovehiculului din care sa reias</w:t>
      </w:r>
      <w:r w:rsidR="00C2504B">
        <w:t>ă</w:t>
      </w:r>
      <w:r>
        <w:t xml:space="preserve"> faptul ca este un vehicul special destinat transportului funerar (copie);</w:t>
      </w:r>
    </w:p>
    <w:p w14:paraId="0FD5CE38" w14:textId="63014186" w:rsidR="00A55377" w:rsidRDefault="00000000">
      <w:pPr>
        <w:numPr>
          <w:ilvl w:val="0"/>
          <w:numId w:val="12"/>
        </w:numPr>
        <w:spacing w:line="318" w:lineRule="auto"/>
        <w:ind w:right="509" w:hanging="144"/>
      </w:pPr>
      <w:r>
        <w:t xml:space="preserve">certificatul de </w:t>
      </w:r>
      <w:r w:rsidR="00C2504B">
        <w:t>î</w:t>
      </w:r>
      <w:r>
        <w:t>nmatriculare al autovehiculului cu anexa inspec</w:t>
      </w:r>
      <w:r w:rsidR="00C2504B">
        <w:t>ți</w:t>
      </w:r>
      <w:r>
        <w:t>ei tehnice periodice valabile (copie);</w:t>
      </w:r>
    </w:p>
    <w:p w14:paraId="1854F936" w14:textId="0474FBB0" w:rsidR="00A55377" w:rsidRDefault="00000000">
      <w:pPr>
        <w:numPr>
          <w:ilvl w:val="0"/>
          <w:numId w:val="12"/>
        </w:numPr>
        <w:ind w:right="509" w:hanging="144"/>
      </w:pPr>
      <w:r>
        <w:t>asigurarea obligatorie de r</w:t>
      </w:r>
      <w:r w:rsidR="00C2504B">
        <w:t>ă</w:t>
      </w:r>
      <w:r>
        <w:t>spundere civila valabila (copie);</w:t>
      </w:r>
    </w:p>
    <w:p w14:paraId="0EE95ACF" w14:textId="4D7A8430" w:rsidR="00A55377" w:rsidRDefault="00000000">
      <w:pPr>
        <w:numPr>
          <w:ilvl w:val="0"/>
          <w:numId w:val="12"/>
        </w:numPr>
        <w:spacing w:after="83"/>
        <w:ind w:right="509" w:hanging="144"/>
      </w:pPr>
      <w:r>
        <w:t>documente doveditoare privind faptul ca parcarea tuturor vehiculelor cu care va desf</w:t>
      </w:r>
      <w:r w:rsidR="00C2504B">
        <w:t>ăș</w:t>
      </w:r>
      <w:r>
        <w:t>ura activitatea de transport funerar, se va face in spatii de</w:t>
      </w:r>
      <w:r w:rsidR="00C2504B">
        <w:t>ți</w:t>
      </w:r>
      <w:r>
        <w:t xml:space="preserve">nute in proprietate sau in baza unui contract de </w:t>
      </w:r>
      <w:r w:rsidR="00C2504B">
        <w:t>î</w:t>
      </w:r>
      <w:r>
        <w:t>nchiriere.</w:t>
      </w:r>
    </w:p>
    <w:p w14:paraId="294D6C4A" w14:textId="5CEAA27E" w:rsidR="00A55377" w:rsidRDefault="00000000">
      <w:pPr>
        <w:numPr>
          <w:ilvl w:val="0"/>
          <w:numId w:val="12"/>
        </w:numPr>
        <w:spacing w:after="62"/>
        <w:ind w:right="509" w:hanging="144"/>
      </w:pPr>
      <w:r>
        <w:t>declara</w:t>
      </w:r>
      <w:r w:rsidR="00C2504B">
        <w:t>ț</w:t>
      </w:r>
      <w:r>
        <w:t>ie pe propria r</w:t>
      </w:r>
      <w:r w:rsidR="00C2504B">
        <w:t>ă</w:t>
      </w:r>
      <w:r>
        <w:t>spundere din care sa rezulte ca autovehiculele special amenajate pentru executarea serviciului de transport funerar respecta condițiile prevăzute în anexa nr. 2 la H.G. nr. 741/2016, pentru aprobarea Normelor tehnice și sanitare privind serviciile funerare, înhumarea, incinerarea, transportul, deshumarea și reînhumarea cadavrelor umane, cimitirele, crematoriile umane, precum și criteriile profesionale pe care trebuie să le îndeplinească prestatorii de servicii funerare și nivelul fondului de garantare. Art. 20</w:t>
      </w:r>
    </w:p>
    <w:p w14:paraId="1A400DBE" w14:textId="77777777" w:rsidR="00A55377" w:rsidRDefault="00000000">
      <w:pPr>
        <w:numPr>
          <w:ilvl w:val="1"/>
          <w:numId w:val="12"/>
        </w:numPr>
        <w:spacing w:after="293"/>
        <w:ind w:right="509" w:hanging="346"/>
      </w:pPr>
      <w:r>
        <w:t>Copia conformă a autorizației de transport se eliberează în baza dispoziției primarului pentru o perioadă de 5 ani, fără a depăși perioada de valabilitate a autorizației de transport.</w:t>
      </w:r>
    </w:p>
    <w:p w14:paraId="265BEC5B" w14:textId="77777777" w:rsidR="00A55377" w:rsidRDefault="00000000">
      <w:pPr>
        <w:numPr>
          <w:ilvl w:val="1"/>
          <w:numId w:val="12"/>
        </w:numPr>
        <w:spacing w:after="221"/>
        <w:ind w:right="509" w:hanging="346"/>
      </w:pPr>
      <w:r>
        <w:t>Copia conformă a autorizației de transport se eliberează în două exemplare, dintre care un exemplar este transmis titularului, iar celălalt se păstrează la Autoritatea de autorizare.</w:t>
      </w:r>
    </w:p>
    <w:p w14:paraId="2F873557" w14:textId="77777777" w:rsidR="00A55377" w:rsidRDefault="00000000">
      <w:pPr>
        <w:numPr>
          <w:ilvl w:val="1"/>
          <w:numId w:val="12"/>
        </w:numPr>
        <w:spacing w:after="174" w:line="265" w:lineRule="auto"/>
        <w:ind w:right="509" w:hanging="346"/>
      </w:pPr>
      <w:r>
        <w:lastRenderedPageBreak/>
        <w:t>Modelul copiei conforme a autorizației de transport este anexat prezentului regulament.</w:t>
      </w:r>
    </w:p>
    <w:p w14:paraId="7116175E" w14:textId="77777777" w:rsidR="00A55377" w:rsidRDefault="00000000">
      <w:pPr>
        <w:spacing w:after="85" w:line="266" w:lineRule="auto"/>
        <w:ind w:left="67" w:right="62" w:hanging="5"/>
      </w:pPr>
      <w:r>
        <w:rPr>
          <w:sz w:val="28"/>
        </w:rPr>
        <w:t>Art. 21</w:t>
      </w:r>
    </w:p>
    <w:p w14:paraId="778B61A6" w14:textId="2955D718" w:rsidR="00A55377" w:rsidRDefault="00000000">
      <w:pPr>
        <w:spacing w:after="438"/>
        <w:ind w:left="10" w:right="14"/>
      </w:pPr>
      <w:r>
        <w:t>Autoriza</w:t>
      </w:r>
      <w:r w:rsidR="00C2504B">
        <w:t>ț</w:t>
      </w:r>
      <w:r>
        <w:t>ia de transport si copia conforma se elibereaz</w:t>
      </w:r>
      <w:r w:rsidR="00DB78C0">
        <w:t xml:space="preserve">ă </w:t>
      </w:r>
      <w:r>
        <w:t xml:space="preserve"> pentru o perioada de cel mult 5 ani, put</w:t>
      </w:r>
      <w:r w:rsidR="00DB78C0">
        <w:t>â</w:t>
      </w:r>
      <w:r>
        <w:t xml:space="preserve">nd fi prelungite, la cerere, cu verificarea </w:t>
      </w:r>
      <w:r w:rsidR="00DB78C0">
        <w:t>î</w:t>
      </w:r>
      <w:r>
        <w:t>ndeplinirii condi</w:t>
      </w:r>
      <w:r w:rsidR="00DB78C0">
        <w:t>ț</w:t>
      </w:r>
      <w:r>
        <w:t>iilor ini</w:t>
      </w:r>
      <w:r w:rsidR="00DB78C0">
        <w:t>ț</w:t>
      </w:r>
      <w:r>
        <w:t>iale de emitere.</w:t>
      </w:r>
    </w:p>
    <w:p w14:paraId="392E2680" w14:textId="77777777" w:rsidR="00A55377" w:rsidRDefault="00000000">
      <w:pPr>
        <w:spacing w:after="3"/>
        <w:ind w:left="38" w:hanging="5"/>
        <w:jc w:val="left"/>
      </w:pPr>
      <w:r>
        <w:rPr>
          <w:sz w:val="30"/>
        </w:rPr>
        <w:t>CAP. V PROCEDURA DE MODIFICARE A AUTORIZAȚIEI DE TRANSPORT PENTRU</w:t>
      </w:r>
    </w:p>
    <w:p w14:paraId="3A87C674" w14:textId="77777777" w:rsidR="00A55377" w:rsidRDefault="00000000">
      <w:pPr>
        <w:spacing w:after="3"/>
        <w:ind w:left="38" w:hanging="5"/>
        <w:jc w:val="left"/>
      </w:pPr>
      <w:r>
        <w:rPr>
          <w:sz w:val="30"/>
        </w:rPr>
        <w:t>EXECUTAREA SERVICIULUI DE TRANSPORT FUNERAR</w:t>
      </w:r>
    </w:p>
    <w:p w14:paraId="05D534B3" w14:textId="77777777" w:rsidR="00A55377" w:rsidRDefault="00000000">
      <w:pPr>
        <w:spacing w:after="71" w:line="266" w:lineRule="auto"/>
        <w:ind w:left="67" w:right="62" w:hanging="5"/>
      </w:pPr>
      <w:r>
        <w:rPr>
          <w:sz w:val="28"/>
        </w:rPr>
        <w:t>Art. 22</w:t>
      </w:r>
    </w:p>
    <w:p w14:paraId="5F53615C" w14:textId="77777777" w:rsidR="00A55377" w:rsidRDefault="00000000">
      <w:pPr>
        <w:numPr>
          <w:ilvl w:val="0"/>
          <w:numId w:val="13"/>
        </w:numPr>
        <w:spacing w:after="278"/>
        <w:ind w:right="516" w:hanging="336"/>
      </w:pPr>
      <w:r>
        <w:t>La cererea titularului, Autoritatea de autorizare propune modificarea autorizației de transport în cazul modificării datelor de identificare, respectiv a denumirii și/sau a sediului titularului de autorizație.</w:t>
      </w:r>
    </w:p>
    <w:p w14:paraId="1CCAF851" w14:textId="77777777" w:rsidR="00A55377" w:rsidRDefault="00000000">
      <w:pPr>
        <w:numPr>
          <w:ilvl w:val="0"/>
          <w:numId w:val="13"/>
        </w:numPr>
        <w:ind w:right="516" w:hanging="336"/>
      </w:pPr>
      <w:r>
        <w:t>În situația prevăzută la alin. (1), cererea de modificare a autorizației de transport va fi însoțită de copiile certificatului constatator și certificatului de înmatriculare emise de Oficiul Registrului Comerțului.</w:t>
      </w:r>
    </w:p>
    <w:p w14:paraId="31A4F280" w14:textId="77777777" w:rsidR="00A55377" w:rsidRDefault="00000000">
      <w:pPr>
        <w:spacing w:after="51" w:line="266" w:lineRule="auto"/>
        <w:ind w:left="67" w:right="62" w:hanging="5"/>
      </w:pPr>
      <w:r>
        <w:rPr>
          <w:sz w:val="28"/>
        </w:rPr>
        <w:t>Art. 23</w:t>
      </w:r>
    </w:p>
    <w:p w14:paraId="1FF7DF62" w14:textId="77777777" w:rsidR="00A55377" w:rsidRDefault="00000000">
      <w:pPr>
        <w:numPr>
          <w:ilvl w:val="0"/>
          <w:numId w:val="14"/>
        </w:numPr>
        <w:spacing w:after="255" w:line="265" w:lineRule="auto"/>
        <w:ind w:left="450" w:right="436" w:hanging="350"/>
      </w:pPr>
      <w:r>
        <w:t>Autoritatea de autorizare poate propune modificarea autorizațiilor de transport în cazul în care intră în vigoare acte normative care modifică cadrul legislativ pentru domeniul reglementat.</w:t>
      </w:r>
    </w:p>
    <w:p w14:paraId="03418600" w14:textId="77777777" w:rsidR="00A55377" w:rsidRDefault="00000000">
      <w:pPr>
        <w:numPr>
          <w:ilvl w:val="0"/>
          <w:numId w:val="14"/>
        </w:numPr>
        <w:spacing w:after="143"/>
        <w:ind w:left="450" w:right="436" w:hanging="350"/>
      </w:pPr>
      <w:r>
        <w:t>Pentru situația prevăzută la alin. (1), modificarea autorizațiilor de transport se face din inițiativa Autorității de autorizare, care va comunica în scris titularilor de autorizație modificările survenite, eliberând acestora autorizații de transport cu un conținut modificat, cu respectarea egalității de tratament a titularilor.</w:t>
      </w:r>
    </w:p>
    <w:p w14:paraId="03BE67D9" w14:textId="77777777" w:rsidR="00A55377" w:rsidRDefault="00000000">
      <w:pPr>
        <w:spacing w:after="51" w:line="266" w:lineRule="auto"/>
        <w:ind w:left="67" w:right="62" w:hanging="5"/>
      </w:pPr>
      <w:r>
        <w:rPr>
          <w:sz w:val="28"/>
        </w:rPr>
        <w:t>Art. 24</w:t>
      </w:r>
    </w:p>
    <w:p w14:paraId="3AA2AC01" w14:textId="77777777" w:rsidR="00A55377" w:rsidRDefault="00000000">
      <w:pPr>
        <w:numPr>
          <w:ilvl w:val="0"/>
          <w:numId w:val="15"/>
        </w:numPr>
        <w:spacing w:after="212" w:line="259" w:lineRule="auto"/>
        <w:ind w:right="475" w:hanging="355"/>
      </w:pPr>
      <w:r>
        <w:rPr>
          <w:sz w:val="24"/>
        </w:rPr>
        <w:t>Modificarea autorizațiilor de transport se realizează prin dispoziția primarului.</w:t>
      </w:r>
    </w:p>
    <w:p w14:paraId="0DAD675E" w14:textId="77777777" w:rsidR="00A55377" w:rsidRDefault="00000000">
      <w:pPr>
        <w:numPr>
          <w:ilvl w:val="0"/>
          <w:numId w:val="15"/>
        </w:numPr>
        <w:spacing w:after="250"/>
        <w:ind w:right="475" w:hanging="355"/>
      </w:pPr>
      <w:r>
        <w:t>Orice modificare realizată asupra datelor autorizației de transport privind schimbarea sediului transportatorului autorizat atrage și modificarea corespunzătoare a datelor respective din copiile conforme deținute de acesta.</w:t>
      </w:r>
    </w:p>
    <w:p w14:paraId="50633081" w14:textId="2524D21B" w:rsidR="00A55377" w:rsidRDefault="00000000">
      <w:pPr>
        <w:numPr>
          <w:ilvl w:val="0"/>
          <w:numId w:val="15"/>
        </w:numPr>
        <w:spacing w:after="151"/>
        <w:ind w:right="475" w:hanging="355"/>
      </w:pPr>
      <w:r>
        <w:t>Transportatorul autorizat este obligat să anunțe Autoritatea de autorizare cu privire la modificările survenite privind schimbarea sediului, în termen de 30 zile de la apariția acestora și să solicite, în scris, operarea modificărilor în autoriza</w:t>
      </w:r>
      <w:r w:rsidR="00DB78C0">
        <w:t>ți</w:t>
      </w:r>
      <w:r>
        <w:t>a de transport.</w:t>
      </w:r>
    </w:p>
    <w:p w14:paraId="084896EA" w14:textId="77777777" w:rsidR="00A55377" w:rsidRDefault="00000000">
      <w:pPr>
        <w:spacing w:after="51" w:line="266" w:lineRule="auto"/>
        <w:ind w:left="187" w:right="62" w:hanging="5"/>
      </w:pPr>
      <w:r>
        <w:rPr>
          <w:sz w:val="28"/>
        </w:rPr>
        <w:t>Art. 25</w:t>
      </w:r>
    </w:p>
    <w:p w14:paraId="63D23E83" w14:textId="77777777" w:rsidR="00A55377" w:rsidRDefault="00000000">
      <w:pPr>
        <w:spacing w:after="58"/>
        <w:ind w:left="76" w:right="470"/>
      </w:pPr>
      <w:r>
        <w:t>Dispoziția de modificare a autorizației de transport emisă de primar, însoțită de autorizația de transport cu conținut modificat și copiile conforme ale acesteia, se transmite titularului de autorizație în maximum 5 zile de la data emiterii. Art. 26</w:t>
      </w:r>
    </w:p>
    <w:p w14:paraId="13B50793" w14:textId="77777777" w:rsidR="00A55377" w:rsidRDefault="00000000">
      <w:pPr>
        <w:ind w:left="76" w:right="14"/>
      </w:pPr>
      <w:r>
        <w:lastRenderedPageBreak/>
        <w:t>Dispoziția primarului de modificare a autorizației de transport poate fi atacată la instanța competentă, conform Legii.</w:t>
      </w:r>
    </w:p>
    <w:p w14:paraId="22F06008" w14:textId="77777777" w:rsidR="00A55377" w:rsidRDefault="00000000">
      <w:pPr>
        <w:spacing w:after="3"/>
        <w:ind w:hanging="5"/>
        <w:jc w:val="left"/>
      </w:pPr>
      <w:r>
        <w:rPr>
          <w:sz w:val="30"/>
        </w:rPr>
        <w:t>CAP, VI PROCEDURA DE PRELUNGIRE A VALABILITĂȚII AUTORIZAȚIEI DE TRANSPORT PENTRU EXECUTAREA SERVICIULUI DE TRANSPORT FUNERAR</w:t>
      </w:r>
    </w:p>
    <w:p w14:paraId="7AA0CD46" w14:textId="77777777" w:rsidR="00A55377" w:rsidRDefault="00000000">
      <w:pPr>
        <w:spacing w:after="91" w:line="266" w:lineRule="auto"/>
        <w:ind w:left="67" w:right="62" w:hanging="5"/>
      </w:pPr>
      <w:r>
        <w:rPr>
          <w:sz w:val="28"/>
        </w:rPr>
        <w:t>Art. 27</w:t>
      </w:r>
    </w:p>
    <w:p w14:paraId="05EFE361" w14:textId="1E9ECFAA" w:rsidR="00A55377" w:rsidRDefault="00000000">
      <w:pPr>
        <w:numPr>
          <w:ilvl w:val="0"/>
          <w:numId w:val="16"/>
        </w:numPr>
        <w:spacing w:after="179"/>
        <w:ind w:right="430" w:hanging="341"/>
      </w:pPr>
      <w:r>
        <w:t xml:space="preserve">Transportatorii autorizați care doresc prelungirea valabilității autorizației de transport vor depune la registratura Primăriei </w:t>
      </w:r>
      <w:r w:rsidR="00DB78C0">
        <w:t>Dragalina</w:t>
      </w:r>
      <w:r>
        <w:t>, cu cel mult 60 de zile, înainte de expirarea termenului de valabilitate, o cerere de prelungire însoțită de o declarație pe propria răspundere privind modificarea/nemodificarea condițiilor inițiale de acordare a autorizației de transport.</w:t>
      </w:r>
    </w:p>
    <w:p w14:paraId="5EF2B7E9" w14:textId="77777777" w:rsidR="00A55377" w:rsidRDefault="00000000" w:rsidP="00FE1936">
      <w:pPr>
        <w:numPr>
          <w:ilvl w:val="0"/>
          <w:numId w:val="16"/>
        </w:numPr>
        <w:spacing w:after="170"/>
        <w:ind w:left="0" w:right="430" w:firstLine="76"/>
      </w:pPr>
      <w:r>
        <w:t>În vederea verificării modificării/nemodificării condițiilor inițiale de emitere a autorizației de transport, Autoritatea de autorizare poate solicita precizări, completări sau prezentarea integrală a unuia ori a mai multor documente.</w:t>
      </w:r>
    </w:p>
    <w:p w14:paraId="20863DEA" w14:textId="77777777" w:rsidR="00A55377" w:rsidRDefault="00000000">
      <w:pPr>
        <w:spacing w:after="199"/>
        <w:ind w:left="76" w:right="14"/>
      </w:pPr>
      <w:r>
        <w:t>(4) Prelungirea autorizațiilor de transport se face prin dispoziția primarului.</w:t>
      </w:r>
    </w:p>
    <w:p w14:paraId="5901EC6F" w14:textId="77777777" w:rsidR="00A55377" w:rsidRDefault="00000000">
      <w:pPr>
        <w:spacing w:after="82" w:line="266" w:lineRule="auto"/>
        <w:ind w:left="67" w:right="62" w:hanging="5"/>
      </w:pPr>
      <w:r>
        <w:rPr>
          <w:sz w:val="28"/>
        </w:rPr>
        <w:t>Art. 28</w:t>
      </w:r>
    </w:p>
    <w:p w14:paraId="39D84188" w14:textId="77777777" w:rsidR="00A55377" w:rsidRDefault="00000000">
      <w:pPr>
        <w:spacing w:after="33"/>
        <w:ind w:left="76" w:right="442"/>
      </w:pPr>
      <w:r>
        <w:t>Dispoziția de prelungire a autorizației de transport emisă de primar însoțită de autorizația de transport și copiile conforme ale acesteia, se transmite titularului de autorizație în maximum 5 zile de la data emiterii.</w:t>
      </w:r>
    </w:p>
    <w:p w14:paraId="3856C4C4" w14:textId="77777777" w:rsidR="00A55377" w:rsidRDefault="00000000">
      <w:pPr>
        <w:spacing w:after="79" w:line="266" w:lineRule="auto"/>
        <w:ind w:left="67" w:right="62" w:hanging="5"/>
      </w:pPr>
      <w:r>
        <w:rPr>
          <w:sz w:val="28"/>
        </w:rPr>
        <w:t>Art. 29</w:t>
      </w:r>
    </w:p>
    <w:p w14:paraId="73C75C2E" w14:textId="77777777" w:rsidR="00A55377" w:rsidRDefault="00000000">
      <w:pPr>
        <w:spacing w:after="452"/>
        <w:ind w:left="76" w:right="14"/>
      </w:pPr>
      <w:r>
        <w:t>Dispoziția primarului de prelungire a autorizației de transport poate fi atacată la instanța competentă, conform Legii.</w:t>
      </w:r>
    </w:p>
    <w:p w14:paraId="42284DC4" w14:textId="77777777" w:rsidR="00A55377" w:rsidRDefault="00000000">
      <w:pPr>
        <w:spacing w:after="376"/>
        <w:ind w:hanging="5"/>
        <w:jc w:val="left"/>
        <w:rPr>
          <w:sz w:val="30"/>
        </w:rPr>
      </w:pPr>
      <w:r>
        <w:rPr>
          <w:sz w:val="30"/>
        </w:rPr>
        <w:t>CAP.VII PROCEDURA DE SUSPENDARE Șl RETRAGERE A AUTORIZAȚIILOR DE TRANSPORT PENTRU EXECUTAREA SERVICIULUI DE TRANSPORT FUNERAR</w:t>
      </w:r>
    </w:p>
    <w:p w14:paraId="509FAD32" w14:textId="77777777" w:rsidR="00FC3D9D" w:rsidRDefault="00FC3D9D" w:rsidP="00FC3D9D">
      <w:pPr>
        <w:spacing w:after="0"/>
        <w:ind w:hanging="5"/>
        <w:jc w:val="left"/>
        <w:rPr>
          <w:sz w:val="30"/>
        </w:rPr>
      </w:pPr>
      <w:r w:rsidRPr="00FC3D9D">
        <w:rPr>
          <w:sz w:val="30"/>
        </w:rPr>
        <w:t xml:space="preserve">Suspendarea autorizației de transport </w:t>
      </w:r>
    </w:p>
    <w:p w14:paraId="1F3C3830" w14:textId="49F4D517" w:rsidR="00A55377" w:rsidRPr="00FC3D9D" w:rsidRDefault="00000000" w:rsidP="00FC3D9D">
      <w:pPr>
        <w:spacing w:after="0"/>
        <w:ind w:hanging="5"/>
        <w:jc w:val="left"/>
        <w:rPr>
          <w:sz w:val="30"/>
        </w:rPr>
      </w:pPr>
      <w:r>
        <w:rPr>
          <w:sz w:val="28"/>
        </w:rPr>
        <w:t>Art. 30</w:t>
      </w:r>
    </w:p>
    <w:p w14:paraId="64445710" w14:textId="77777777" w:rsidR="00A55377" w:rsidRDefault="00000000" w:rsidP="00FC3D9D">
      <w:pPr>
        <w:spacing w:after="0"/>
        <w:ind w:left="76" w:right="418"/>
      </w:pPr>
      <w:r>
        <w:t>Autoritatea de autorizare propune suspendarea autorizației de transport în baza constatărilor efectuate din proprie inițiativă sau ca urmare a unor sesizări făcute de părți interesate, în cazurile specificate în condițiile asociate autorizației.</w:t>
      </w:r>
    </w:p>
    <w:p w14:paraId="2CCCE18C" w14:textId="77777777" w:rsidR="00A55377" w:rsidRDefault="00000000">
      <w:pPr>
        <w:spacing w:after="72" w:line="266" w:lineRule="auto"/>
        <w:ind w:left="226" w:right="62" w:hanging="5"/>
      </w:pPr>
      <w:r>
        <w:rPr>
          <w:sz w:val="28"/>
        </w:rPr>
        <w:t>Art. 31</w:t>
      </w:r>
    </w:p>
    <w:p w14:paraId="4AF57E71" w14:textId="77777777" w:rsidR="00A55377" w:rsidRDefault="00000000">
      <w:pPr>
        <w:ind w:left="76" w:right="14"/>
      </w:pPr>
      <w:r>
        <w:t>Suspendarea autorizației de transport se face pe o perioadă de maximum 30 de zile și intră în vigoare de la data emiterii dispoziției primarului de suspendare a autorizației de transport.</w:t>
      </w:r>
    </w:p>
    <w:p w14:paraId="470092F0" w14:textId="77777777" w:rsidR="00A55377" w:rsidRDefault="00000000">
      <w:pPr>
        <w:spacing w:after="51" w:line="266" w:lineRule="auto"/>
        <w:ind w:left="5" w:right="62" w:hanging="5"/>
      </w:pPr>
      <w:r>
        <w:rPr>
          <w:sz w:val="28"/>
        </w:rPr>
        <w:t>Art. 32</w:t>
      </w:r>
    </w:p>
    <w:p w14:paraId="7C11CB83" w14:textId="77777777" w:rsidR="00A55377" w:rsidRDefault="00000000">
      <w:pPr>
        <w:numPr>
          <w:ilvl w:val="0"/>
          <w:numId w:val="17"/>
        </w:numPr>
        <w:ind w:left="2" w:right="1234"/>
      </w:pPr>
      <w:r>
        <w:t>Dispoziția de suspendare a autorizației de transport emisă de primar se transmite titularului de autorizație în maximum 5 zile de la data emiterii.</w:t>
      </w:r>
    </w:p>
    <w:p w14:paraId="198E7DA5" w14:textId="77777777" w:rsidR="00FC3D9D" w:rsidRDefault="00000000">
      <w:pPr>
        <w:numPr>
          <w:ilvl w:val="0"/>
          <w:numId w:val="17"/>
        </w:numPr>
        <w:spacing w:after="51"/>
        <w:ind w:left="2" w:right="1234"/>
      </w:pPr>
      <w:r>
        <w:t xml:space="preserve">Copiile conforme ale autorizației de transport au același regim cu aceasta. </w:t>
      </w:r>
    </w:p>
    <w:p w14:paraId="51B967FC" w14:textId="2B488E79" w:rsidR="00A55377" w:rsidRDefault="00000000" w:rsidP="00D93EA5">
      <w:pPr>
        <w:spacing w:after="51"/>
        <w:ind w:left="2" w:right="1234" w:firstLine="8"/>
      </w:pPr>
      <w:r>
        <w:t>Art. 33</w:t>
      </w:r>
    </w:p>
    <w:p w14:paraId="50D71114" w14:textId="77777777" w:rsidR="00A55377" w:rsidRDefault="00000000">
      <w:pPr>
        <w:spacing w:after="423"/>
        <w:ind w:left="10" w:right="14"/>
      </w:pPr>
      <w:r>
        <w:lastRenderedPageBreak/>
        <w:t>Dispoziția primarului de suspendare a autorizației de transport poate fi atacată la instanța competentă, conform Legii.</w:t>
      </w:r>
    </w:p>
    <w:p w14:paraId="65B700A2" w14:textId="77777777" w:rsidR="00A55377" w:rsidRDefault="00000000">
      <w:pPr>
        <w:spacing w:after="25" w:line="266" w:lineRule="auto"/>
        <w:ind w:left="67" w:right="62" w:hanging="5"/>
      </w:pPr>
      <w:r>
        <w:rPr>
          <w:sz w:val="28"/>
        </w:rPr>
        <w:t>Retragerea autorizației de transport</w:t>
      </w:r>
    </w:p>
    <w:p w14:paraId="38A034EC" w14:textId="77777777" w:rsidR="00A55377" w:rsidRDefault="00000000">
      <w:pPr>
        <w:spacing w:after="51" w:line="266" w:lineRule="auto"/>
        <w:ind w:left="67" w:right="62" w:hanging="5"/>
      </w:pPr>
      <w:r>
        <w:rPr>
          <w:sz w:val="28"/>
        </w:rPr>
        <w:t>Art. 34</w:t>
      </w:r>
    </w:p>
    <w:p w14:paraId="751B150D" w14:textId="77777777" w:rsidR="00A55377" w:rsidRDefault="00000000">
      <w:pPr>
        <w:numPr>
          <w:ilvl w:val="0"/>
          <w:numId w:val="18"/>
        </w:numPr>
        <w:spacing w:after="249"/>
        <w:ind w:right="146" w:hanging="346"/>
      </w:pPr>
      <w:r>
        <w:t>Autoritatea de autorizare propune, la cererea titularului de autorizație, retragerea autorizației de transport în următoarele situații:</w:t>
      </w:r>
    </w:p>
    <w:p w14:paraId="2B039354" w14:textId="77777777" w:rsidR="00A55377" w:rsidRDefault="00000000">
      <w:pPr>
        <w:numPr>
          <w:ilvl w:val="2"/>
          <w:numId w:val="19"/>
        </w:numPr>
        <w:spacing w:after="182"/>
        <w:ind w:left="1395" w:right="14" w:hanging="341"/>
      </w:pPr>
      <w:r>
        <w:t>în cazul începerii procedurii de reorganizare judiciară sau a falimentului;</w:t>
      </w:r>
    </w:p>
    <w:p w14:paraId="4337BDE1" w14:textId="77777777" w:rsidR="00A55377" w:rsidRDefault="00000000">
      <w:pPr>
        <w:numPr>
          <w:ilvl w:val="2"/>
          <w:numId w:val="19"/>
        </w:numPr>
        <w:spacing w:after="249"/>
        <w:ind w:left="1395" w:right="14" w:hanging="341"/>
      </w:pPr>
      <w:r>
        <w:t>în cazul când titularul autorizației intenționează să înceteze prestarea/furnizarea serviciului.</w:t>
      </w:r>
    </w:p>
    <w:p w14:paraId="4C7C3BB3" w14:textId="77777777" w:rsidR="00A55377" w:rsidRDefault="00000000">
      <w:pPr>
        <w:numPr>
          <w:ilvl w:val="0"/>
          <w:numId w:val="18"/>
        </w:numPr>
        <w:spacing w:after="211"/>
        <w:ind w:right="146" w:hanging="346"/>
      </w:pPr>
      <w:r>
        <w:t>Cererea pentru retragerea autorizației de transport, va fi însoțită de motivele care au stat la baza acestei solicitări.</w:t>
      </w:r>
    </w:p>
    <w:p w14:paraId="550B2F7F" w14:textId="77777777" w:rsidR="00A55377" w:rsidRDefault="00000000">
      <w:pPr>
        <w:spacing w:after="51" w:line="266" w:lineRule="auto"/>
        <w:ind w:left="207" w:right="62" w:hanging="5"/>
      </w:pPr>
      <w:r>
        <w:rPr>
          <w:sz w:val="28"/>
        </w:rPr>
        <w:t>Art. 35</w:t>
      </w:r>
    </w:p>
    <w:p w14:paraId="292A0370" w14:textId="77777777" w:rsidR="00A55377" w:rsidRDefault="00000000">
      <w:pPr>
        <w:spacing w:after="53"/>
        <w:ind w:left="5" w:right="504"/>
      </w:pPr>
      <w:r>
        <w:t>Autoritatea de autorizare propune retragerea autorizației de transport în baza constatărilor efectuate din proprie inițiativă sau ca urmare a unor sesizări făcute de părți interesate, în următoarele situații:</w:t>
      </w:r>
    </w:p>
    <w:p w14:paraId="4BD2B388" w14:textId="77777777" w:rsidR="00A55377" w:rsidRDefault="00000000">
      <w:pPr>
        <w:numPr>
          <w:ilvl w:val="1"/>
          <w:numId w:val="18"/>
        </w:numPr>
        <w:spacing w:after="245"/>
        <w:ind w:right="14" w:hanging="346"/>
      </w:pPr>
      <w:r>
        <w:t>în cazurile specificate în condițiile asociate autorizației;</w:t>
      </w:r>
    </w:p>
    <w:p w14:paraId="6D3E4C0F" w14:textId="77777777" w:rsidR="00A55377" w:rsidRDefault="00000000">
      <w:pPr>
        <w:numPr>
          <w:ilvl w:val="1"/>
          <w:numId w:val="18"/>
        </w:numPr>
        <w:spacing w:after="215"/>
        <w:ind w:right="14" w:hanging="346"/>
      </w:pPr>
      <w:r>
        <w:t>în cazul când titularul autorizației nu mai îndeplinește una dintre condițiile care au stat la baza acordării acesteia;</w:t>
      </w:r>
    </w:p>
    <w:p w14:paraId="09F8CB9F" w14:textId="77777777" w:rsidR="00A55377" w:rsidRDefault="00000000">
      <w:pPr>
        <w:numPr>
          <w:ilvl w:val="1"/>
          <w:numId w:val="18"/>
        </w:numPr>
        <w:spacing w:after="178"/>
        <w:ind w:right="14" w:hanging="346"/>
      </w:pPr>
      <w:r>
        <w:t>în cazul când titularul autorizației a furnizat documente conținând informații eronate cu ocazia solicitării de acordare a autorizației de transport;</w:t>
      </w:r>
    </w:p>
    <w:p w14:paraId="28A84318" w14:textId="77777777" w:rsidR="00A55377" w:rsidRDefault="00000000">
      <w:pPr>
        <w:numPr>
          <w:ilvl w:val="1"/>
          <w:numId w:val="18"/>
        </w:numPr>
        <w:ind w:right="14" w:hanging="346"/>
      </w:pPr>
      <w:r>
        <w:t>în cazul unor abateri care au afectat grav viața și sănătatea publică, siguranța circulației sau protecția mediului;</w:t>
      </w:r>
    </w:p>
    <w:p w14:paraId="5A22A943" w14:textId="77777777" w:rsidR="00A55377" w:rsidRDefault="00000000">
      <w:pPr>
        <w:numPr>
          <w:ilvl w:val="1"/>
          <w:numId w:val="18"/>
        </w:numPr>
        <w:spacing w:after="224"/>
        <w:ind w:right="14" w:hanging="346"/>
      </w:pPr>
      <w:r>
        <w:t>la expirarea termenului de suspendare a autorizației de transport, dacă situația creată nu s-a normalizat;</w:t>
      </w:r>
    </w:p>
    <w:p w14:paraId="7EC45C5B" w14:textId="77777777" w:rsidR="00A55377" w:rsidRDefault="00000000">
      <w:pPr>
        <w:numPr>
          <w:ilvl w:val="1"/>
          <w:numId w:val="18"/>
        </w:numPr>
        <w:spacing w:after="235"/>
        <w:ind w:right="14" w:hanging="346"/>
      </w:pPr>
      <w:r>
        <w:t>în cazul nerespectării unor măsuri de conformare dispuse de Autoritatea de autorizare în perioada de suspendare;</w:t>
      </w:r>
    </w:p>
    <w:p w14:paraId="4E181A46" w14:textId="77777777" w:rsidR="00A55377" w:rsidRDefault="00000000">
      <w:pPr>
        <w:numPr>
          <w:ilvl w:val="1"/>
          <w:numId w:val="18"/>
        </w:numPr>
        <w:spacing w:after="216"/>
        <w:ind w:right="14" w:hanging="346"/>
      </w:pPr>
      <w:r>
        <w:t>în cazul refuzului titularului de autorizație de a se supune controlului sau de a pune la dispoziția Autorității de autorizare datele și informațiile solicitate în timpul desfășurării acțiunii de control;</w:t>
      </w:r>
    </w:p>
    <w:p w14:paraId="0DB4DC27" w14:textId="77777777" w:rsidR="00A55377" w:rsidRDefault="00000000">
      <w:pPr>
        <w:numPr>
          <w:ilvl w:val="1"/>
          <w:numId w:val="18"/>
        </w:numPr>
        <w:spacing w:after="192"/>
        <w:ind w:right="14" w:hanging="346"/>
      </w:pPr>
      <w:r>
        <w:t>în cazul reorganizării judiciare sau al falimentului.</w:t>
      </w:r>
    </w:p>
    <w:p w14:paraId="6E6E8D25" w14:textId="77777777" w:rsidR="00A55377" w:rsidRDefault="00000000">
      <w:pPr>
        <w:spacing w:after="51" w:line="266" w:lineRule="auto"/>
        <w:ind w:left="67" w:right="62" w:hanging="5"/>
      </w:pPr>
      <w:r>
        <w:rPr>
          <w:sz w:val="28"/>
        </w:rPr>
        <w:t>Art. 36</w:t>
      </w:r>
    </w:p>
    <w:p w14:paraId="2229C180" w14:textId="77777777" w:rsidR="00A55377" w:rsidRDefault="00000000">
      <w:pPr>
        <w:numPr>
          <w:ilvl w:val="0"/>
          <w:numId w:val="20"/>
        </w:numPr>
        <w:spacing w:after="196"/>
        <w:ind w:right="14" w:hanging="346"/>
      </w:pPr>
      <w:r>
        <w:t>Dispoziția de retragere a autorizației de transport emisă de primar se transmite titularului de autorizație în maximum 5 zile de la data emiterii.</w:t>
      </w:r>
    </w:p>
    <w:p w14:paraId="36F1051F" w14:textId="77777777" w:rsidR="00A55377" w:rsidRDefault="00000000">
      <w:pPr>
        <w:numPr>
          <w:ilvl w:val="0"/>
          <w:numId w:val="20"/>
        </w:numPr>
        <w:spacing w:after="222"/>
        <w:ind w:right="14" w:hanging="346"/>
      </w:pPr>
      <w:r>
        <w:lastRenderedPageBreak/>
        <w:t>Copiile conforme ale autorizației de transport au același regim cu aceasta.</w:t>
      </w:r>
    </w:p>
    <w:p w14:paraId="575E43E3" w14:textId="77777777" w:rsidR="00A55377" w:rsidRDefault="00000000">
      <w:pPr>
        <w:spacing w:after="51" w:line="266" w:lineRule="auto"/>
        <w:ind w:left="67" w:right="62" w:hanging="5"/>
      </w:pPr>
      <w:r>
        <w:rPr>
          <w:sz w:val="28"/>
        </w:rPr>
        <w:t>Art. 37</w:t>
      </w:r>
    </w:p>
    <w:p w14:paraId="565F3C32" w14:textId="77777777" w:rsidR="00A55377" w:rsidRDefault="00000000">
      <w:pPr>
        <w:spacing w:after="455"/>
        <w:ind w:left="76" w:right="14"/>
      </w:pPr>
      <w:r>
        <w:t>Dispoziția primarului de retragere a autorizației de transport poate fi atacată la instanța competentă, conform legii.</w:t>
      </w:r>
    </w:p>
    <w:p w14:paraId="1E95371D" w14:textId="72FB3D05" w:rsidR="00A55377" w:rsidRDefault="00000000">
      <w:pPr>
        <w:spacing w:after="0" w:line="266" w:lineRule="auto"/>
        <w:ind w:left="67" w:right="470" w:hanging="5"/>
      </w:pPr>
      <w:r>
        <w:rPr>
          <w:sz w:val="28"/>
        </w:rPr>
        <w:t>CAR VIII Obligațiile transportatorilor autoriza</w:t>
      </w:r>
      <w:r w:rsidR="00DB78C0">
        <w:rPr>
          <w:sz w:val="28"/>
        </w:rPr>
        <w:t>ț</w:t>
      </w:r>
      <w:r>
        <w:rPr>
          <w:sz w:val="28"/>
        </w:rPr>
        <w:t>i si a conduc</w:t>
      </w:r>
      <w:r w:rsidR="00DB78C0">
        <w:rPr>
          <w:sz w:val="28"/>
        </w:rPr>
        <w:t>ă</w:t>
      </w:r>
      <w:r>
        <w:rPr>
          <w:sz w:val="28"/>
        </w:rPr>
        <w:t>torilor mijloacelor de transport cu privire Ia desfășurarea activit</w:t>
      </w:r>
      <w:r w:rsidR="00DB78C0">
        <w:rPr>
          <w:sz w:val="28"/>
        </w:rPr>
        <w:t>ăț</w:t>
      </w:r>
      <w:r>
        <w:rPr>
          <w:sz w:val="28"/>
        </w:rPr>
        <w:t>i</w:t>
      </w:r>
      <w:r w:rsidR="00DB78C0">
        <w:rPr>
          <w:sz w:val="28"/>
        </w:rPr>
        <w:t>i</w:t>
      </w:r>
      <w:r>
        <w:rPr>
          <w:sz w:val="28"/>
        </w:rPr>
        <w:t xml:space="preserve"> de transport efectuat cu vehicule speciale destinate serviciilor funerare</w:t>
      </w:r>
    </w:p>
    <w:p w14:paraId="5D700B0E" w14:textId="77777777" w:rsidR="00A55377" w:rsidRDefault="00000000">
      <w:pPr>
        <w:spacing w:after="51" w:line="266" w:lineRule="auto"/>
        <w:ind w:left="67" w:right="62" w:hanging="5"/>
      </w:pPr>
      <w:r>
        <w:rPr>
          <w:sz w:val="28"/>
        </w:rPr>
        <w:t>Art. 38</w:t>
      </w:r>
    </w:p>
    <w:p w14:paraId="2E6508C8" w14:textId="71A4D87A" w:rsidR="00A55377" w:rsidRDefault="00000000">
      <w:pPr>
        <w:ind w:left="76" w:right="466"/>
      </w:pPr>
      <w:r>
        <w:t>In scopul prevenirii cauzelor generatoare de evenimente rutiere, transportatorii autoriza</w:t>
      </w:r>
      <w:r w:rsidR="00ED7E8E">
        <w:t>ț</w:t>
      </w:r>
      <w:r w:rsidR="00DB78C0">
        <w:t>i</w:t>
      </w:r>
      <w:r>
        <w:t>i care efectueaz</w:t>
      </w:r>
      <w:r w:rsidR="00DB78C0">
        <w:t xml:space="preserve">ă </w:t>
      </w:r>
      <w:r>
        <w:t xml:space="preserve"> servicii de transport cu vehicule speciale destinate serviciilor funerare, au obliga</w:t>
      </w:r>
      <w:r w:rsidR="00DB78C0">
        <w:t>ț</w:t>
      </w:r>
      <w:r>
        <w:t>ia sa adopte masurile necesare pentru cunoa</w:t>
      </w:r>
      <w:r w:rsidR="00DB78C0">
        <w:t>ș</w:t>
      </w:r>
      <w:r>
        <w:t>terea, aplicarea si respectarea reglementarilor legale privind siguran</w:t>
      </w:r>
      <w:r w:rsidR="00DB78C0">
        <w:t>ț</w:t>
      </w:r>
      <w:r>
        <w:t>a rutiera si a condi</w:t>
      </w:r>
      <w:r w:rsidR="00DB78C0">
        <w:t>ț</w:t>
      </w:r>
      <w:r>
        <w:t xml:space="preserve">iilor pe care trebuie sa le </w:t>
      </w:r>
      <w:r w:rsidR="00DB78C0">
        <w:t>î</w:t>
      </w:r>
      <w:r>
        <w:t>ndeplineasc</w:t>
      </w:r>
      <w:r w:rsidR="00DB78C0">
        <w:t>ă</w:t>
      </w:r>
      <w:r w:rsidR="00ED7E8E">
        <w:t xml:space="preserve"> </w:t>
      </w:r>
      <w:r>
        <w:t xml:space="preserve"> mijloacele de transport si persoanele cu atribu</w:t>
      </w:r>
      <w:r w:rsidR="00ED7E8E">
        <w:t>ț</w:t>
      </w:r>
      <w:r>
        <w:t>ii care concura la siguran</w:t>
      </w:r>
      <w:r w:rsidR="00ED7E8E">
        <w:t>ț</w:t>
      </w:r>
      <w:r>
        <w:t>a circula</w:t>
      </w:r>
      <w:r w:rsidR="00ED7E8E">
        <w:t>ț</w:t>
      </w:r>
      <w:r>
        <w:t>iei.</w:t>
      </w:r>
    </w:p>
    <w:p w14:paraId="750E9B52" w14:textId="77777777" w:rsidR="00A55377" w:rsidRDefault="00000000">
      <w:pPr>
        <w:spacing w:after="51" w:line="266" w:lineRule="auto"/>
        <w:ind w:left="67" w:right="62" w:hanging="5"/>
      </w:pPr>
      <w:r>
        <w:rPr>
          <w:sz w:val="28"/>
        </w:rPr>
        <w:t>Art. 39</w:t>
      </w:r>
    </w:p>
    <w:p w14:paraId="4C69A19C" w14:textId="30E238AB" w:rsidR="00A55377" w:rsidRDefault="00000000">
      <w:pPr>
        <w:ind w:left="76" w:right="322"/>
      </w:pPr>
      <w:r>
        <w:t>Transportatorii autoriza</w:t>
      </w:r>
      <w:r w:rsidR="00ED7E8E">
        <w:t>ț</w:t>
      </w:r>
      <w:r>
        <w:t>i care efectueaz</w:t>
      </w:r>
      <w:r w:rsidR="00ED7E8E">
        <w:t xml:space="preserve">ă </w:t>
      </w:r>
      <w:r>
        <w:t xml:space="preserve"> servicii publice de transport m</w:t>
      </w:r>
      <w:r w:rsidR="00ED7E8E">
        <w:t>ă</w:t>
      </w:r>
      <w:r>
        <w:t>rfuri in regim contractual si transport efectuat cu vehicule speciale destinate serviciilor funerare au urm</w:t>
      </w:r>
      <w:r w:rsidR="00ED7E8E">
        <w:t>ă</w:t>
      </w:r>
      <w:r>
        <w:t xml:space="preserve">toarele </w:t>
      </w:r>
      <w:r w:rsidR="00ED7E8E">
        <w:t>î</w:t>
      </w:r>
      <w:r>
        <w:t>ndatoriri:</w:t>
      </w:r>
    </w:p>
    <w:p w14:paraId="0B69AB3A" w14:textId="1FBDBACA" w:rsidR="00A55377" w:rsidRDefault="00000000">
      <w:pPr>
        <w:numPr>
          <w:ilvl w:val="0"/>
          <w:numId w:val="21"/>
        </w:numPr>
        <w:spacing w:after="199"/>
        <w:ind w:right="413" w:hanging="533"/>
      </w:pPr>
      <w:r>
        <w:t>sa respecte reglement</w:t>
      </w:r>
      <w:r w:rsidR="00ED7E8E">
        <w:t>ă</w:t>
      </w:r>
      <w:r>
        <w:t xml:space="preserve">rile legale privind omologarea, </w:t>
      </w:r>
      <w:r w:rsidR="00ED7E8E">
        <w:t>î</w:t>
      </w:r>
      <w:r>
        <w:t>nmatricularea, efectuarea inspec</w:t>
      </w:r>
      <w:r w:rsidR="00ED7E8E">
        <w:t>ț</w:t>
      </w:r>
      <w:r>
        <w:t xml:space="preserve">iilor tehnice periodice, repararea, </w:t>
      </w:r>
      <w:r w:rsidR="00ED7E8E">
        <w:t>î</w:t>
      </w:r>
      <w:r>
        <w:t>ntre</w:t>
      </w:r>
      <w:r w:rsidR="00ED7E8E">
        <w:t>ț</w:t>
      </w:r>
      <w:r>
        <w:t>inerea, reglarea, modificarea constructiva si reconstruc</w:t>
      </w:r>
      <w:r w:rsidR="00ED7E8E">
        <w:t>ț</w:t>
      </w:r>
      <w:r>
        <w:t>ia mijloacelor de transport;</w:t>
      </w:r>
    </w:p>
    <w:p w14:paraId="6FDA8378" w14:textId="54EF9033" w:rsidR="00A55377" w:rsidRDefault="00000000">
      <w:pPr>
        <w:numPr>
          <w:ilvl w:val="0"/>
          <w:numId w:val="21"/>
        </w:numPr>
        <w:spacing w:after="243"/>
        <w:ind w:right="413" w:hanging="533"/>
      </w:pPr>
      <w:r>
        <w:t>sa utilizeze mijloace de transport a c</w:t>
      </w:r>
      <w:r w:rsidR="00ED7E8E">
        <w:t>ă</w:t>
      </w:r>
      <w:r>
        <w:t>ror stare tehnica corespunde reglementarilor na</w:t>
      </w:r>
      <w:r w:rsidR="00ED7E8E">
        <w:t>ț</w:t>
      </w:r>
      <w:r>
        <w:t>ionale de siguran</w:t>
      </w:r>
      <w:r w:rsidR="00ED7E8E">
        <w:t>ț</w:t>
      </w:r>
      <w:r>
        <w:t>a rutiera si de protec</w:t>
      </w:r>
      <w:r w:rsidR="00ED7E8E">
        <w:t>ț</w:t>
      </w:r>
      <w:r>
        <w:t xml:space="preserve">ie a mediului </w:t>
      </w:r>
      <w:r w:rsidR="00ED7E8E">
        <w:t>î</w:t>
      </w:r>
      <w:r>
        <w:t>nconjur</w:t>
      </w:r>
      <w:r w:rsidR="00ED7E8E">
        <w:t>ă</w:t>
      </w:r>
      <w:r>
        <w:t>tor, cu inspec</w:t>
      </w:r>
      <w:r w:rsidR="00ED7E8E">
        <w:t>ț</w:t>
      </w:r>
      <w:r>
        <w:t>ia tehnica / revizia tehnica periodica valabila si certificate/clasificate/</w:t>
      </w:r>
      <w:r w:rsidR="00ED7E8E">
        <w:t>î</w:t>
      </w:r>
      <w:r>
        <w:t>ncadrate corespunz</w:t>
      </w:r>
      <w:r w:rsidR="00ED7E8E">
        <w:t>ă</w:t>
      </w:r>
      <w:r>
        <w:t>tor, conform prevederilor legale in vigoare;</w:t>
      </w:r>
    </w:p>
    <w:p w14:paraId="2CF283A9" w14:textId="046D6011" w:rsidR="00A55377" w:rsidRDefault="00000000">
      <w:pPr>
        <w:numPr>
          <w:ilvl w:val="0"/>
          <w:numId w:val="21"/>
        </w:numPr>
        <w:spacing w:after="208"/>
        <w:ind w:right="413" w:hanging="533"/>
      </w:pPr>
      <w:r>
        <w:t>sa angajeze conduc</w:t>
      </w:r>
      <w:r w:rsidR="00ED7E8E">
        <w:t>ă</w:t>
      </w:r>
      <w:r>
        <w:t>tori auto ce de</w:t>
      </w:r>
      <w:r w:rsidR="00ED7E8E">
        <w:t>ț</w:t>
      </w:r>
      <w:r>
        <w:t>in certificate de competenta profesionala (daca este cazul);</w:t>
      </w:r>
    </w:p>
    <w:p w14:paraId="6EB1C7FA" w14:textId="068E6A61" w:rsidR="00A55377" w:rsidRDefault="00000000">
      <w:pPr>
        <w:numPr>
          <w:ilvl w:val="0"/>
          <w:numId w:val="21"/>
        </w:numPr>
        <w:spacing w:after="245"/>
        <w:ind w:right="413" w:hanging="533"/>
      </w:pPr>
      <w:r>
        <w:t>in intervalul dintre doua inspec</w:t>
      </w:r>
      <w:r w:rsidR="00ED7E8E">
        <w:t>ț</w:t>
      </w:r>
      <w:r>
        <w:t>ii tehnice periodice/revizii tehnice periodice, sa asigure men</w:t>
      </w:r>
      <w:r w:rsidR="00ED7E8E">
        <w:t>ț</w:t>
      </w:r>
      <w:r>
        <w:t xml:space="preserve">inerea mijloacelor de transport </w:t>
      </w:r>
      <w:r w:rsidR="00ED7E8E">
        <w:t>î</w:t>
      </w:r>
      <w:r>
        <w:t>ntr-o stare tehnica corespunz</w:t>
      </w:r>
      <w:r w:rsidR="00ED7E8E">
        <w:t>ă</w:t>
      </w:r>
      <w:r>
        <w:t xml:space="preserve">toare, in vederea </w:t>
      </w:r>
      <w:r w:rsidR="00ED7E8E">
        <w:t>î</w:t>
      </w:r>
      <w:r>
        <w:t>ncadr</w:t>
      </w:r>
      <w:r w:rsidR="00ED7E8E">
        <w:t>ă</w:t>
      </w:r>
      <w:r>
        <w:t>rii in normele tehnice privind siguran</w:t>
      </w:r>
      <w:r w:rsidR="00ED7E8E">
        <w:t>ț</w:t>
      </w:r>
      <w:r>
        <w:t>a circula</w:t>
      </w:r>
      <w:r w:rsidR="00ED7E8E">
        <w:t>ț</w:t>
      </w:r>
      <w:r>
        <w:t>iei rutiere, protec</w:t>
      </w:r>
      <w:r w:rsidR="00ED7E8E">
        <w:t>ț</w:t>
      </w:r>
      <w:r>
        <w:t>ia mediului si in categoria de folosin</w:t>
      </w:r>
      <w:r w:rsidR="00ED7E8E">
        <w:t>ță</w:t>
      </w:r>
      <w:r>
        <w:t xml:space="preserve"> conform destina</w:t>
      </w:r>
      <w:r w:rsidR="00ED7E8E">
        <w:t>ț</w:t>
      </w:r>
      <w:r>
        <w:t>iei, utiliz</w:t>
      </w:r>
      <w:r w:rsidR="00ED7E8E">
        <w:t>â</w:t>
      </w:r>
      <w:r>
        <w:t>nd in acest scop numai sisteme, echipamente, componente, entit</w:t>
      </w:r>
      <w:r w:rsidR="00ED7E8E">
        <w:t>ăț</w:t>
      </w:r>
      <w:r>
        <w:t>i tehnice, piese de schimb, materiale de exploatare si dot</w:t>
      </w:r>
      <w:r w:rsidR="00ED7E8E">
        <w:t>ă</w:t>
      </w:r>
      <w:r>
        <w:t>ri obligatorii omologate/certificate conform legisla</w:t>
      </w:r>
      <w:r w:rsidR="00ED7E8E">
        <w:t>ț</w:t>
      </w:r>
      <w:r>
        <w:t>iei in vigoare;</w:t>
      </w:r>
    </w:p>
    <w:p w14:paraId="3551BD01" w14:textId="79400177" w:rsidR="00A55377" w:rsidRDefault="00000000">
      <w:pPr>
        <w:numPr>
          <w:ilvl w:val="0"/>
          <w:numId w:val="21"/>
        </w:numPr>
        <w:spacing w:after="242"/>
        <w:ind w:right="413" w:hanging="533"/>
      </w:pPr>
      <w:r>
        <w:lastRenderedPageBreak/>
        <w:t>sa informeze conduc</w:t>
      </w:r>
      <w:r w:rsidR="00ED7E8E">
        <w:t>ă</w:t>
      </w:r>
      <w:r>
        <w:t xml:space="preserve">torii mijloacelor de transport cu privire la regulamentele interne ale </w:t>
      </w:r>
      <w:r w:rsidR="00ED7E8E">
        <w:t>î</w:t>
      </w:r>
      <w:r>
        <w:t>ntreprinderii si prevederile relevante ale contractelor colective de munca;</w:t>
      </w:r>
    </w:p>
    <w:p w14:paraId="1BCC9A85" w14:textId="745BE112" w:rsidR="00A55377" w:rsidRDefault="00000000">
      <w:pPr>
        <w:numPr>
          <w:ilvl w:val="0"/>
          <w:numId w:val="21"/>
        </w:numPr>
        <w:spacing w:after="175"/>
        <w:ind w:right="413" w:hanging="533"/>
      </w:pPr>
      <w:r>
        <w:t xml:space="preserve">sa angajeze transporturile si sa </w:t>
      </w:r>
      <w:r w:rsidR="00ED7E8E">
        <w:t>î</w:t>
      </w:r>
      <w:r>
        <w:t>ntocmeasc</w:t>
      </w:r>
      <w:r w:rsidR="00ED7E8E">
        <w:t xml:space="preserve">ă  </w:t>
      </w:r>
      <w:r>
        <w:t xml:space="preserve"> programul de executare a transporturilor, astfel </w:t>
      </w:r>
      <w:r w:rsidR="00ED7E8E">
        <w:t>î</w:t>
      </w:r>
      <w:r>
        <w:t>nc</w:t>
      </w:r>
      <w:r w:rsidR="00ED7E8E">
        <w:t>â</w:t>
      </w:r>
      <w:r>
        <w:t>t conduc</w:t>
      </w:r>
      <w:r w:rsidR="00ED7E8E">
        <w:t>ă</w:t>
      </w:r>
      <w:r>
        <w:t>torii mijloacelor de transport sa poat</w:t>
      </w:r>
      <w:r w:rsidR="00ED7E8E">
        <w:t xml:space="preserve">ă </w:t>
      </w:r>
      <w:r>
        <w:t xml:space="preserve"> sa respecte prevederile privind timpul de lucru, de odihna si repaus;</w:t>
      </w:r>
    </w:p>
    <w:p w14:paraId="13509AEA" w14:textId="304FEA88" w:rsidR="00A55377" w:rsidRDefault="00000000">
      <w:pPr>
        <w:numPr>
          <w:ilvl w:val="0"/>
          <w:numId w:val="21"/>
        </w:numPr>
        <w:spacing w:after="211"/>
        <w:ind w:right="413" w:hanging="533"/>
      </w:pPr>
      <w:r>
        <w:t>sa asigure respectarea normelor de protec</w:t>
      </w:r>
      <w:r w:rsidR="00561032">
        <w:t>ț</w:t>
      </w:r>
      <w:r>
        <w:t>ie a muncii, protec</w:t>
      </w:r>
      <w:r w:rsidR="00561032">
        <w:t>ți</w:t>
      </w:r>
      <w:r>
        <w:t>e a mediului prevenire si combatere a incendiilor, pe tot timpul efectu</w:t>
      </w:r>
      <w:r w:rsidR="00561032">
        <w:t>ă</w:t>
      </w:r>
      <w:r>
        <w:t>rii transportului, de c</w:t>
      </w:r>
      <w:r w:rsidR="00561032">
        <w:t>ă</w:t>
      </w:r>
      <w:r>
        <w:t>tre conduc</w:t>
      </w:r>
      <w:r w:rsidR="00561032">
        <w:t>ă</w:t>
      </w:r>
      <w:r>
        <w:t>torii mijloacelor de transport;</w:t>
      </w:r>
    </w:p>
    <w:p w14:paraId="1653B823" w14:textId="4A5B2AB5" w:rsidR="00A55377" w:rsidRDefault="00000000">
      <w:pPr>
        <w:numPr>
          <w:ilvl w:val="0"/>
          <w:numId w:val="21"/>
        </w:numPr>
        <w:ind w:right="413" w:hanging="533"/>
      </w:pPr>
      <w:r>
        <w:t>sa respecte procedurile ce trebuie urmate in caz de accident si sa aplice procedurile corespunz</w:t>
      </w:r>
      <w:r w:rsidR="00561032">
        <w:t>ă</w:t>
      </w:r>
      <w:r>
        <w:t xml:space="preserve">toare pentru a preveni producerea unor noi accidente sau a unor </w:t>
      </w:r>
      <w:r w:rsidR="00561032">
        <w:t>î</w:t>
      </w:r>
      <w:r>
        <w:t>nc</w:t>
      </w:r>
      <w:r w:rsidR="00561032">
        <w:t>ă</w:t>
      </w:r>
      <w:r>
        <w:t>lc</w:t>
      </w:r>
      <w:r w:rsidR="00561032">
        <w:t>ă</w:t>
      </w:r>
      <w:r>
        <w:t>ri grave ale regulilor de circul</w:t>
      </w:r>
      <w:r w:rsidR="00561032">
        <w:t>aț</w:t>
      </w:r>
      <w:r>
        <w:t>ie;</w:t>
      </w:r>
    </w:p>
    <w:p w14:paraId="24CBC1E0" w14:textId="705CCF03" w:rsidR="00A55377" w:rsidRDefault="00000000">
      <w:pPr>
        <w:numPr>
          <w:ilvl w:val="0"/>
          <w:numId w:val="21"/>
        </w:numPr>
        <w:spacing w:after="192"/>
        <w:ind w:right="413" w:hanging="533"/>
      </w:pPr>
      <w:r>
        <w:t xml:space="preserve">sa nu </w:t>
      </w:r>
      <w:r w:rsidR="00561032">
        <w:t>î</w:t>
      </w:r>
      <w:r>
        <w:t>ncarce in mod artificial costurile de operare;</w:t>
      </w:r>
    </w:p>
    <w:p w14:paraId="37D979D4" w14:textId="1A6877E5" w:rsidR="00A55377" w:rsidRDefault="00000000">
      <w:pPr>
        <w:numPr>
          <w:ilvl w:val="0"/>
          <w:numId w:val="21"/>
        </w:numPr>
        <w:spacing w:after="213"/>
        <w:ind w:right="413" w:hanging="533"/>
      </w:pPr>
      <w:r>
        <w:t>sa permit</w:t>
      </w:r>
      <w:r w:rsidR="00561032">
        <w:t>ă</w:t>
      </w:r>
      <w:r>
        <w:t xml:space="preserve"> accesul liber si nediscriminatoriu al utilizatorilor la serviciul de transport public local efectuat;</w:t>
      </w:r>
    </w:p>
    <w:p w14:paraId="2D23907C" w14:textId="0BF1D236" w:rsidR="00A55377" w:rsidRDefault="00000000">
      <w:pPr>
        <w:numPr>
          <w:ilvl w:val="0"/>
          <w:numId w:val="21"/>
        </w:numPr>
        <w:spacing w:after="218"/>
        <w:ind w:right="413" w:hanging="533"/>
      </w:pPr>
      <w:r>
        <w:t>sa de</w:t>
      </w:r>
      <w:r w:rsidR="00561032">
        <w:t>ț</w:t>
      </w:r>
      <w:r>
        <w:t>in</w:t>
      </w:r>
      <w:r w:rsidR="00561032">
        <w:t>ă</w:t>
      </w:r>
      <w:r>
        <w:t xml:space="preserve"> la sediul social urm</w:t>
      </w:r>
      <w:r w:rsidR="00561032">
        <w:t>ă</w:t>
      </w:r>
      <w:r>
        <w:t>toarele documente:</w:t>
      </w:r>
    </w:p>
    <w:p w14:paraId="486AB00D" w14:textId="05A381C2" w:rsidR="00A55377" w:rsidRDefault="00000000">
      <w:pPr>
        <w:numPr>
          <w:ilvl w:val="0"/>
          <w:numId w:val="22"/>
        </w:numPr>
        <w:spacing w:after="36"/>
        <w:ind w:right="14" w:hanging="144"/>
      </w:pPr>
      <w:r>
        <w:t>c</w:t>
      </w:r>
      <w:r w:rsidR="00EB77C9">
        <w:t>ă</w:t>
      </w:r>
      <w:r>
        <w:t>r</w:t>
      </w:r>
      <w:r w:rsidR="00EB77C9">
        <w:t>ț</w:t>
      </w:r>
      <w:r>
        <w:t>ile de identitate ale vehiculelor, in original pentru cele de</w:t>
      </w:r>
      <w:r w:rsidR="00EB77C9">
        <w:t>ți</w:t>
      </w:r>
      <w:r>
        <w:t>nute in proprietate, respectiv in copie pentru cele de</w:t>
      </w:r>
      <w:r w:rsidR="00B94FBE">
        <w:t>ț</w:t>
      </w:r>
      <w:r>
        <w:t>inute in baza unui contract de leasing;</w:t>
      </w:r>
    </w:p>
    <w:p w14:paraId="3FF0B5BE" w14:textId="77777777" w:rsidR="00A55377" w:rsidRDefault="00000000">
      <w:pPr>
        <w:numPr>
          <w:ilvl w:val="0"/>
          <w:numId w:val="22"/>
        </w:numPr>
        <w:spacing w:after="43"/>
        <w:ind w:right="14" w:hanging="144"/>
      </w:pPr>
      <w:r>
        <w:t>contractele de leasing pentru vehiculele utilizate;</w:t>
      </w:r>
    </w:p>
    <w:p w14:paraId="10791DC2" w14:textId="3391B97D" w:rsidR="00A55377" w:rsidRDefault="00000000">
      <w:pPr>
        <w:numPr>
          <w:ilvl w:val="0"/>
          <w:numId w:val="22"/>
        </w:numPr>
        <w:spacing w:line="330" w:lineRule="auto"/>
        <w:ind w:right="14" w:hanging="144"/>
      </w:pPr>
      <w:r>
        <w:t>contractul in baza c</w:t>
      </w:r>
      <w:r w:rsidR="00B94FBE">
        <w:t>ă</w:t>
      </w:r>
      <w:r>
        <w:t>ruia firma de pompe funebre utilizeaz</w:t>
      </w:r>
      <w:r w:rsidR="00B94FBE">
        <w:t xml:space="preserve">ă </w:t>
      </w:r>
      <w:r>
        <w:t xml:space="preserve"> un vehicul ce nu se afla in proprietatea acesteia;</w:t>
      </w:r>
    </w:p>
    <w:p w14:paraId="117745E4" w14:textId="2FED8668" w:rsidR="00A55377" w:rsidRDefault="00000000">
      <w:pPr>
        <w:numPr>
          <w:ilvl w:val="0"/>
          <w:numId w:val="23"/>
        </w:numPr>
        <w:spacing w:line="337" w:lineRule="auto"/>
        <w:ind w:right="14" w:hanging="475"/>
      </w:pPr>
      <w:r>
        <w:t>toate documentele care atesta men</w:t>
      </w:r>
      <w:r w:rsidR="00B94FBE">
        <w:t>ț</w:t>
      </w:r>
      <w:r>
        <w:t>inerea condi</w:t>
      </w:r>
      <w:r w:rsidR="00B94FBE">
        <w:t>ț</w:t>
      </w:r>
      <w:r>
        <w:t>iilor ini</w:t>
      </w:r>
      <w:r w:rsidR="00B94FBE">
        <w:t>ț</w:t>
      </w:r>
      <w:r>
        <w:t>iale care au stat la baza eliber</w:t>
      </w:r>
      <w:r w:rsidR="00B94FBE">
        <w:t>ă</w:t>
      </w:r>
      <w:r>
        <w:t>rii autoriza</w:t>
      </w:r>
      <w:r w:rsidR="00B94FBE">
        <w:t>ț</w:t>
      </w:r>
      <w:r>
        <w:t>iei de transport;</w:t>
      </w:r>
    </w:p>
    <w:p w14:paraId="27C0E7F6" w14:textId="2425B106" w:rsidR="00A55377" w:rsidRDefault="00000000">
      <w:pPr>
        <w:numPr>
          <w:ilvl w:val="0"/>
          <w:numId w:val="23"/>
        </w:numPr>
        <w:spacing w:after="44"/>
        <w:ind w:right="14" w:hanging="475"/>
      </w:pPr>
      <w:r>
        <w:t>evidenta si planificarea inspec</w:t>
      </w:r>
      <w:r w:rsidR="00B94FBE">
        <w:t>ț</w:t>
      </w:r>
      <w:r>
        <w:t>iilor tehnice periodice/reviziilor tehnice periodice pentru mijloacele de transport;</w:t>
      </w:r>
    </w:p>
    <w:p w14:paraId="2E8FA1AF" w14:textId="36CEEB13" w:rsidR="00A55377" w:rsidRDefault="00000000">
      <w:pPr>
        <w:numPr>
          <w:ilvl w:val="0"/>
          <w:numId w:val="23"/>
        </w:numPr>
        <w:spacing w:after="47"/>
        <w:ind w:right="14" w:hanging="475"/>
      </w:pPr>
      <w:r>
        <w:t>evidenta accidentelor de circula</w:t>
      </w:r>
      <w:r w:rsidR="00B94FBE">
        <w:t>ț</w:t>
      </w:r>
      <w:r>
        <w:t>ie, documentele de cercetare administrativa a accidentelor de circula</w:t>
      </w:r>
      <w:r w:rsidR="00B94FBE">
        <w:t>ț</w:t>
      </w:r>
      <w:r>
        <w:t>ie;</w:t>
      </w:r>
    </w:p>
    <w:p w14:paraId="573A7DD4" w14:textId="18CE39CF" w:rsidR="00A55377" w:rsidRDefault="00000000">
      <w:pPr>
        <w:numPr>
          <w:ilvl w:val="0"/>
          <w:numId w:val="23"/>
        </w:numPr>
        <w:spacing w:after="57"/>
        <w:ind w:right="14" w:hanging="475"/>
      </w:pPr>
      <w:r>
        <w:t>alte documente prev</w:t>
      </w:r>
      <w:r w:rsidR="00B94FBE">
        <w:t>ă</w:t>
      </w:r>
      <w:r>
        <w:t>zute de reglement</w:t>
      </w:r>
      <w:r w:rsidR="00B94FBE">
        <w:t>ă</w:t>
      </w:r>
      <w:r>
        <w:t>rile legale in vigoare;</w:t>
      </w:r>
    </w:p>
    <w:p w14:paraId="79FA2440" w14:textId="2813527E" w:rsidR="00A55377" w:rsidRDefault="00000000">
      <w:pPr>
        <w:numPr>
          <w:ilvl w:val="0"/>
          <w:numId w:val="23"/>
        </w:numPr>
        <w:ind w:right="14" w:hanging="475"/>
      </w:pPr>
      <w:r>
        <w:t>sa furnizeze Compartimentului Transport Public Local informa</w:t>
      </w:r>
      <w:r w:rsidR="00B94FBE">
        <w:t>ț</w:t>
      </w:r>
      <w:r>
        <w:t>iile solicitate si sa asigure accesul la documenta</w:t>
      </w:r>
      <w:r w:rsidR="00B94FBE">
        <w:t>ț</w:t>
      </w:r>
      <w:r>
        <w:t>iile si actele individuale pe baza c</w:t>
      </w:r>
      <w:r w:rsidR="00B94FBE">
        <w:t>ă</w:t>
      </w:r>
      <w:r>
        <w:t>rora presteaz</w:t>
      </w:r>
      <w:r w:rsidR="00B94FBE">
        <w:t>ă</w:t>
      </w:r>
      <w:r>
        <w:t xml:space="preserve"> serviciul, necesare verific</w:t>
      </w:r>
      <w:r w:rsidR="00B94FBE">
        <w:t>ă</w:t>
      </w:r>
      <w:r>
        <w:t>rii si evalu</w:t>
      </w:r>
      <w:r w:rsidR="00B94FBE">
        <w:t>ă</w:t>
      </w:r>
      <w:r>
        <w:t>rii modului de prestare a serviciului;</w:t>
      </w:r>
    </w:p>
    <w:p w14:paraId="0C4D9D38" w14:textId="77777777" w:rsidR="00A55377" w:rsidRDefault="00000000">
      <w:pPr>
        <w:numPr>
          <w:ilvl w:val="0"/>
          <w:numId w:val="23"/>
        </w:numPr>
        <w:ind w:right="14" w:hanging="475"/>
      </w:pPr>
      <w:r>
        <w:t>sa gestioneze serviciul public pe criterii de competitivitate si eficienta economica;</w:t>
      </w:r>
    </w:p>
    <w:p w14:paraId="18952B76" w14:textId="57F9F0CB" w:rsidR="00A55377" w:rsidRDefault="00000000">
      <w:pPr>
        <w:numPr>
          <w:ilvl w:val="0"/>
          <w:numId w:val="23"/>
        </w:numPr>
        <w:spacing w:line="335" w:lineRule="auto"/>
        <w:ind w:right="14" w:hanging="475"/>
      </w:pPr>
      <w:r>
        <w:t>sa promoveze dezvoltarea, modernizarea si exploatarea eficienta a bazei tehnico</w:t>
      </w:r>
      <w:r w:rsidR="00B94FBE">
        <w:t xml:space="preserve"> </w:t>
      </w:r>
      <w:r>
        <w:t>-material</w:t>
      </w:r>
      <w:r w:rsidR="00B94FBE">
        <w:t>ă</w:t>
      </w:r>
      <w:r>
        <w:t xml:space="preserve"> aferente serviciului prestat.</w:t>
      </w:r>
    </w:p>
    <w:p w14:paraId="2DB11799" w14:textId="77777777" w:rsidR="00A55377" w:rsidRDefault="00000000">
      <w:pPr>
        <w:spacing w:after="24" w:line="266" w:lineRule="auto"/>
        <w:ind w:left="67" w:right="62" w:hanging="5"/>
      </w:pPr>
      <w:r>
        <w:rPr>
          <w:sz w:val="28"/>
        </w:rPr>
        <w:t>Art. 40</w:t>
      </w:r>
    </w:p>
    <w:p w14:paraId="7DE3183A" w14:textId="77777777" w:rsidR="00A55377" w:rsidRDefault="00000000">
      <w:pPr>
        <w:ind w:left="76" w:right="14"/>
      </w:pPr>
      <w:r>
        <w:t>Conducătorii mijloacelor de transport au următoarele atribuții și responsabilități:</w:t>
      </w:r>
    </w:p>
    <w:p w14:paraId="0C256C7F" w14:textId="77777777" w:rsidR="00A55377" w:rsidRDefault="00000000">
      <w:pPr>
        <w:numPr>
          <w:ilvl w:val="1"/>
          <w:numId w:val="23"/>
        </w:numPr>
        <w:spacing w:after="184"/>
        <w:ind w:left="772" w:right="14" w:hanging="350"/>
      </w:pPr>
      <w:r>
        <w:lastRenderedPageBreak/>
        <w:t>să se prezinte pentru efectuarea examinării medicale și psihologice, inițială și periodică, și să respecte recomandările comisiilor medicale și psihologice;</w:t>
      </w:r>
    </w:p>
    <w:p w14:paraId="12C00EB2" w14:textId="77777777" w:rsidR="00A55377" w:rsidRDefault="00000000">
      <w:pPr>
        <w:numPr>
          <w:ilvl w:val="1"/>
          <w:numId w:val="23"/>
        </w:numPr>
        <w:spacing w:after="163" w:line="330" w:lineRule="auto"/>
        <w:ind w:left="772" w:right="14" w:hanging="350"/>
      </w:pPr>
      <w:r>
        <w:t>să respecte normele și regulile privind conducerea în condiții de siguranță rutieră și conduita preventivă;</w:t>
      </w:r>
    </w:p>
    <w:p w14:paraId="6D006BDF" w14:textId="77777777" w:rsidR="00A55377" w:rsidRDefault="00000000">
      <w:pPr>
        <w:numPr>
          <w:ilvl w:val="1"/>
          <w:numId w:val="23"/>
        </w:numPr>
        <w:ind w:left="772" w:right="14" w:hanging="350"/>
      </w:pPr>
      <w:r>
        <w:t>să respecte regulile privind prevenirea accidentelor de muncă în circulația rutieră;</w:t>
      </w:r>
    </w:p>
    <w:p w14:paraId="44374678" w14:textId="77777777" w:rsidR="00A55377" w:rsidRDefault="00000000">
      <w:pPr>
        <w:numPr>
          <w:ilvl w:val="1"/>
          <w:numId w:val="23"/>
        </w:numPr>
        <w:spacing w:after="193" w:line="338" w:lineRule="auto"/>
        <w:ind w:left="772" w:right="14" w:hanging="350"/>
      </w:pPr>
      <w:r>
        <w:t>să respecte regulile privind încărcarea, repartizarea încărcăturii, asigurarea și fixarea mărfurilor transportate;</w:t>
      </w:r>
    </w:p>
    <w:p w14:paraId="17973832" w14:textId="77777777" w:rsidR="00A55377" w:rsidRDefault="00000000">
      <w:pPr>
        <w:numPr>
          <w:ilvl w:val="1"/>
          <w:numId w:val="23"/>
        </w:numPr>
        <w:spacing w:after="249"/>
        <w:ind w:left="772" w:right="14" w:hanging="350"/>
      </w:pPr>
      <w:r>
        <w:t>să cunoască și să respecte măsurile ce trebuie luate după un accident sau incident în ceea ce privește asigurarea vehiculului, protecția personală și a celorlalți participanți la trafic, protecția mediului, protecția bunurilor;</w:t>
      </w:r>
    </w:p>
    <w:p w14:paraId="1F539E66" w14:textId="77777777" w:rsidR="00A55377" w:rsidRDefault="00000000">
      <w:pPr>
        <w:numPr>
          <w:ilvl w:val="1"/>
          <w:numId w:val="23"/>
        </w:numPr>
        <w:spacing w:after="204"/>
        <w:ind w:left="772" w:right="14" w:hanging="350"/>
      </w:pPr>
      <w:r>
        <w:t>să respecte întocmai legile și reglementările specifice fiecărei categorii de transport pe care o execută.</w:t>
      </w:r>
    </w:p>
    <w:p w14:paraId="65F0666D" w14:textId="7CA9CFE6" w:rsidR="00A55377" w:rsidRDefault="00000000">
      <w:pPr>
        <w:spacing w:after="0" w:line="266" w:lineRule="auto"/>
        <w:ind w:left="67" w:right="62" w:hanging="5"/>
      </w:pPr>
      <w:r>
        <w:rPr>
          <w:sz w:val="28"/>
        </w:rPr>
        <w:t>CAP. IX Sanc</w:t>
      </w:r>
      <w:r w:rsidR="00DE360C">
        <w:rPr>
          <w:sz w:val="28"/>
        </w:rPr>
        <w:t>ț</w:t>
      </w:r>
      <w:r>
        <w:rPr>
          <w:sz w:val="28"/>
        </w:rPr>
        <w:t>iuni si contraven</w:t>
      </w:r>
      <w:r w:rsidR="00DE360C">
        <w:rPr>
          <w:sz w:val="28"/>
        </w:rPr>
        <w:t>ț</w:t>
      </w:r>
      <w:r>
        <w:rPr>
          <w:sz w:val="28"/>
        </w:rPr>
        <w:t>ii</w:t>
      </w:r>
    </w:p>
    <w:p w14:paraId="5296465A" w14:textId="77777777" w:rsidR="00A55377" w:rsidRDefault="00000000">
      <w:pPr>
        <w:spacing w:after="19" w:line="266" w:lineRule="auto"/>
        <w:ind w:left="67" w:right="62" w:hanging="5"/>
      </w:pPr>
      <w:r>
        <w:rPr>
          <w:sz w:val="28"/>
        </w:rPr>
        <w:t>Art. 41</w:t>
      </w:r>
    </w:p>
    <w:p w14:paraId="6A15D3F8" w14:textId="349835F1" w:rsidR="00A55377" w:rsidRDefault="009F3089">
      <w:pPr>
        <w:numPr>
          <w:ilvl w:val="0"/>
          <w:numId w:val="24"/>
        </w:numPr>
        <w:spacing w:after="68"/>
        <w:ind w:left="76" w:right="461"/>
      </w:pPr>
      <w:r>
        <w:t>Încălcarea dispozițiilor prezentului regulament atrage răspunderea disciplinara, patrimoniala, civila, contravenționala sau penala, după caz, in condițiile legii serviciilor comunitare de utilități  publice nr. 51/2006, ale legii nr. 92/2007, precum si ale actelor normative din domeniul transporturilor rutiere.</w:t>
      </w:r>
    </w:p>
    <w:p w14:paraId="6271B2CC" w14:textId="72B42E38" w:rsidR="00A55377" w:rsidRDefault="00000000">
      <w:pPr>
        <w:numPr>
          <w:ilvl w:val="0"/>
          <w:numId w:val="24"/>
        </w:numPr>
        <w:spacing w:after="418"/>
        <w:ind w:left="76" w:right="461"/>
      </w:pPr>
      <w:r>
        <w:t>Pe lângă sancțiunile prevăzute la alin (1) se pot dispune și sancțiuni complementare, respectiv suspendarea sau retragerea autorizațiilor de transport si/sau copiilor conforme autoriza</w:t>
      </w:r>
      <w:r w:rsidR="009F3089">
        <w:t>ț</w:t>
      </w:r>
      <w:r>
        <w:t>iei de transport în cazurile specificate în prezentul regulament.</w:t>
      </w:r>
    </w:p>
    <w:p w14:paraId="3EE536EB" w14:textId="77777777" w:rsidR="00A55377" w:rsidRDefault="00000000">
      <w:pPr>
        <w:spacing w:after="3"/>
        <w:ind w:left="38" w:hanging="5"/>
        <w:jc w:val="left"/>
      </w:pPr>
      <w:r>
        <w:rPr>
          <w:sz w:val="30"/>
        </w:rPr>
        <w:t>CAP. X DISPOZIȚII FINALE Șl TRANZITORII</w:t>
      </w:r>
    </w:p>
    <w:p w14:paraId="7A78A40B" w14:textId="77777777" w:rsidR="00A55377" w:rsidRDefault="00000000">
      <w:pPr>
        <w:spacing w:after="21" w:line="266" w:lineRule="auto"/>
        <w:ind w:left="67" w:right="62" w:hanging="5"/>
      </w:pPr>
      <w:r>
        <w:rPr>
          <w:sz w:val="28"/>
        </w:rPr>
        <w:t>Art. 42</w:t>
      </w:r>
    </w:p>
    <w:p w14:paraId="013A2F90" w14:textId="77777777" w:rsidR="00A55377" w:rsidRDefault="00000000">
      <w:pPr>
        <w:spacing w:after="50"/>
        <w:ind w:left="76" w:right="451"/>
      </w:pPr>
      <w:r>
        <w:t>Autorizația de transport și copiile conforme ale acesteia, eliberate unui transportator autorizat, nu pot fi utilizate de către alte persoane pentru a efectua cu autovehiculele deținute activități de transport public local.</w:t>
      </w:r>
    </w:p>
    <w:p w14:paraId="303F5AA4" w14:textId="77777777" w:rsidR="00A55377" w:rsidRDefault="00000000">
      <w:pPr>
        <w:spacing w:after="21" w:line="266" w:lineRule="auto"/>
        <w:ind w:left="67" w:right="62" w:hanging="5"/>
      </w:pPr>
      <w:r>
        <w:rPr>
          <w:sz w:val="28"/>
        </w:rPr>
        <w:t>Art. 43</w:t>
      </w:r>
    </w:p>
    <w:p w14:paraId="09850951" w14:textId="77777777" w:rsidR="00A55377" w:rsidRDefault="00000000">
      <w:pPr>
        <w:numPr>
          <w:ilvl w:val="0"/>
          <w:numId w:val="25"/>
        </w:numPr>
        <w:spacing w:after="182"/>
        <w:ind w:right="14" w:hanging="341"/>
      </w:pPr>
      <w:r>
        <w:t>Tarifele percepute de Autoritatea de autorizare pentru eliberarea, prelungirea sau modificarea autorizației de transport sau a copiilor conforme sunt menționate în anexa nr.8.</w:t>
      </w:r>
    </w:p>
    <w:p w14:paraId="0CA4BE38" w14:textId="77777777" w:rsidR="00F326FA" w:rsidRDefault="00000000" w:rsidP="00F326FA">
      <w:pPr>
        <w:numPr>
          <w:ilvl w:val="0"/>
          <w:numId w:val="25"/>
        </w:numPr>
        <w:ind w:right="14" w:hanging="341"/>
      </w:pPr>
      <w:r>
        <w:t>Autorizațiile de transport și copiile conforme se vor elibera doar în baza dovezii că au fost achitate tarifele prevăzute la alin.(l).</w:t>
      </w:r>
    </w:p>
    <w:p w14:paraId="63071126" w14:textId="77777777" w:rsidR="00F326FA" w:rsidRDefault="00F326FA" w:rsidP="00F326FA">
      <w:pPr>
        <w:numPr>
          <w:ilvl w:val="0"/>
          <w:numId w:val="25"/>
        </w:numPr>
        <w:ind w:right="14" w:hanging="341"/>
      </w:pPr>
    </w:p>
    <w:p w14:paraId="0DF66D4B" w14:textId="27221EDF" w:rsidR="00A55377" w:rsidRDefault="00000000" w:rsidP="00F326FA">
      <w:pPr>
        <w:ind w:left="417" w:right="14"/>
      </w:pPr>
      <w:r w:rsidRPr="00F326FA">
        <w:rPr>
          <w:sz w:val="28"/>
        </w:rPr>
        <w:t>Art. 44</w:t>
      </w:r>
    </w:p>
    <w:p w14:paraId="41CB830E" w14:textId="429B82E1" w:rsidR="00A55377" w:rsidRDefault="00000000">
      <w:pPr>
        <w:ind w:left="76" w:right="485"/>
      </w:pPr>
      <w:r>
        <w:t>1) Pierderea sau deteriorarea autorizației de transport public, a copiei conforme se comunică în termen de 15 zile de la data constatării, de către titularul autorizației, la Autoritatea de autorizare. 2) Eliberarea unui duplicat se va face, la cerere, pe baza declara</w:t>
      </w:r>
      <w:r w:rsidR="00617E77">
        <w:t>ț</w:t>
      </w:r>
      <w:r>
        <w:t xml:space="preserve">iei </w:t>
      </w:r>
      <w:r>
        <w:lastRenderedPageBreak/>
        <w:t>pe propria r</w:t>
      </w:r>
      <w:r w:rsidR="00617E77">
        <w:t>ă</w:t>
      </w:r>
      <w:r>
        <w:t>spundere a transportatorului, cu privire la pierderea sau deteriorare autorizației, respectiv a copiei conforme.</w:t>
      </w:r>
    </w:p>
    <w:p w14:paraId="376F7B64" w14:textId="77777777" w:rsidR="00A55377" w:rsidRDefault="00000000">
      <w:pPr>
        <w:spacing w:after="19" w:line="266" w:lineRule="auto"/>
        <w:ind w:left="67" w:right="62" w:hanging="5"/>
      </w:pPr>
      <w:r>
        <w:rPr>
          <w:sz w:val="28"/>
        </w:rPr>
        <w:t>Art. 45</w:t>
      </w:r>
    </w:p>
    <w:p w14:paraId="4ADD73DC" w14:textId="77777777" w:rsidR="00A55377" w:rsidRDefault="00000000">
      <w:pPr>
        <w:spacing w:after="33"/>
        <w:ind w:left="76" w:right="14"/>
      </w:pPr>
      <w:r>
        <w:t>Prevederile prezentului regulament se vor completa cu dispozițiile legale în vigoare.</w:t>
      </w:r>
    </w:p>
    <w:p w14:paraId="2CB2922B" w14:textId="77777777" w:rsidR="00A55377" w:rsidRDefault="00000000">
      <w:pPr>
        <w:spacing w:after="51" w:line="266" w:lineRule="auto"/>
        <w:ind w:left="67" w:right="62" w:hanging="5"/>
      </w:pPr>
      <w:r>
        <w:rPr>
          <w:sz w:val="28"/>
        </w:rPr>
        <w:t>Art. 46</w:t>
      </w:r>
    </w:p>
    <w:p w14:paraId="599E4DE4" w14:textId="77777777" w:rsidR="00A55377" w:rsidRDefault="00000000">
      <w:pPr>
        <w:numPr>
          <w:ilvl w:val="0"/>
          <w:numId w:val="26"/>
        </w:numPr>
        <w:ind w:left="651" w:right="14" w:hanging="346"/>
      </w:pPr>
      <w:r>
        <w:t>Se consideră abateri grave de la conduita profesională, acele comportamente care:</w:t>
      </w:r>
    </w:p>
    <w:p w14:paraId="291F0E9A" w14:textId="77777777" w:rsidR="00A55377" w:rsidRDefault="00000000">
      <w:pPr>
        <w:numPr>
          <w:ilvl w:val="1"/>
          <w:numId w:val="26"/>
        </w:numPr>
        <w:ind w:left="1119" w:right="14" w:hanging="274"/>
      </w:pPr>
      <w:r>
        <w:t>afectează substanțial calitatea și siguranța serviciului prestat;</w:t>
      </w:r>
    </w:p>
    <w:p w14:paraId="277FFD91" w14:textId="77777777" w:rsidR="00A55377" w:rsidRDefault="00000000">
      <w:pPr>
        <w:numPr>
          <w:ilvl w:val="1"/>
          <w:numId w:val="26"/>
        </w:numPr>
        <w:spacing w:after="51" w:line="266" w:lineRule="auto"/>
        <w:ind w:left="1119" w:right="14" w:hanging="274"/>
      </w:pPr>
      <w:r>
        <w:rPr>
          <w:sz w:val="28"/>
        </w:rPr>
        <w:t>vizează încălcarea legalității;</w:t>
      </w:r>
    </w:p>
    <w:p w14:paraId="742F726C" w14:textId="77777777" w:rsidR="00A55377" w:rsidRDefault="00000000">
      <w:pPr>
        <w:numPr>
          <w:ilvl w:val="1"/>
          <w:numId w:val="26"/>
        </w:numPr>
        <w:spacing w:after="51" w:line="266" w:lineRule="auto"/>
        <w:ind w:left="1119" w:right="14" w:hanging="274"/>
      </w:pPr>
      <w:r>
        <w:rPr>
          <w:sz w:val="28"/>
        </w:rPr>
        <w:t>favorizează sau realizează evaziunea fiscală;</w:t>
      </w:r>
    </w:p>
    <w:p w14:paraId="5B4595C4" w14:textId="77777777" w:rsidR="00A55377" w:rsidRDefault="00000000">
      <w:pPr>
        <w:numPr>
          <w:ilvl w:val="1"/>
          <w:numId w:val="26"/>
        </w:numPr>
        <w:spacing w:after="39"/>
        <w:ind w:left="1119" w:right="14" w:hanging="274"/>
      </w:pPr>
      <w:r>
        <w:t>contorsionează sau elimină concurența;</w:t>
      </w:r>
    </w:p>
    <w:p w14:paraId="178F55D9" w14:textId="77777777" w:rsidR="00A55377" w:rsidRDefault="00000000">
      <w:pPr>
        <w:numPr>
          <w:ilvl w:val="1"/>
          <w:numId w:val="26"/>
        </w:numPr>
        <w:spacing w:after="58"/>
        <w:ind w:left="1119" w:right="14" w:hanging="274"/>
      </w:pPr>
      <w:r>
        <w:t>instituie monopolul în piață sau manifestă tendințe monopoliste, neconcurențiale.</w:t>
      </w:r>
    </w:p>
    <w:p w14:paraId="70DD30E8" w14:textId="77777777" w:rsidR="00A55377" w:rsidRDefault="00000000">
      <w:pPr>
        <w:numPr>
          <w:ilvl w:val="0"/>
          <w:numId w:val="26"/>
        </w:numPr>
        <w:spacing w:after="200"/>
        <w:ind w:left="651" w:right="14" w:hanging="346"/>
      </w:pPr>
      <w:r>
        <w:t>Abaterile grave de la conduita profesională a transportatorilor autorizați constau în:</w:t>
      </w:r>
    </w:p>
    <w:p w14:paraId="70AA34A1" w14:textId="77777777" w:rsidR="00A55377" w:rsidRDefault="00000000">
      <w:pPr>
        <w:numPr>
          <w:ilvl w:val="0"/>
          <w:numId w:val="27"/>
        </w:numPr>
        <w:spacing w:line="329" w:lineRule="auto"/>
        <w:ind w:right="14" w:firstLine="370"/>
      </w:pPr>
      <w:r>
        <w:t>folosirea de documente sau declarații pe propria răspundere false în autorizarea ori executarea serviciului respectiv;</w:t>
      </w:r>
    </w:p>
    <w:p w14:paraId="4CB20A89" w14:textId="77777777" w:rsidR="00A55377" w:rsidRDefault="00000000">
      <w:pPr>
        <w:numPr>
          <w:ilvl w:val="0"/>
          <w:numId w:val="27"/>
        </w:numPr>
        <w:spacing w:after="56"/>
        <w:ind w:right="14" w:firstLine="370"/>
      </w:pPr>
      <w:r>
        <w:t>practicarea de proceduri vizând realizarea sau favorizarea evaziunii fiscale;</w:t>
      </w:r>
    </w:p>
    <w:p w14:paraId="654B01F5" w14:textId="77777777" w:rsidR="00A55377" w:rsidRDefault="00000000">
      <w:pPr>
        <w:numPr>
          <w:ilvl w:val="0"/>
          <w:numId w:val="27"/>
        </w:numPr>
        <w:spacing w:line="338" w:lineRule="auto"/>
        <w:ind w:right="14" w:firstLine="370"/>
      </w:pPr>
      <w:r>
        <w:t>încălcarea repetată a metodologiei privind modul de realizare a tarifelor pentru serviciile prestate;</w:t>
      </w:r>
    </w:p>
    <w:p w14:paraId="09970C31" w14:textId="77777777" w:rsidR="00A55377" w:rsidRDefault="00000000">
      <w:pPr>
        <w:numPr>
          <w:ilvl w:val="0"/>
          <w:numId w:val="28"/>
        </w:numPr>
        <w:spacing w:line="340" w:lineRule="auto"/>
        <w:ind w:right="14" w:firstLine="302"/>
      </w:pPr>
      <w:r>
        <w:t>încălcarea repetată a prevederilor legale privind respectarea legalității, siguranța, calitatea și continuitatea serviciului;</w:t>
      </w:r>
    </w:p>
    <w:p w14:paraId="02BB74C5" w14:textId="77777777" w:rsidR="00A55377" w:rsidRDefault="00000000">
      <w:pPr>
        <w:numPr>
          <w:ilvl w:val="0"/>
          <w:numId w:val="28"/>
        </w:numPr>
        <w:ind w:right="14" w:firstLine="302"/>
      </w:pPr>
      <w:r>
        <w:t>încălcarea repetată a prevederilor privind protecția mediului;</w:t>
      </w:r>
    </w:p>
    <w:p w14:paraId="6C7B492F" w14:textId="77777777" w:rsidR="00A55377" w:rsidRDefault="00000000">
      <w:pPr>
        <w:numPr>
          <w:ilvl w:val="0"/>
          <w:numId w:val="28"/>
        </w:numPr>
        <w:spacing w:line="317" w:lineRule="auto"/>
        <w:ind w:right="14" w:firstLine="302"/>
      </w:pPr>
      <w:r>
        <w:t>transmiterea autorizațiilor sau a copiilor conforme, pentru a fi utilizate de către alte persoane juridice sau fizice;</w:t>
      </w:r>
    </w:p>
    <w:p w14:paraId="50B382F1" w14:textId="77777777" w:rsidR="00A55377" w:rsidRDefault="00000000">
      <w:pPr>
        <w:numPr>
          <w:ilvl w:val="0"/>
          <w:numId w:val="28"/>
        </w:numPr>
        <w:ind w:right="14" w:firstLine="302"/>
      </w:pPr>
      <w:r>
        <w:t>încălcarea repetată a prevederilor privind întocmirea contractelor de efectuare a serviciului și/sau a documentelor de plată anticipată a acestora.</w:t>
      </w:r>
    </w:p>
    <w:p w14:paraId="11B3337E" w14:textId="77777777" w:rsidR="00A55377" w:rsidRDefault="00000000">
      <w:pPr>
        <w:numPr>
          <w:ilvl w:val="0"/>
          <w:numId w:val="28"/>
        </w:numPr>
        <w:spacing w:line="327" w:lineRule="auto"/>
        <w:ind w:right="14" w:firstLine="302"/>
      </w:pPr>
      <w:r>
        <w:t>nedeclararea sau declararea incorectă a veniturilor realizate din sumele încasate din prestațiile realizate;</w:t>
      </w:r>
    </w:p>
    <w:p w14:paraId="22CB1762" w14:textId="77777777" w:rsidR="00A55377" w:rsidRDefault="00000000">
      <w:pPr>
        <w:numPr>
          <w:ilvl w:val="0"/>
          <w:numId w:val="28"/>
        </w:numPr>
        <w:spacing w:after="212" w:line="259" w:lineRule="auto"/>
        <w:ind w:right="14" w:firstLine="302"/>
      </w:pPr>
      <w:r>
        <w:rPr>
          <w:sz w:val="24"/>
        </w:rPr>
        <w:t>încălcarea repetată a obligațiilor pe care le au în relațiile cu clienții și cu autoritățile competente de control;</w:t>
      </w:r>
    </w:p>
    <w:p w14:paraId="644CBD53" w14:textId="77777777" w:rsidR="00A55377" w:rsidRDefault="00000000">
      <w:pPr>
        <w:ind w:left="331" w:right="14"/>
      </w:pPr>
      <w:r>
        <w:t>m) refuzul repetat nejustificat al executării cursei la cererea expresă a clientului;</w:t>
      </w:r>
    </w:p>
    <w:p w14:paraId="6F08183A" w14:textId="77777777" w:rsidR="00A55377" w:rsidRDefault="00000000">
      <w:pPr>
        <w:numPr>
          <w:ilvl w:val="0"/>
          <w:numId w:val="29"/>
        </w:numPr>
        <w:spacing w:line="336" w:lineRule="auto"/>
        <w:ind w:right="206" w:firstLine="490"/>
      </w:pPr>
      <w:r>
        <w:t>încălcarea repetată a interdicției de a executa serviciul de transport în alte localități decât în condițiile prevăzute de lege;</w:t>
      </w:r>
    </w:p>
    <w:p w14:paraId="24966BAC" w14:textId="77777777" w:rsidR="00A55377" w:rsidRDefault="00000000">
      <w:pPr>
        <w:numPr>
          <w:ilvl w:val="0"/>
          <w:numId w:val="29"/>
        </w:numPr>
        <w:spacing w:line="355" w:lineRule="auto"/>
        <w:ind w:right="206" w:firstLine="490"/>
      </w:pPr>
      <w:r>
        <w:t>încălcarea interdicției de a utiliza practici destinate controlului pieței, practici monopoliste și practici destinate eliminării ori distorsionării concurenței;</w:t>
      </w:r>
    </w:p>
    <w:p w14:paraId="39AD700A" w14:textId="77777777" w:rsidR="00A55377" w:rsidRDefault="00000000">
      <w:pPr>
        <w:numPr>
          <w:ilvl w:val="0"/>
          <w:numId w:val="29"/>
        </w:numPr>
        <w:ind w:right="206" w:firstLine="490"/>
      </w:pPr>
      <w:r>
        <w:t>încălcarea repetată a obligației de a informa clientul, la cererea acestuia, asupra modului de realizare a comenzii și asupra tarifelor practicate.</w:t>
      </w:r>
    </w:p>
    <w:p w14:paraId="4DAFFF35" w14:textId="77777777" w:rsidR="00A55377" w:rsidRDefault="00000000">
      <w:pPr>
        <w:spacing w:after="75" w:line="266" w:lineRule="auto"/>
        <w:ind w:left="471" w:right="62" w:hanging="5"/>
      </w:pPr>
      <w:r>
        <w:rPr>
          <w:sz w:val="28"/>
        </w:rPr>
        <w:lastRenderedPageBreak/>
        <w:t>Art. 47</w:t>
      </w:r>
    </w:p>
    <w:p w14:paraId="73DE6A58" w14:textId="7D256441" w:rsidR="00A55377" w:rsidRDefault="00000000">
      <w:pPr>
        <w:numPr>
          <w:ilvl w:val="0"/>
          <w:numId w:val="30"/>
        </w:numPr>
        <w:spacing w:after="108"/>
        <w:ind w:right="201" w:hanging="269"/>
      </w:pPr>
      <w:r>
        <w:t>Urm</w:t>
      </w:r>
      <w:r w:rsidR="00617E77">
        <w:t>ă</w:t>
      </w:r>
      <w:r>
        <w:t>toarele anexe fac parte integranta din regulament:</w:t>
      </w:r>
    </w:p>
    <w:p w14:paraId="36A2A6DC" w14:textId="77777777" w:rsidR="00A55377" w:rsidRDefault="00000000">
      <w:pPr>
        <w:spacing w:after="238"/>
        <w:ind w:left="312" w:right="14"/>
      </w:pPr>
      <w:r>
        <w:t>&gt; Anexa 1 — CERERE pentru acordarea autorizației de transport;</w:t>
      </w:r>
    </w:p>
    <w:p w14:paraId="18E80730" w14:textId="77777777" w:rsidR="00A55377" w:rsidRDefault="00000000">
      <w:pPr>
        <w:spacing w:after="254"/>
        <w:ind w:left="322" w:right="14"/>
      </w:pPr>
      <w:r>
        <w:t>&gt; Anexa 2 — CERERE pentru modificarea autorizației de transport;</w:t>
      </w:r>
    </w:p>
    <w:p w14:paraId="08A4E2A1" w14:textId="0EC42A78" w:rsidR="003C20E9" w:rsidRDefault="00000000" w:rsidP="003C20E9">
      <w:pPr>
        <w:spacing w:line="417" w:lineRule="auto"/>
        <w:ind w:left="322" w:right="924"/>
      </w:pPr>
      <w:r>
        <w:t>&gt; Anexa 3 — CERERE pentru prelungirea autorizației de</w:t>
      </w:r>
      <w:r w:rsidR="003C20E9">
        <w:t xml:space="preserve"> </w:t>
      </w:r>
      <w:r>
        <w:t>transport; &gt;</w:t>
      </w:r>
    </w:p>
    <w:p w14:paraId="186877EF" w14:textId="300D488C" w:rsidR="00A55377" w:rsidRDefault="00000000">
      <w:pPr>
        <w:spacing w:line="417" w:lineRule="auto"/>
        <w:ind w:left="322" w:right="3096"/>
      </w:pPr>
      <w:r>
        <w:t xml:space="preserve"> Anexa 4— CERERE pentru retragerea autorizației de transport;</w:t>
      </w:r>
    </w:p>
    <w:p w14:paraId="7ACDC7D7" w14:textId="4AA6BC5E" w:rsidR="00A55377" w:rsidRDefault="00000000">
      <w:pPr>
        <w:spacing w:after="264"/>
        <w:ind w:left="331" w:right="14"/>
      </w:pPr>
      <w:r>
        <w:t>&gt; Anexa 5 — Autoriza</w:t>
      </w:r>
      <w:r w:rsidR="00617E77">
        <w:t>ț</w:t>
      </w:r>
      <w:r>
        <w:t>ie transport funerar;</w:t>
      </w:r>
    </w:p>
    <w:p w14:paraId="43786FE7" w14:textId="6BCF5A3A" w:rsidR="00A55377" w:rsidRDefault="00000000">
      <w:pPr>
        <w:spacing w:after="273"/>
        <w:ind w:left="336" w:right="14"/>
      </w:pPr>
      <w:r>
        <w:t>&gt; Anexa 6 — Condiții asociate autoriza</w:t>
      </w:r>
      <w:r w:rsidR="00617E77">
        <w:t>ț</w:t>
      </w:r>
      <w:r>
        <w:t>iei de transport funerar;</w:t>
      </w:r>
    </w:p>
    <w:p w14:paraId="7E69C0DD" w14:textId="0B6D06F5" w:rsidR="00A55377" w:rsidRDefault="00000000">
      <w:pPr>
        <w:spacing w:after="246"/>
        <w:ind w:left="341" w:right="14"/>
      </w:pPr>
      <w:r>
        <w:rPr>
          <w:noProof/>
        </w:rPr>
        <w:drawing>
          <wp:inline distT="0" distB="0" distL="0" distR="0" wp14:anchorId="3DD88C7C" wp14:editId="37924019">
            <wp:extent cx="91440" cy="109760"/>
            <wp:effectExtent l="0" t="0" r="0" b="0"/>
            <wp:docPr id="34930" name="Picture 34930"/>
            <wp:cNvGraphicFramePr/>
            <a:graphic xmlns:a="http://schemas.openxmlformats.org/drawingml/2006/main">
              <a:graphicData uri="http://schemas.openxmlformats.org/drawingml/2006/picture">
                <pic:pic xmlns:pic="http://schemas.openxmlformats.org/drawingml/2006/picture">
                  <pic:nvPicPr>
                    <pic:cNvPr id="34930" name="Picture 34930"/>
                    <pic:cNvPicPr/>
                  </pic:nvPicPr>
                  <pic:blipFill>
                    <a:blip r:embed="rId14"/>
                    <a:stretch>
                      <a:fillRect/>
                    </a:stretch>
                  </pic:blipFill>
                  <pic:spPr>
                    <a:xfrm>
                      <a:off x="0" y="0"/>
                      <a:ext cx="91440" cy="109760"/>
                    </a:xfrm>
                    <a:prstGeom prst="rect">
                      <a:avLst/>
                    </a:prstGeom>
                  </pic:spPr>
                </pic:pic>
              </a:graphicData>
            </a:graphic>
          </wp:inline>
        </w:drawing>
      </w:r>
      <w:r>
        <w:t xml:space="preserve"> Anexa 7 — CERERE pentru acordarea copiei conforme a autoriza</w:t>
      </w:r>
      <w:r w:rsidR="00617E77">
        <w:t>ț</w:t>
      </w:r>
      <w:r>
        <w:t>iei de transport funerar;</w:t>
      </w:r>
    </w:p>
    <w:p w14:paraId="3A18D738" w14:textId="77777777" w:rsidR="00A55377" w:rsidRDefault="00000000">
      <w:pPr>
        <w:spacing w:after="285"/>
        <w:ind w:left="346" w:right="14"/>
      </w:pPr>
      <w:r>
        <w:t>&gt; Anexa 8 -- Cerere pentru prelungirea copiei conforme;</w:t>
      </w:r>
    </w:p>
    <w:p w14:paraId="66055FC6" w14:textId="40C564A4" w:rsidR="00A55377" w:rsidRDefault="00000000">
      <w:pPr>
        <w:spacing w:after="331"/>
        <w:ind w:left="350" w:right="14"/>
      </w:pPr>
      <w:r>
        <w:t>&gt; Anexa 9 — Copia conforma autoriza</w:t>
      </w:r>
      <w:r w:rsidR="00617E77">
        <w:t>ț</w:t>
      </w:r>
      <w:r>
        <w:t>iei de transport funerar;</w:t>
      </w:r>
    </w:p>
    <w:p w14:paraId="7738265D" w14:textId="77777777" w:rsidR="00A55377" w:rsidRDefault="00000000">
      <w:pPr>
        <w:spacing w:after="257"/>
        <w:ind w:left="355" w:right="14"/>
      </w:pPr>
      <w:r>
        <w:t>&gt; Anexa 10 — Taxe.</w:t>
      </w:r>
    </w:p>
    <w:p w14:paraId="59ED436F" w14:textId="16401D09" w:rsidR="00A55377" w:rsidRDefault="00000000" w:rsidP="003C20E9">
      <w:pPr>
        <w:numPr>
          <w:ilvl w:val="0"/>
          <w:numId w:val="30"/>
        </w:numPr>
        <w:spacing w:after="76"/>
        <w:ind w:right="201" w:hanging="269"/>
      </w:pPr>
      <w:r>
        <w:t>Prevederile prezentului regulament se completează cu cele ale Ordinului nr.207/2007 pentru aprobarea Regulamentului — cadru de acordare a autorizațiilor de transport în domeniul serviciilor de transport public local, legea 92/2007 actualizată privind serviciile de transport public local</w:t>
      </w:r>
      <w:r w:rsidR="003C20E9">
        <w:t xml:space="preserve"> </w:t>
      </w:r>
      <w:r>
        <w:t>O.G. 27/2011 , alte reglementari legale în vigoare în domeniul transporturilor.</w:t>
      </w:r>
    </w:p>
    <w:p w14:paraId="5B586681" w14:textId="77777777" w:rsidR="00176691" w:rsidRDefault="00176691" w:rsidP="00176691">
      <w:pPr>
        <w:spacing w:after="76"/>
        <w:ind w:left="76" w:right="201"/>
      </w:pPr>
    </w:p>
    <w:p w14:paraId="556AB425" w14:textId="77777777" w:rsidR="00176691" w:rsidRDefault="00176691">
      <w:pPr>
        <w:spacing w:after="37" w:line="267" w:lineRule="auto"/>
        <w:ind w:left="2592" w:right="3844" w:hanging="10"/>
        <w:jc w:val="center"/>
        <w:rPr>
          <w:sz w:val="28"/>
        </w:rPr>
      </w:pPr>
    </w:p>
    <w:p w14:paraId="7E40EF68" w14:textId="696150EE" w:rsidR="00A55377" w:rsidRDefault="00000000">
      <w:pPr>
        <w:spacing w:after="37" w:line="267" w:lineRule="auto"/>
        <w:ind w:left="2592" w:right="3844" w:hanging="10"/>
        <w:jc w:val="center"/>
      </w:pPr>
      <w:r>
        <w:rPr>
          <w:sz w:val="28"/>
        </w:rPr>
        <w:t>PRIMAR,</w:t>
      </w:r>
    </w:p>
    <w:p w14:paraId="16A84BB5" w14:textId="77777777" w:rsidR="00A55377" w:rsidRDefault="00A55377">
      <w:pPr>
        <w:sectPr w:rsidR="00A55377" w:rsidSect="00FE1936">
          <w:type w:val="continuous"/>
          <w:pgSz w:w="11904" w:h="16838"/>
          <w:pgMar w:top="709" w:right="705" w:bottom="946" w:left="1061" w:header="0" w:footer="708" w:gutter="0"/>
          <w:cols w:space="708"/>
        </w:sectPr>
      </w:pPr>
    </w:p>
    <w:p w14:paraId="0CB4EBE9" w14:textId="131BFE7E" w:rsidR="00C508E5" w:rsidRDefault="00FE1936" w:rsidP="00C508E5">
      <w:pPr>
        <w:spacing w:after="470" w:line="265" w:lineRule="auto"/>
        <w:ind w:left="10" w:right="451" w:hanging="10"/>
        <w:jc w:val="right"/>
      </w:pPr>
      <w:r>
        <w:rPr>
          <w:rFonts w:ascii="Times New Roman" w:eastAsia="Times New Roman" w:hAnsi="Times New Roman" w:cs="Times New Roman"/>
        </w:rPr>
        <w:lastRenderedPageBreak/>
        <w:t xml:space="preserve">                                                                     Anexa 1</w:t>
      </w:r>
      <w:r w:rsidR="00C508E5">
        <w:rPr>
          <w:rFonts w:ascii="Times New Roman" w:eastAsia="Times New Roman" w:hAnsi="Times New Roman" w:cs="Times New Roman"/>
        </w:rPr>
        <w:t xml:space="preserve"> la Regulament</w:t>
      </w:r>
    </w:p>
    <w:p w14:paraId="516D27BC" w14:textId="13CAF75B" w:rsidR="00A55377" w:rsidRDefault="00A55377">
      <w:pPr>
        <w:spacing w:after="25" w:line="265" w:lineRule="auto"/>
        <w:ind w:left="3749" w:hanging="10"/>
        <w:jc w:val="left"/>
      </w:pPr>
    </w:p>
    <w:p w14:paraId="639A2DFD" w14:textId="77777777" w:rsidR="00A55377" w:rsidRDefault="00000000">
      <w:pPr>
        <w:pStyle w:val="Titlu1"/>
        <w:spacing w:after="189"/>
        <w:ind w:left="15" w:right="53"/>
      </w:pPr>
      <w:r>
        <w:t>CERERE</w:t>
      </w:r>
    </w:p>
    <w:p w14:paraId="2CE322D2" w14:textId="77777777" w:rsidR="00A55377" w:rsidRDefault="00000000">
      <w:pPr>
        <w:spacing w:after="235" w:line="267" w:lineRule="auto"/>
        <w:ind w:left="2592" w:right="2606" w:hanging="10"/>
        <w:jc w:val="center"/>
      </w:pPr>
      <w:r>
        <w:rPr>
          <w:sz w:val="28"/>
        </w:rPr>
        <w:t>pentru acordarea autorizației de transport</w:t>
      </w:r>
    </w:p>
    <w:p w14:paraId="20BB98F3" w14:textId="77777777" w:rsidR="00A55377" w:rsidRDefault="00000000">
      <w:pPr>
        <w:spacing w:after="277" w:line="265" w:lineRule="auto"/>
        <w:ind w:left="135" w:right="154" w:hanging="10"/>
        <w:jc w:val="center"/>
      </w:pPr>
      <w:r>
        <w:t>Către</w:t>
      </w:r>
    </w:p>
    <w:p w14:paraId="57E760C4" w14:textId="29447AB3" w:rsidR="00A55377" w:rsidRDefault="00000000">
      <w:pPr>
        <w:spacing w:after="689" w:line="265" w:lineRule="auto"/>
        <w:ind w:left="135" w:right="139" w:hanging="10"/>
        <w:jc w:val="center"/>
      </w:pPr>
      <w:r>
        <w:t xml:space="preserve">Primăria Comunei </w:t>
      </w:r>
      <w:r w:rsidR="00FE1936">
        <w:t>Dragalina</w:t>
      </w:r>
    </w:p>
    <w:p w14:paraId="62782BC6" w14:textId="77777777" w:rsidR="00A55377" w:rsidRDefault="00000000">
      <w:pPr>
        <w:spacing w:after="46"/>
        <w:ind w:left="0" w:right="14"/>
      </w:pPr>
      <w:r>
        <w:t>Subsemnatul</w:t>
      </w:r>
      <w:r>
        <w:rPr>
          <w:noProof/>
          <w:sz w:val="22"/>
        </w:rPr>
        <mc:AlternateContent>
          <mc:Choice Requires="wpg">
            <w:drawing>
              <wp:inline distT="0" distB="0" distL="0" distR="0" wp14:anchorId="38B5ECD6" wp14:editId="364BAD5A">
                <wp:extent cx="1469136" cy="6098"/>
                <wp:effectExtent l="0" t="0" r="0" b="0"/>
                <wp:docPr id="98755" name="Group 98755"/>
                <wp:cNvGraphicFramePr/>
                <a:graphic xmlns:a="http://schemas.openxmlformats.org/drawingml/2006/main">
                  <a:graphicData uri="http://schemas.microsoft.com/office/word/2010/wordprocessingGroup">
                    <wpg:wgp>
                      <wpg:cNvGrpSpPr/>
                      <wpg:grpSpPr>
                        <a:xfrm>
                          <a:off x="0" y="0"/>
                          <a:ext cx="1469136" cy="6098"/>
                          <a:chOff x="0" y="0"/>
                          <a:chExt cx="1469136" cy="6098"/>
                        </a:xfrm>
                      </wpg:grpSpPr>
                      <wps:wsp>
                        <wps:cNvPr id="98754" name="Shape 98754"/>
                        <wps:cNvSpPr/>
                        <wps:spPr>
                          <a:xfrm>
                            <a:off x="0" y="0"/>
                            <a:ext cx="1469136" cy="6098"/>
                          </a:xfrm>
                          <a:custGeom>
                            <a:avLst/>
                            <a:gdLst/>
                            <a:ahLst/>
                            <a:cxnLst/>
                            <a:rect l="0" t="0" r="0" b="0"/>
                            <a:pathLst>
                              <a:path w="1469136" h="6098">
                                <a:moveTo>
                                  <a:pt x="0" y="3049"/>
                                </a:moveTo>
                                <a:lnTo>
                                  <a:pt x="1469136"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8755" style="width:115.68pt;height:0.480164pt;mso-position-horizontal-relative:char;mso-position-vertical-relative:line" coordsize="14691,60">
                <v:shape id="Shape 98754" style="position:absolute;width:14691;height:60;left:0;top:0;" coordsize="1469136,6098" path="m0,3049l1469136,3049">
                  <v:stroke weight="0.480164pt" endcap="flat" joinstyle="miter" miterlimit="1" on="true" color="#000000"/>
                  <v:fill on="false" color="#000000"/>
                </v:shape>
              </v:group>
            </w:pict>
          </mc:Fallback>
        </mc:AlternateContent>
      </w:r>
      <w:r>
        <w:t>în calitate de</w:t>
      </w:r>
      <w:r>
        <w:rPr>
          <w:noProof/>
        </w:rPr>
        <w:drawing>
          <wp:inline distT="0" distB="0" distL="0" distR="0" wp14:anchorId="104626D9" wp14:editId="6E4CFB71">
            <wp:extent cx="3020568" cy="30489"/>
            <wp:effectExtent l="0" t="0" r="0" b="0"/>
            <wp:docPr id="98738" name="Picture 98738"/>
            <wp:cNvGraphicFramePr/>
            <a:graphic xmlns:a="http://schemas.openxmlformats.org/drawingml/2006/main">
              <a:graphicData uri="http://schemas.openxmlformats.org/drawingml/2006/picture">
                <pic:pic xmlns:pic="http://schemas.openxmlformats.org/drawingml/2006/picture">
                  <pic:nvPicPr>
                    <pic:cNvPr id="98738" name="Picture 98738"/>
                    <pic:cNvPicPr/>
                  </pic:nvPicPr>
                  <pic:blipFill>
                    <a:blip r:embed="rId15"/>
                    <a:stretch>
                      <a:fillRect/>
                    </a:stretch>
                  </pic:blipFill>
                  <pic:spPr>
                    <a:xfrm>
                      <a:off x="0" y="0"/>
                      <a:ext cx="3020568" cy="30489"/>
                    </a:xfrm>
                    <a:prstGeom prst="rect">
                      <a:avLst/>
                    </a:prstGeom>
                  </pic:spPr>
                </pic:pic>
              </a:graphicData>
            </a:graphic>
          </wp:inline>
        </w:drawing>
      </w:r>
    </w:p>
    <w:p w14:paraId="37342C56" w14:textId="77777777" w:rsidR="00A55377" w:rsidRDefault="00000000">
      <w:pPr>
        <w:spacing w:after="34"/>
        <w:ind w:left="10" w:right="154" w:firstLine="1670"/>
      </w:pPr>
      <w:r>
        <w:t xml:space="preserve">(nume și prenume) (administrator, persoană desemnată etc.) la </w:t>
      </w:r>
      <w:r>
        <w:rPr>
          <w:noProof/>
          <w:sz w:val="22"/>
        </w:rPr>
        <mc:AlternateContent>
          <mc:Choice Requires="wpg">
            <w:drawing>
              <wp:inline distT="0" distB="0" distL="0" distR="0" wp14:anchorId="1A570920" wp14:editId="1805D9D5">
                <wp:extent cx="3319272" cy="6098"/>
                <wp:effectExtent l="0" t="0" r="0" b="0"/>
                <wp:docPr id="98757" name="Group 98757"/>
                <wp:cNvGraphicFramePr/>
                <a:graphic xmlns:a="http://schemas.openxmlformats.org/drawingml/2006/main">
                  <a:graphicData uri="http://schemas.microsoft.com/office/word/2010/wordprocessingGroup">
                    <wpg:wgp>
                      <wpg:cNvGrpSpPr/>
                      <wpg:grpSpPr>
                        <a:xfrm>
                          <a:off x="0" y="0"/>
                          <a:ext cx="3319272" cy="6098"/>
                          <a:chOff x="0" y="0"/>
                          <a:chExt cx="3319272" cy="6098"/>
                        </a:xfrm>
                      </wpg:grpSpPr>
                      <wps:wsp>
                        <wps:cNvPr id="98756" name="Shape 98756"/>
                        <wps:cNvSpPr/>
                        <wps:spPr>
                          <a:xfrm>
                            <a:off x="0" y="0"/>
                            <a:ext cx="3319272" cy="6098"/>
                          </a:xfrm>
                          <a:custGeom>
                            <a:avLst/>
                            <a:gdLst/>
                            <a:ahLst/>
                            <a:cxnLst/>
                            <a:rect l="0" t="0" r="0" b="0"/>
                            <a:pathLst>
                              <a:path w="3319272" h="6098">
                                <a:moveTo>
                                  <a:pt x="0" y="3049"/>
                                </a:moveTo>
                                <a:lnTo>
                                  <a:pt x="3319272"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8757" style="width:261.36pt;height:0.480133pt;mso-position-horizontal-relative:char;mso-position-vertical-relative:line" coordsize="33192,60">
                <v:shape id="Shape 98756" style="position:absolute;width:33192;height:60;left:0;top:0;" coordsize="3319272,6098" path="m0,3049l3319272,3049">
                  <v:stroke weight="0.480133pt" endcap="flat" joinstyle="miter" miterlimit="1" on="true" color="#000000"/>
                  <v:fill on="false" color="#000000"/>
                </v:shape>
              </v:group>
            </w:pict>
          </mc:Fallback>
        </mc:AlternateContent>
      </w:r>
      <w:r>
        <w:t xml:space="preserve"> cu sediul/domiciliul în țara</w:t>
      </w:r>
      <w:r>
        <w:rPr>
          <w:noProof/>
        </w:rPr>
        <w:drawing>
          <wp:inline distT="0" distB="0" distL="0" distR="0" wp14:anchorId="3382859D" wp14:editId="314CAB95">
            <wp:extent cx="917448" cy="24391"/>
            <wp:effectExtent l="0" t="0" r="0" b="0"/>
            <wp:docPr id="98740" name="Picture 98740"/>
            <wp:cNvGraphicFramePr/>
            <a:graphic xmlns:a="http://schemas.openxmlformats.org/drawingml/2006/main">
              <a:graphicData uri="http://schemas.openxmlformats.org/drawingml/2006/picture">
                <pic:pic xmlns:pic="http://schemas.openxmlformats.org/drawingml/2006/picture">
                  <pic:nvPicPr>
                    <pic:cNvPr id="98740" name="Picture 98740"/>
                    <pic:cNvPicPr/>
                  </pic:nvPicPr>
                  <pic:blipFill>
                    <a:blip r:embed="rId16"/>
                    <a:stretch>
                      <a:fillRect/>
                    </a:stretch>
                  </pic:blipFill>
                  <pic:spPr>
                    <a:xfrm>
                      <a:off x="0" y="0"/>
                      <a:ext cx="917448" cy="24391"/>
                    </a:xfrm>
                    <a:prstGeom prst="rect">
                      <a:avLst/>
                    </a:prstGeom>
                  </pic:spPr>
                </pic:pic>
              </a:graphicData>
            </a:graphic>
          </wp:inline>
        </w:drawing>
      </w:r>
    </w:p>
    <w:p w14:paraId="6795BE2D" w14:textId="631F0A49" w:rsidR="00A55377" w:rsidRDefault="00000000">
      <w:pPr>
        <w:spacing w:after="32" w:line="342" w:lineRule="auto"/>
        <w:ind w:left="14" w:right="427" w:firstLine="125"/>
      </w:pPr>
      <w:r>
        <w:t xml:space="preserve">(denumirea persoanei juridice, asociației familiale etc.) localitatea </w:t>
      </w:r>
      <w:r>
        <w:rPr>
          <w:noProof/>
          <w:sz w:val="22"/>
        </w:rPr>
        <mc:AlternateContent>
          <mc:Choice Requires="wpg">
            <w:drawing>
              <wp:inline distT="0" distB="0" distL="0" distR="0" wp14:anchorId="655F3AE9" wp14:editId="1163D6F0">
                <wp:extent cx="1426464" cy="6098"/>
                <wp:effectExtent l="0" t="0" r="0" b="0"/>
                <wp:docPr id="98759" name="Group 98759"/>
                <wp:cNvGraphicFramePr/>
                <a:graphic xmlns:a="http://schemas.openxmlformats.org/drawingml/2006/main">
                  <a:graphicData uri="http://schemas.microsoft.com/office/word/2010/wordprocessingGroup">
                    <wpg:wgp>
                      <wpg:cNvGrpSpPr/>
                      <wpg:grpSpPr>
                        <a:xfrm>
                          <a:off x="0" y="0"/>
                          <a:ext cx="1426464" cy="6098"/>
                          <a:chOff x="0" y="0"/>
                          <a:chExt cx="1426464" cy="6098"/>
                        </a:xfrm>
                      </wpg:grpSpPr>
                      <wps:wsp>
                        <wps:cNvPr id="98758" name="Shape 98758"/>
                        <wps:cNvSpPr/>
                        <wps:spPr>
                          <a:xfrm>
                            <a:off x="0" y="0"/>
                            <a:ext cx="1426464" cy="6098"/>
                          </a:xfrm>
                          <a:custGeom>
                            <a:avLst/>
                            <a:gdLst/>
                            <a:ahLst/>
                            <a:cxnLst/>
                            <a:rect l="0" t="0" r="0" b="0"/>
                            <a:pathLst>
                              <a:path w="1426464" h="6098">
                                <a:moveTo>
                                  <a:pt x="0" y="3049"/>
                                </a:moveTo>
                                <a:lnTo>
                                  <a:pt x="1426464"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8759" style="width:112.32pt;height:0.480164pt;mso-position-horizontal-relative:char;mso-position-vertical-relative:line" coordsize="14264,60">
                <v:shape id="Shape 98758" style="position:absolute;width:14264;height:60;left:0;top:0;" coordsize="1426464,6098" path="m0,3049l1426464,3049">
                  <v:stroke weight="0.480164pt" endcap="flat" joinstyle="miter" miterlimit="1" on="true" color="#000000"/>
                  <v:fill on="false" color="#000000"/>
                </v:shape>
              </v:group>
            </w:pict>
          </mc:Fallback>
        </mc:AlternateContent>
      </w:r>
      <w:r>
        <w:t xml:space="preserve"> str</w:t>
      </w:r>
      <w:r w:rsidR="00FE1936">
        <w:t>.</w:t>
      </w:r>
      <w:r>
        <w:rPr>
          <w:noProof/>
          <w:sz w:val="22"/>
        </w:rPr>
        <mc:AlternateContent>
          <mc:Choice Requires="wpg">
            <w:drawing>
              <wp:inline distT="0" distB="0" distL="0" distR="0" wp14:anchorId="3E3963F1" wp14:editId="3ABBFB94">
                <wp:extent cx="1578864" cy="6098"/>
                <wp:effectExtent l="0" t="0" r="0" b="0"/>
                <wp:docPr id="98761" name="Group 98761"/>
                <wp:cNvGraphicFramePr/>
                <a:graphic xmlns:a="http://schemas.openxmlformats.org/drawingml/2006/main">
                  <a:graphicData uri="http://schemas.microsoft.com/office/word/2010/wordprocessingGroup">
                    <wpg:wgp>
                      <wpg:cNvGrpSpPr/>
                      <wpg:grpSpPr>
                        <a:xfrm>
                          <a:off x="0" y="0"/>
                          <a:ext cx="1578864" cy="6098"/>
                          <a:chOff x="0" y="0"/>
                          <a:chExt cx="1578864" cy="6098"/>
                        </a:xfrm>
                      </wpg:grpSpPr>
                      <wps:wsp>
                        <wps:cNvPr id="98760" name="Shape 98760"/>
                        <wps:cNvSpPr/>
                        <wps:spPr>
                          <a:xfrm>
                            <a:off x="0" y="0"/>
                            <a:ext cx="1578864" cy="6098"/>
                          </a:xfrm>
                          <a:custGeom>
                            <a:avLst/>
                            <a:gdLst/>
                            <a:ahLst/>
                            <a:cxnLst/>
                            <a:rect l="0" t="0" r="0" b="0"/>
                            <a:pathLst>
                              <a:path w="1578864" h="6098">
                                <a:moveTo>
                                  <a:pt x="0" y="3049"/>
                                </a:moveTo>
                                <a:lnTo>
                                  <a:pt x="1578864"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8761" style="width:124.32pt;height:0.480133pt;mso-position-horizontal-relative:char;mso-position-vertical-relative:line" coordsize="15788,60">
                <v:shape id="Shape 98760" style="position:absolute;width:15788;height:60;left:0;top:0;" coordsize="1578864,6098" path="m0,3049l1578864,3049">
                  <v:stroke weight="0.480133pt" endcap="flat" joinstyle="miter" miterlimit="1" on="true" color="#000000"/>
                  <v:fill on="false" color="#000000"/>
                </v:shape>
              </v:group>
            </w:pict>
          </mc:Fallback>
        </mc:AlternateContent>
      </w:r>
      <w:r>
        <w:t xml:space="preserve"> nr.</w:t>
      </w:r>
      <w:r>
        <w:tab/>
        <w:t>bl.</w:t>
      </w:r>
      <w:r>
        <w:tab/>
        <w:t>sc.</w:t>
      </w:r>
      <w:r>
        <w:rPr>
          <w:noProof/>
        </w:rPr>
        <w:drawing>
          <wp:inline distT="0" distB="0" distL="0" distR="0" wp14:anchorId="58AF2D3D" wp14:editId="53675A25">
            <wp:extent cx="518160" cy="131101"/>
            <wp:effectExtent l="0" t="0" r="0" b="0"/>
            <wp:docPr id="98742" name="Picture 98742"/>
            <wp:cNvGraphicFramePr/>
            <a:graphic xmlns:a="http://schemas.openxmlformats.org/drawingml/2006/main">
              <a:graphicData uri="http://schemas.openxmlformats.org/drawingml/2006/picture">
                <pic:pic xmlns:pic="http://schemas.openxmlformats.org/drawingml/2006/picture">
                  <pic:nvPicPr>
                    <pic:cNvPr id="98742" name="Picture 98742"/>
                    <pic:cNvPicPr/>
                  </pic:nvPicPr>
                  <pic:blipFill>
                    <a:blip r:embed="rId17"/>
                    <a:stretch>
                      <a:fillRect/>
                    </a:stretch>
                  </pic:blipFill>
                  <pic:spPr>
                    <a:xfrm>
                      <a:off x="0" y="0"/>
                      <a:ext cx="518160" cy="131101"/>
                    </a:xfrm>
                    <a:prstGeom prst="rect">
                      <a:avLst/>
                    </a:prstGeom>
                  </pic:spPr>
                </pic:pic>
              </a:graphicData>
            </a:graphic>
          </wp:inline>
        </w:drawing>
      </w:r>
    </w:p>
    <w:p w14:paraId="76ADA381" w14:textId="7EA6E152" w:rsidR="00A55377" w:rsidRDefault="00000000">
      <w:pPr>
        <w:spacing w:after="52"/>
        <w:ind w:left="14" w:right="14"/>
      </w:pPr>
      <w:r>
        <w:t>ap</w:t>
      </w:r>
      <w:r>
        <w:tab/>
        <w:t xml:space="preserve">județul </w:t>
      </w:r>
      <w:r w:rsidR="00FE1936">
        <w:t>Călărași</w:t>
      </w:r>
      <w:r>
        <w:t>, telefon</w:t>
      </w:r>
      <w:r>
        <w:rPr>
          <w:noProof/>
          <w:sz w:val="22"/>
        </w:rPr>
        <mc:AlternateContent>
          <mc:Choice Requires="wpg">
            <w:drawing>
              <wp:inline distT="0" distB="0" distL="0" distR="0" wp14:anchorId="3EFA273E" wp14:editId="1DC03B49">
                <wp:extent cx="1664208" cy="6097"/>
                <wp:effectExtent l="0" t="0" r="0" b="0"/>
                <wp:docPr id="98763" name="Group 98763"/>
                <wp:cNvGraphicFramePr/>
                <a:graphic xmlns:a="http://schemas.openxmlformats.org/drawingml/2006/main">
                  <a:graphicData uri="http://schemas.microsoft.com/office/word/2010/wordprocessingGroup">
                    <wpg:wgp>
                      <wpg:cNvGrpSpPr/>
                      <wpg:grpSpPr>
                        <a:xfrm>
                          <a:off x="0" y="0"/>
                          <a:ext cx="1664208" cy="6097"/>
                          <a:chOff x="0" y="0"/>
                          <a:chExt cx="1664208" cy="6097"/>
                        </a:xfrm>
                      </wpg:grpSpPr>
                      <wps:wsp>
                        <wps:cNvPr id="98762" name="Shape 98762"/>
                        <wps:cNvSpPr/>
                        <wps:spPr>
                          <a:xfrm>
                            <a:off x="0" y="0"/>
                            <a:ext cx="1664208" cy="6097"/>
                          </a:xfrm>
                          <a:custGeom>
                            <a:avLst/>
                            <a:gdLst/>
                            <a:ahLst/>
                            <a:cxnLst/>
                            <a:rect l="0" t="0" r="0" b="0"/>
                            <a:pathLst>
                              <a:path w="1664208" h="6097">
                                <a:moveTo>
                                  <a:pt x="0" y="3049"/>
                                </a:moveTo>
                                <a:lnTo>
                                  <a:pt x="1664208" y="3049"/>
                                </a:lnTo>
                              </a:path>
                            </a:pathLst>
                          </a:custGeom>
                          <a:ln w="609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8763" style="width:131.04pt;height:0.480103pt;mso-position-horizontal-relative:char;mso-position-vertical-relative:line" coordsize="16642,60">
                <v:shape id="Shape 98762" style="position:absolute;width:16642;height:60;left:0;top:0;" coordsize="1664208,6097" path="m0,3049l1664208,3049">
                  <v:stroke weight="0.480103pt" endcap="flat" joinstyle="miter" miterlimit="1" on="true" color="#000000"/>
                  <v:fill on="false" color="#000000"/>
                </v:shape>
              </v:group>
            </w:pict>
          </mc:Fallback>
        </mc:AlternateContent>
      </w:r>
      <w:r>
        <w:t xml:space="preserve"> fax </w:t>
      </w:r>
      <w:r>
        <w:rPr>
          <w:noProof/>
        </w:rPr>
        <w:drawing>
          <wp:inline distT="0" distB="0" distL="0" distR="0" wp14:anchorId="72AF171D" wp14:editId="4216AB32">
            <wp:extent cx="1051560" cy="39635"/>
            <wp:effectExtent l="0" t="0" r="0" b="0"/>
            <wp:docPr id="36500" name="Picture 36500"/>
            <wp:cNvGraphicFramePr/>
            <a:graphic xmlns:a="http://schemas.openxmlformats.org/drawingml/2006/main">
              <a:graphicData uri="http://schemas.openxmlformats.org/drawingml/2006/picture">
                <pic:pic xmlns:pic="http://schemas.openxmlformats.org/drawingml/2006/picture">
                  <pic:nvPicPr>
                    <pic:cNvPr id="36500" name="Picture 36500"/>
                    <pic:cNvPicPr/>
                  </pic:nvPicPr>
                  <pic:blipFill>
                    <a:blip r:embed="rId18"/>
                    <a:stretch>
                      <a:fillRect/>
                    </a:stretch>
                  </pic:blipFill>
                  <pic:spPr>
                    <a:xfrm>
                      <a:off x="0" y="0"/>
                      <a:ext cx="1051560" cy="39635"/>
                    </a:xfrm>
                    <a:prstGeom prst="rect">
                      <a:avLst/>
                    </a:prstGeom>
                  </pic:spPr>
                </pic:pic>
              </a:graphicData>
            </a:graphic>
          </wp:inline>
        </w:drawing>
      </w:r>
      <w:r>
        <w:t xml:space="preserve"> având CUI/CIF/ etc. </w:t>
      </w:r>
      <w:r>
        <w:rPr>
          <w:noProof/>
        </w:rPr>
        <w:drawing>
          <wp:inline distT="0" distB="0" distL="0" distR="0" wp14:anchorId="7AB27A26" wp14:editId="2C04ED9B">
            <wp:extent cx="1456944" cy="24391"/>
            <wp:effectExtent l="0" t="0" r="0" b="0"/>
            <wp:docPr id="98744" name="Picture 98744"/>
            <wp:cNvGraphicFramePr/>
            <a:graphic xmlns:a="http://schemas.openxmlformats.org/drawingml/2006/main">
              <a:graphicData uri="http://schemas.openxmlformats.org/drawingml/2006/picture">
                <pic:pic xmlns:pic="http://schemas.openxmlformats.org/drawingml/2006/picture">
                  <pic:nvPicPr>
                    <pic:cNvPr id="98744" name="Picture 98744"/>
                    <pic:cNvPicPr/>
                  </pic:nvPicPr>
                  <pic:blipFill>
                    <a:blip r:embed="rId19"/>
                    <a:stretch>
                      <a:fillRect/>
                    </a:stretch>
                  </pic:blipFill>
                  <pic:spPr>
                    <a:xfrm>
                      <a:off x="0" y="0"/>
                      <a:ext cx="1456944" cy="24391"/>
                    </a:xfrm>
                    <a:prstGeom prst="rect">
                      <a:avLst/>
                    </a:prstGeom>
                  </pic:spPr>
                </pic:pic>
              </a:graphicData>
            </a:graphic>
          </wp:inline>
        </w:drawing>
      </w:r>
      <w:r>
        <w:t>cont</w:t>
      </w:r>
      <w:r>
        <w:tab/>
      </w:r>
      <w:r>
        <w:rPr>
          <w:noProof/>
        </w:rPr>
        <w:drawing>
          <wp:inline distT="0" distB="0" distL="0" distR="0" wp14:anchorId="541C1911" wp14:editId="54FA7F23">
            <wp:extent cx="1252728" cy="39635"/>
            <wp:effectExtent l="0" t="0" r="0" b="0"/>
            <wp:docPr id="36503" name="Picture 36503"/>
            <wp:cNvGraphicFramePr/>
            <a:graphic xmlns:a="http://schemas.openxmlformats.org/drawingml/2006/main">
              <a:graphicData uri="http://schemas.openxmlformats.org/drawingml/2006/picture">
                <pic:pic xmlns:pic="http://schemas.openxmlformats.org/drawingml/2006/picture">
                  <pic:nvPicPr>
                    <pic:cNvPr id="36503" name="Picture 36503"/>
                    <pic:cNvPicPr/>
                  </pic:nvPicPr>
                  <pic:blipFill>
                    <a:blip r:embed="rId20"/>
                    <a:stretch>
                      <a:fillRect/>
                    </a:stretch>
                  </pic:blipFill>
                  <pic:spPr>
                    <a:xfrm>
                      <a:off x="0" y="0"/>
                      <a:ext cx="1252728" cy="39635"/>
                    </a:xfrm>
                    <a:prstGeom prst="rect">
                      <a:avLst/>
                    </a:prstGeom>
                  </pic:spPr>
                </pic:pic>
              </a:graphicData>
            </a:graphic>
          </wp:inline>
        </w:drawing>
      </w:r>
      <w:r>
        <w:tab/>
        <w:t>deschis la Banca</w:t>
      </w:r>
      <w:r>
        <w:rPr>
          <w:noProof/>
        </w:rPr>
        <w:drawing>
          <wp:inline distT="0" distB="0" distL="0" distR="0" wp14:anchorId="28EC3304" wp14:editId="086DD701">
            <wp:extent cx="1042416" cy="39635"/>
            <wp:effectExtent l="0" t="0" r="0" b="0"/>
            <wp:docPr id="98746" name="Picture 98746"/>
            <wp:cNvGraphicFramePr/>
            <a:graphic xmlns:a="http://schemas.openxmlformats.org/drawingml/2006/main">
              <a:graphicData uri="http://schemas.openxmlformats.org/drawingml/2006/picture">
                <pic:pic xmlns:pic="http://schemas.openxmlformats.org/drawingml/2006/picture">
                  <pic:nvPicPr>
                    <pic:cNvPr id="98746" name="Picture 98746"/>
                    <pic:cNvPicPr/>
                  </pic:nvPicPr>
                  <pic:blipFill>
                    <a:blip r:embed="rId21"/>
                    <a:stretch>
                      <a:fillRect/>
                    </a:stretch>
                  </pic:blipFill>
                  <pic:spPr>
                    <a:xfrm>
                      <a:off x="0" y="0"/>
                      <a:ext cx="1042416" cy="39635"/>
                    </a:xfrm>
                    <a:prstGeom prst="rect">
                      <a:avLst/>
                    </a:prstGeom>
                  </pic:spPr>
                </pic:pic>
              </a:graphicData>
            </a:graphic>
          </wp:inline>
        </w:drawing>
      </w:r>
    </w:p>
    <w:p w14:paraId="7E667FEC" w14:textId="77777777" w:rsidR="00A55377" w:rsidRDefault="00000000">
      <w:pPr>
        <w:spacing w:line="323" w:lineRule="auto"/>
        <w:ind w:left="76" w:right="14"/>
      </w:pPr>
      <w:r>
        <w:t>Sucursala</w:t>
      </w:r>
      <w:r>
        <w:rPr>
          <w:noProof/>
          <w:sz w:val="22"/>
        </w:rPr>
        <mc:AlternateContent>
          <mc:Choice Requires="wpg">
            <w:drawing>
              <wp:inline distT="0" distB="0" distL="0" distR="0" wp14:anchorId="78DDFDD4" wp14:editId="775F9E41">
                <wp:extent cx="1923288" cy="6098"/>
                <wp:effectExtent l="0" t="0" r="0" b="0"/>
                <wp:docPr id="98765" name="Group 98765"/>
                <wp:cNvGraphicFramePr/>
                <a:graphic xmlns:a="http://schemas.openxmlformats.org/drawingml/2006/main">
                  <a:graphicData uri="http://schemas.microsoft.com/office/word/2010/wordprocessingGroup">
                    <wpg:wgp>
                      <wpg:cNvGrpSpPr/>
                      <wpg:grpSpPr>
                        <a:xfrm>
                          <a:off x="0" y="0"/>
                          <a:ext cx="1923288" cy="6098"/>
                          <a:chOff x="0" y="0"/>
                          <a:chExt cx="1923288" cy="6098"/>
                        </a:xfrm>
                      </wpg:grpSpPr>
                      <wps:wsp>
                        <wps:cNvPr id="98764" name="Shape 98764"/>
                        <wps:cNvSpPr/>
                        <wps:spPr>
                          <a:xfrm>
                            <a:off x="0" y="0"/>
                            <a:ext cx="1923288" cy="6098"/>
                          </a:xfrm>
                          <a:custGeom>
                            <a:avLst/>
                            <a:gdLst/>
                            <a:ahLst/>
                            <a:cxnLst/>
                            <a:rect l="0" t="0" r="0" b="0"/>
                            <a:pathLst>
                              <a:path w="1923288" h="6098">
                                <a:moveTo>
                                  <a:pt x="0" y="3049"/>
                                </a:moveTo>
                                <a:lnTo>
                                  <a:pt x="1923288"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8765" style="width:151.44pt;height:0.480164pt;mso-position-horizontal-relative:char;mso-position-vertical-relative:line" coordsize="19232,60">
                <v:shape id="Shape 98764" style="position:absolute;width:19232;height:60;left:0;top:0;" coordsize="1923288,6098" path="m0,3049l1923288,3049">
                  <v:stroke weight="0.480164pt" endcap="flat" joinstyle="miter" miterlimit="1" on="true" color="#000000"/>
                  <v:fill on="false" color="#000000"/>
                </v:shape>
              </v:group>
            </w:pict>
          </mc:Fallback>
        </mc:AlternateContent>
      </w:r>
      <w:r>
        <w:t xml:space="preserve"> vă solicit acordarea autorizației pentru executarea serviciului de transport</w:t>
      </w:r>
      <w:r>
        <w:rPr>
          <w:noProof/>
        </w:rPr>
        <w:drawing>
          <wp:inline distT="0" distB="0" distL="0" distR="0" wp14:anchorId="2A4727B7" wp14:editId="06CB53F4">
            <wp:extent cx="4797552" cy="33537"/>
            <wp:effectExtent l="0" t="0" r="0" b="0"/>
            <wp:docPr id="98748" name="Picture 98748"/>
            <wp:cNvGraphicFramePr/>
            <a:graphic xmlns:a="http://schemas.openxmlformats.org/drawingml/2006/main">
              <a:graphicData uri="http://schemas.openxmlformats.org/drawingml/2006/picture">
                <pic:pic xmlns:pic="http://schemas.openxmlformats.org/drawingml/2006/picture">
                  <pic:nvPicPr>
                    <pic:cNvPr id="98748" name="Picture 98748"/>
                    <pic:cNvPicPr/>
                  </pic:nvPicPr>
                  <pic:blipFill>
                    <a:blip r:embed="rId22"/>
                    <a:stretch>
                      <a:fillRect/>
                    </a:stretch>
                  </pic:blipFill>
                  <pic:spPr>
                    <a:xfrm>
                      <a:off x="0" y="0"/>
                      <a:ext cx="4797552" cy="33537"/>
                    </a:xfrm>
                    <a:prstGeom prst="rect">
                      <a:avLst/>
                    </a:prstGeom>
                  </pic:spPr>
                </pic:pic>
              </a:graphicData>
            </a:graphic>
          </wp:inline>
        </w:drawing>
      </w:r>
    </w:p>
    <w:p w14:paraId="3D468EE0" w14:textId="77777777" w:rsidR="00A55377" w:rsidRDefault="00000000">
      <w:pPr>
        <w:ind w:left="605" w:right="14"/>
      </w:pPr>
      <w:r>
        <w:t>(se menționează serviciul de transport public local)</w:t>
      </w:r>
    </w:p>
    <w:p w14:paraId="56E3F0E1" w14:textId="77777777" w:rsidR="00A55377" w:rsidRDefault="00A55377">
      <w:pPr>
        <w:sectPr w:rsidR="00A55377" w:rsidSect="00C508E5">
          <w:headerReference w:type="even" r:id="rId23"/>
          <w:headerReference w:type="default" r:id="rId24"/>
          <w:headerReference w:type="first" r:id="rId25"/>
          <w:pgSz w:w="11904" w:h="16838"/>
          <w:pgMar w:top="1134" w:right="648" w:bottom="5553" w:left="1200" w:header="426" w:footer="708" w:gutter="0"/>
          <w:cols w:space="708"/>
          <w:titlePg/>
        </w:sectPr>
      </w:pPr>
    </w:p>
    <w:p w14:paraId="3742D869" w14:textId="77777777" w:rsidR="00E76CBC" w:rsidRDefault="00000000">
      <w:pPr>
        <w:tabs>
          <w:tab w:val="center" w:pos="6538"/>
        </w:tabs>
        <w:spacing w:after="180"/>
        <w:ind w:left="0"/>
        <w:jc w:val="left"/>
      </w:pPr>
      <w:r>
        <w:t xml:space="preserve">Data </w:t>
      </w:r>
      <w:r>
        <w:rPr>
          <w:noProof/>
        </w:rPr>
        <w:drawing>
          <wp:inline distT="0" distB="0" distL="0" distR="0" wp14:anchorId="41605B28" wp14:editId="2895EB1E">
            <wp:extent cx="798576" cy="24391"/>
            <wp:effectExtent l="0" t="0" r="0" b="0"/>
            <wp:docPr id="36508" name="Picture 36508"/>
            <wp:cNvGraphicFramePr/>
            <a:graphic xmlns:a="http://schemas.openxmlformats.org/drawingml/2006/main">
              <a:graphicData uri="http://schemas.openxmlformats.org/drawingml/2006/picture">
                <pic:pic xmlns:pic="http://schemas.openxmlformats.org/drawingml/2006/picture">
                  <pic:nvPicPr>
                    <pic:cNvPr id="36508" name="Picture 36508"/>
                    <pic:cNvPicPr/>
                  </pic:nvPicPr>
                  <pic:blipFill>
                    <a:blip r:embed="rId26"/>
                    <a:stretch>
                      <a:fillRect/>
                    </a:stretch>
                  </pic:blipFill>
                  <pic:spPr>
                    <a:xfrm>
                      <a:off x="0" y="0"/>
                      <a:ext cx="798576" cy="24391"/>
                    </a:xfrm>
                    <a:prstGeom prst="rect">
                      <a:avLst/>
                    </a:prstGeom>
                  </pic:spPr>
                </pic:pic>
              </a:graphicData>
            </a:graphic>
          </wp:inline>
        </w:drawing>
      </w:r>
      <w:r>
        <w:tab/>
      </w:r>
    </w:p>
    <w:p w14:paraId="019CC8D9" w14:textId="6D5FAD67" w:rsidR="00A55377" w:rsidRDefault="00E76CBC">
      <w:pPr>
        <w:tabs>
          <w:tab w:val="center" w:pos="6538"/>
        </w:tabs>
        <w:spacing w:after="180"/>
        <w:ind w:left="0"/>
        <w:jc w:val="left"/>
      </w:pPr>
      <w:r>
        <w:t xml:space="preserve">                                                                          </w:t>
      </w:r>
      <w:r w:rsidR="00000000">
        <w:t>Numele și prenumele</w:t>
      </w:r>
      <w:r w:rsidR="00000000">
        <w:rPr>
          <w:noProof/>
        </w:rPr>
        <w:drawing>
          <wp:inline distT="0" distB="0" distL="0" distR="0" wp14:anchorId="1A69B2B8" wp14:editId="63FA07FF">
            <wp:extent cx="1417320" cy="24392"/>
            <wp:effectExtent l="0" t="0" r="0" b="0"/>
            <wp:docPr id="98750" name="Picture 98750"/>
            <wp:cNvGraphicFramePr/>
            <a:graphic xmlns:a="http://schemas.openxmlformats.org/drawingml/2006/main">
              <a:graphicData uri="http://schemas.openxmlformats.org/drawingml/2006/picture">
                <pic:pic xmlns:pic="http://schemas.openxmlformats.org/drawingml/2006/picture">
                  <pic:nvPicPr>
                    <pic:cNvPr id="98750" name="Picture 98750"/>
                    <pic:cNvPicPr/>
                  </pic:nvPicPr>
                  <pic:blipFill>
                    <a:blip r:embed="rId27"/>
                    <a:stretch>
                      <a:fillRect/>
                    </a:stretch>
                  </pic:blipFill>
                  <pic:spPr>
                    <a:xfrm>
                      <a:off x="0" y="0"/>
                      <a:ext cx="1417320" cy="24392"/>
                    </a:xfrm>
                    <a:prstGeom prst="rect">
                      <a:avLst/>
                    </a:prstGeom>
                  </pic:spPr>
                </pic:pic>
              </a:graphicData>
            </a:graphic>
          </wp:inline>
        </w:drawing>
      </w:r>
    </w:p>
    <w:p w14:paraId="6EBA0CDC" w14:textId="20AF45D9" w:rsidR="00C508E5" w:rsidRPr="008B7715" w:rsidRDefault="00000000" w:rsidP="008B7715">
      <w:pPr>
        <w:spacing w:after="3" w:line="259" w:lineRule="auto"/>
        <w:ind w:left="10" w:right="1253" w:hanging="10"/>
        <w:jc w:val="right"/>
      </w:pPr>
      <w:r>
        <w:t>Semnătura și ștampila</w:t>
      </w:r>
      <w:r>
        <w:rPr>
          <w:noProof/>
        </w:rPr>
        <w:drawing>
          <wp:inline distT="0" distB="0" distL="0" distR="0" wp14:anchorId="0A11A299" wp14:editId="61977CB4">
            <wp:extent cx="1338072" cy="24392"/>
            <wp:effectExtent l="0" t="0" r="0" b="0"/>
            <wp:docPr id="98752" name="Picture 98752"/>
            <wp:cNvGraphicFramePr/>
            <a:graphic xmlns:a="http://schemas.openxmlformats.org/drawingml/2006/main">
              <a:graphicData uri="http://schemas.openxmlformats.org/drawingml/2006/picture">
                <pic:pic xmlns:pic="http://schemas.openxmlformats.org/drawingml/2006/picture">
                  <pic:nvPicPr>
                    <pic:cNvPr id="98752" name="Picture 98752"/>
                    <pic:cNvPicPr/>
                  </pic:nvPicPr>
                  <pic:blipFill>
                    <a:blip r:embed="rId28"/>
                    <a:stretch>
                      <a:fillRect/>
                    </a:stretch>
                  </pic:blipFill>
                  <pic:spPr>
                    <a:xfrm>
                      <a:off x="0" y="0"/>
                      <a:ext cx="1338072" cy="24392"/>
                    </a:xfrm>
                    <a:prstGeom prst="rect">
                      <a:avLst/>
                    </a:prstGeom>
                  </pic:spPr>
                </pic:pic>
              </a:graphicData>
            </a:graphic>
          </wp:inline>
        </w:drawing>
      </w:r>
    </w:p>
    <w:p w14:paraId="7FD1EDF9" w14:textId="4C4E30FC" w:rsidR="00C508E5" w:rsidRPr="00C508E5" w:rsidRDefault="00C508E5" w:rsidP="00C508E5">
      <w:pPr>
        <w:spacing w:after="470" w:line="265" w:lineRule="auto"/>
        <w:ind w:left="10" w:right="451" w:hanging="10"/>
        <w:jc w:val="right"/>
      </w:pPr>
      <w:r>
        <w:rPr>
          <w:rFonts w:ascii="Times New Roman" w:eastAsia="Times New Roman" w:hAnsi="Times New Roman" w:cs="Times New Roman"/>
        </w:rPr>
        <w:lastRenderedPageBreak/>
        <w:t>Anexa 2 la Regulament</w:t>
      </w:r>
    </w:p>
    <w:p w14:paraId="125F12B4" w14:textId="7B978B8F" w:rsidR="00A55377" w:rsidRDefault="00000000">
      <w:pPr>
        <w:spacing w:after="846" w:line="267" w:lineRule="auto"/>
        <w:ind w:left="2592" w:right="2620" w:hanging="10"/>
        <w:jc w:val="center"/>
      </w:pPr>
      <w:r>
        <w:rPr>
          <w:sz w:val="28"/>
        </w:rPr>
        <w:t>CERERE pentru modificarea autorizației de transport</w:t>
      </w:r>
    </w:p>
    <w:p w14:paraId="645D2B7A" w14:textId="77777777" w:rsidR="00A55377" w:rsidRDefault="00000000" w:rsidP="00136B62">
      <w:pPr>
        <w:spacing w:after="51" w:line="265" w:lineRule="auto"/>
        <w:ind w:left="135" w:right="-14" w:hanging="10"/>
        <w:jc w:val="center"/>
      </w:pPr>
      <w:r>
        <w:t>Către</w:t>
      </w:r>
    </w:p>
    <w:p w14:paraId="6559C7FA" w14:textId="1E19CCA4" w:rsidR="00A55377" w:rsidRDefault="00000000">
      <w:pPr>
        <w:spacing w:after="525" w:line="265" w:lineRule="auto"/>
        <w:ind w:left="317" w:hanging="10"/>
        <w:jc w:val="center"/>
      </w:pPr>
      <w:r>
        <w:t xml:space="preserve">Primăria Comunei </w:t>
      </w:r>
      <w:r w:rsidR="00FE1936">
        <w:t>Dragalina</w:t>
      </w:r>
    </w:p>
    <w:p w14:paraId="4059A7CC" w14:textId="77777777" w:rsidR="00A55377" w:rsidRDefault="00000000">
      <w:pPr>
        <w:spacing w:after="49"/>
        <w:ind w:left="76" w:right="14"/>
      </w:pPr>
      <w:r>
        <w:t xml:space="preserve">Subsemnatul </w:t>
      </w:r>
      <w:r>
        <w:rPr>
          <w:noProof/>
        </w:rPr>
        <w:drawing>
          <wp:inline distT="0" distB="0" distL="0" distR="0" wp14:anchorId="0B97FD48" wp14:editId="60DC583E">
            <wp:extent cx="1386840" cy="39635"/>
            <wp:effectExtent l="0" t="0" r="0" b="0"/>
            <wp:docPr id="37923" name="Picture 37923"/>
            <wp:cNvGraphicFramePr/>
            <a:graphic xmlns:a="http://schemas.openxmlformats.org/drawingml/2006/main">
              <a:graphicData uri="http://schemas.openxmlformats.org/drawingml/2006/picture">
                <pic:pic xmlns:pic="http://schemas.openxmlformats.org/drawingml/2006/picture">
                  <pic:nvPicPr>
                    <pic:cNvPr id="37923" name="Picture 37923"/>
                    <pic:cNvPicPr/>
                  </pic:nvPicPr>
                  <pic:blipFill>
                    <a:blip r:embed="rId29"/>
                    <a:stretch>
                      <a:fillRect/>
                    </a:stretch>
                  </pic:blipFill>
                  <pic:spPr>
                    <a:xfrm>
                      <a:off x="0" y="0"/>
                      <a:ext cx="1386840" cy="39635"/>
                    </a:xfrm>
                    <a:prstGeom prst="rect">
                      <a:avLst/>
                    </a:prstGeom>
                  </pic:spPr>
                </pic:pic>
              </a:graphicData>
            </a:graphic>
          </wp:inline>
        </w:drawing>
      </w:r>
      <w:r>
        <w:t xml:space="preserve"> în calitate de</w:t>
      </w:r>
      <w:r>
        <w:rPr>
          <w:noProof/>
        </w:rPr>
        <w:drawing>
          <wp:inline distT="0" distB="0" distL="0" distR="0" wp14:anchorId="00323F5C" wp14:editId="22B55110">
            <wp:extent cx="3063241" cy="36586"/>
            <wp:effectExtent l="0" t="0" r="0" b="0"/>
            <wp:docPr id="98773" name="Picture 98773"/>
            <wp:cNvGraphicFramePr/>
            <a:graphic xmlns:a="http://schemas.openxmlformats.org/drawingml/2006/main">
              <a:graphicData uri="http://schemas.openxmlformats.org/drawingml/2006/picture">
                <pic:pic xmlns:pic="http://schemas.openxmlformats.org/drawingml/2006/picture">
                  <pic:nvPicPr>
                    <pic:cNvPr id="98773" name="Picture 98773"/>
                    <pic:cNvPicPr/>
                  </pic:nvPicPr>
                  <pic:blipFill>
                    <a:blip r:embed="rId30"/>
                    <a:stretch>
                      <a:fillRect/>
                    </a:stretch>
                  </pic:blipFill>
                  <pic:spPr>
                    <a:xfrm>
                      <a:off x="0" y="0"/>
                      <a:ext cx="3063241" cy="36586"/>
                    </a:xfrm>
                    <a:prstGeom prst="rect">
                      <a:avLst/>
                    </a:prstGeom>
                  </pic:spPr>
                </pic:pic>
              </a:graphicData>
            </a:graphic>
          </wp:inline>
        </w:drawing>
      </w:r>
    </w:p>
    <w:p w14:paraId="4A871F1E" w14:textId="77777777" w:rsidR="00A55377" w:rsidRDefault="00000000">
      <w:pPr>
        <w:spacing w:after="29" w:line="314" w:lineRule="auto"/>
        <w:ind w:left="9" w:firstLine="1229"/>
        <w:jc w:val="left"/>
      </w:pPr>
      <w:r>
        <w:t>(nume și prenume)</w:t>
      </w:r>
      <w:r>
        <w:tab/>
        <w:t>(persoană desemnată etc.) la firma</w:t>
      </w:r>
      <w:r>
        <w:rPr>
          <w:noProof/>
          <w:sz w:val="22"/>
        </w:rPr>
        <mc:AlternateContent>
          <mc:Choice Requires="wpg">
            <w:drawing>
              <wp:inline distT="0" distB="0" distL="0" distR="0" wp14:anchorId="20F3A5D6" wp14:editId="3E2DCE7F">
                <wp:extent cx="2740152" cy="6097"/>
                <wp:effectExtent l="0" t="0" r="0" b="0"/>
                <wp:docPr id="98788" name="Group 98788"/>
                <wp:cNvGraphicFramePr/>
                <a:graphic xmlns:a="http://schemas.openxmlformats.org/drawingml/2006/main">
                  <a:graphicData uri="http://schemas.microsoft.com/office/word/2010/wordprocessingGroup">
                    <wpg:wgp>
                      <wpg:cNvGrpSpPr/>
                      <wpg:grpSpPr>
                        <a:xfrm>
                          <a:off x="0" y="0"/>
                          <a:ext cx="2740152" cy="6097"/>
                          <a:chOff x="0" y="0"/>
                          <a:chExt cx="2740152" cy="6097"/>
                        </a:xfrm>
                      </wpg:grpSpPr>
                      <wps:wsp>
                        <wps:cNvPr id="98787" name="Shape 98787"/>
                        <wps:cNvSpPr/>
                        <wps:spPr>
                          <a:xfrm>
                            <a:off x="0" y="0"/>
                            <a:ext cx="2740152" cy="6097"/>
                          </a:xfrm>
                          <a:custGeom>
                            <a:avLst/>
                            <a:gdLst/>
                            <a:ahLst/>
                            <a:cxnLst/>
                            <a:rect l="0" t="0" r="0" b="0"/>
                            <a:pathLst>
                              <a:path w="2740152" h="6097">
                                <a:moveTo>
                                  <a:pt x="0" y="3049"/>
                                </a:moveTo>
                                <a:lnTo>
                                  <a:pt x="2740152" y="3049"/>
                                </a:lnTo>
                              </a:path>
                            </a:pathLst>
                          </a:custGeom>
                          <a:ln w="609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8788" style="width:215.76pt;height:0.480103pt;mso-position-horizontal-relative:char;mso-position-vertical-relative:line" coordsize="27401,60">
                <v:shape id="Shape 98787" style="position:absolute;width:27401;height:60;left:0;top:0;" coordsize="2740152,6097" path="m0,3049l2740152,3049">
                  <v:stroke weight="0.480103pt" endcap="flat" joinstyle="miter" miterlimit="1" on="true" color="#000000"/>
                  <v:fill on="false" color="#000000"/>
                </v:shape>
              </v:group>
            </w:pict>
          </mc:Fallback>
        </mc:AlternateContent>
      </w:r>
      <w:r>
        <w:t xml:space="preserve"> (denumirea persoanei juridice, asociației familiale</w:t>
      </w:r>
      <w:r>
        <w:tab/>
        <w:t>etc.)</w:t>
      </w:r>
      <w:r>
        <w:tab/>
        <w:t>cu</w:t>
      </w:r>
      <w:r>
        <w:tab/>
        <w:t>sediul/domiciliul</w:t>
      </w:r>
      <w:r>
        <w:tab/>
        <w:t>în</w:t>
      </w:r>
      <w:r>
        <w:tab/>
        <w:t>tara..</w:t>
      </w:r>
      <w:r>
        <w:rPr>
          <w:noProof/>
        </w:rPr>
        <w:drawing>
          <wp:inline distT="0" distB="0" distL="0" distR="0" wp14:anchorId="7E57AA1C" wp14:editId="0425FB6C">
            <wp:extent cx="1249680" cy="30489"/>
            <wp:effectExtent l="0" t="0" r="0" b="0"/>
            <wp:docPr id="98775" name="Picture 98775"/>
            <wp:cNvGraphicFramePr/>
            <a:graphic xmlns:a="http://schemas.openxmlformats.org/drawingml/2006/main">
              <a:graphicData uri="http://schemas.openxmlformats.org/drawingml/2006/picture">
                <pic:pic xmlns:pic="http://schemas.openxmlformats.org/drawingml/2006/picture">
                  <pic:nvPicPr>
                    <pic:cNvPr id="98775" name="Picture 98775"/>
                    <pic:cNvPicPr/>
                  </pic:nvPicPr>
                  <pic:blipFill>
                    <a:blip r:embed="rId31"/>
                    <a:stretch>
                      <a:fillRect/>
                    </a:stretch>
                  </pic:blipFill>
                  <pic:spPr>
                    <a:xfrm>
                      <a:off x="0" y="0"/>
                      <a:ext cx="1249680" cy="30489"/>
                    </a:xfrm>
                    <a:prstGeom prst="rect">
                      <a:avLst/>
                    </a:prstGeom>
                  </pic:spPr>
                </pic:pic>
              </a:graphicData>
            </a:graphic>
          </wp:inline>
        </w:drawing>
      </w:r>
    </w:p>
    <w:p w14:paraId="3CC18BDA" w14:textId="77777777" w:rsidR="00A55377" w:rsidRDefault="00000000">
      <w:pPr>
        <w:tabs>
          <w:tab w:val="center" w:pos="6550"/>
          <w:tab w:val="center" w:pos="7493"/>
          <w:tab w:val="center" w:pos="8923"/>
        </w:tabs>
        <w:spacing w:after="150"/>
        <w:ind w:left="0"/>
        <w:jc w:val="left"/>
      </w:pPr>
      <w:r>
        <w:t xml:space="preserve">localitatea </w:t>
      </w:r>
      <w:r>
        <w:rPr>
          <w:noProof/>
          <w:sz w:val="22"/>
        </w:rPr>
        <mc:AlternateContent>
          <mc:Choice Requires="wpg">
            <w:drawing>
              <wp:inline distT="0" distB="0" distL="0" distR="0" wp14:anchorId="402B0C77" wp14:editId="4E8A0DD7">
                <wp:extent cx="1716024" cy="6098"/>
                <wp:effectExtent l="0" t="0" r="0" b="0"/>
                <wp:docPr id="98790" name="Group 98790"/>
                <wp:cNvGraphicFramePr/>
                <a:graphic xmlns:a="http://schemas.openxmlformats.org/drawingml/2006/main">
                  <a:graphicData uri="http://schemas.microsoft.com/office/word/2010/wordprocessingGroup">
                    <wpg:wgp>
                      <wpg:cNvGrpSpPr/>
                      <wpg:grpSpPr>
                        <a:xfrm>
                          <a:off x="0" y="0"/>
                          <a:ext cx="1716024" cy="6098"/>
                          <a:chOff x="0" y="0"/>
                          <a:chExt cx="1716024" cy="6098"/>
                        </a:xfrm>
                      </wpg:grpSpPr>
                      <wps:wsp>
                        <wps:cNvPr id="98789" name="Shape 98789"/>
                        <wps:cNvSpPr/>
                        <wps:spPr>
                          <a:xfrm>
                            <a:off x="0" y="0"/>
                            <a:ext cx="1716024" cy="6098"/>
                          </a:xfrm>
                          <a:custGeom>
                            <a:avLst/>
                            <a:gdLst/>
                            <a:ahLst/>
                            <a:cxnLst/>
                            <a:rect l="0" t="0" r="0" b="0"/>
                            <a:pathLst>
                              <a:path w="1716024" h="6098">
                                <a:moveTo>
                                  <a:pt x="0" y="3049"/>
                                </a:moveTo>
                                <a:lnTo>
                                  <a:pt x="1716024"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8790" style="width:135.12pt;height:0.480133pt;mso-position-horizontal-relative:char;mso-position-vertical-relative:line" coordsize="17160,60">
                <v:shape id="Shape 98789" style="position:absolute;width:17160;height:60;left:0;top:0;" coordsize="1716024,6098" path="m0,3049l1716024,3049">
                  <v:stroke weight="0.480133pt" endcap="flat" joinstyle="miter" miterlimit="1" on="true" color="#000000"/>
                  <v:fill on="false" color="#000000"/>
                </v:shape>
              </v:group>
            </w:pict>
          </mc:Fallback>
        </mc:AlternateContent>
      </w:r>
      <w:r>
        <w:t>str.</w:t>
      </w:r>
      <w:r>
        <w:tab/>
        <w:t>nr.</w:t>
      </w:r>
      <w:r>
        <w:tab/>
        <w:t>bl.</w:t>
      </w:r>
      <w:r>
        <w:tab/>
        <w:t>sc.</w:t>
      </w:r>
      <w:r>
        <w:rPr>
          <w:noProof/>
        </w:rPr>
        <w:drawing>
          <wp:inline distT="0" distB="0" distL="0" distR="0" wp14:anchorId="2141DE6E" wp14:editId="76FED5F5">
            <wp:extent cx="499872" cy="128053"/>
            <wp:effectExtent l="0" t="0" r="0" b="0"/>
            <wp:docPr id="98777" name="Picture 98777"/>
            <wp:cNvGraphicFramePr/>
            <a:graphic xmlns:a="http://schemas.openxmlformats.org/drawingml/2006/main">
              <a:graphicData uri="http://schemas.openxmlformats.org/drawingml/2006/picture">
                <pic:pic xmlns:pic="http://schemas.openxmlformats.org/drawingml/2006/picture">
                  <pic:nvPicPr>
                    <pic:cNvPr id="98777" name="Picture 98777"/>
                    <pic:cNvPicPr/>
                  </pic:nvPicPr>
                  <pic:blipFill>
                    <a:blip r:embed="rId32"/>
                    <a:stretch>
                      <a:fillRect/>
                    </a:stretch>
                  </pic:blipFill>
                  <pic:spPr>
                    <a:xfrm>
                      <a:off x="0" y="0"/>
                      <a:ext cx="499872" cy="128053"/>
                    </a:xfrm>
                    <a:prstGeom prst="rect">
                      <a:avLst/>
                    </a:prstGeom>
                  </pic:spPr>
                </pic:pic>
              </a:graphicData>
            </a:graphic>
          </wp:inline>
        </w:drawing>
      </w:r>
    </w:p>
    <w:p w14:paraId="681F0EBF" w14:textId="28027499" w:rsidR="00A55377" w:rsidRDefault="00000000">
      <w:pPr>
        <w:tabs>
          <w:tab w:val="center" w:pos="3108"/>
          <w:tab w:val="center" w:pos="5627"/>
          <w:tab w:val="center" w:pos="6852"/>
          <w:tab w:val="right" w:pos="10051"/>
        </w:tabs>
        <w:spacing w:after="99"/>
        <w:ind w:left="0"/>
        <w:jc w:val="left"/>
      </w:pPr>
      <w:r>
        <w:t>ap.</w:t>
      </w:r>
      <w:r>
        <w:tab/>
        <w:t xml:space="preserve">județul </w:t>
      </w:r>
      <w:r w:rsidR="00FE1936">
        <w:t>Călărași</w:t>
      </w:r>
      <w:r>
        <w:t>, telefon</w:t>
      </w:r>
      <w:r>
        <w:tab/>
      </w:r>
      <w:r>
        <w:rPr>
          <w:noProof/>
        </w:rPr>
        <w:drawing>
          <wp:inline distT="0" distB="0" distL="0" distR="0" wp14:anchorId="29631A75" wp14:editId="59FAB71F">
            <wp:extent cx="1005840" cy="42685"/>
            <wp:effectExtent l="0" t="0" r="0" b="0"/>
            <wp:docPr id="37927" name="Picture 37927"/>
            <wp:cNvGraphicFramePr/>
            <a:graphic xmlns:a="http://schemas.openxmlformats.org/drawingml/2006/main">
              <a:graphicData uri="http://schemas.openxmlformats.org/drawingml/2006/picture">
                <pic:pic xmlns:pic="http://schemas.openxmlformats.org/drawingml/2006/picture">
                  <pic:nvPicPr>
                    <pic:cNvPr id="37927" name="Picture 37927"/>
                    <pic:cNvPicPr/>
                  </pic:nvPicPr>
                  <pic:blipFill>
                    <a:blip r:embed="rId33"/>
                    <a:stretch>
                      <a:fillRect/>
                    </a:stretch>
                  </pic:blipFill>
                  <pic:spPr>
                    <a:xfrm>
                      <a:off x="0" y="0"/>
                      <a:ext cx="1005840" cy="42685"/>
                    </a:xfrm>
                    <a:prstGeom prst="rect">
                      <a:avLst/>
                    </a:prstGeom>
                  </pic:spPr>
                </pic:pic>
              </a:graphicData>
            </a:graphic>
          </wp:inline>
        </w:drawing>
      </w:r>
      <w:r>
        <w:tab/>
        <w:t>fax</w:t>
      </w:r>
      <w:r>
        <w:tab/>
        <w:t>având</w:t>
      </w:r>
    </w:p>
    <w:p w14:paraId="0A85AC74" w14:textId="77777777" w:rsidR="00A55377" w:rsidRDefault="00000000">
      <w:pPr>
        <w:spacing w:line="331" w:lineRule="auto"/>
        <w:ind w:left="76" w:right="14"/>
      </w:pPr>
      <w:r>
        <w:t xml:space="preserve">CUI </w:t>
      </w:r>
      <w:r>
        <w:rPr>
          <w:noProof/>
          <w:sz w:val="22"/>
        </w:rPr>
        <mc:AlternateContent>
          <mc:Choice Requires="wpg">
            <w:drawing>
              <wp:inline distT="0" distB="0" distL="0" distR="0" wp14:anchorId="024FF815" wp14:editId="50ECEC9C">
                <wp:extent cx="2209800" cy="6098"/>
                <wp:effectExtent l="0" t="0" r="0" b="0"/>
                <wp:docPr id="98792" name="Group 98792"/>
                <wp:cNvGraphicFramePr/>
                <a:graphic xmlns:a="http://schemas.openxmlformats.org/drawingml/2006/main">
                  <a:graphicData uri="http://schemas.microsoft.com/office/word/2010/wordprocessingGroup">
                    <wpg:wgp>
                      <wpg:cNvGrpSpPr/>
                      <wpg:grpSpPr>
                        <a:xfrm>
                          <a:off x="0" y="0"/>
                          <a:ext cx="2209800" cy="6098"/>
                          <a:chOff x="0" y="0"/>
                          <a:chExt cx="2209800" cy="6098"/>
                        </a:xfrm>
                      </wpg:grpSpPr>
                      <wps:wsp>
                        <wps:cNvPr id="98791" name="Shape 98791"/>
                        <wps:cNvSpPr/>
                        <wps:spPr>
                          <a:xfrm>
                            <a:off x="0" y="0"/>
                            <a:ext cx="2209800" cy="6098"/>
                          </a:xfrm>
                          <a:custGeom>
                            <a:avLst/>
                            <a:gdLst/>
                            <a:ahLst/>
                            <a:cxnLst/>
                            <a:rect l="0" t="0" r="0" b="0"/>
                            <a:pathLst>
                              <a:path w="2209800" h="6098">
                                <a:moveTo>
                                  <a:pt x="0" y="3049"/>
                                </a:moveTo>
                                <a:lnTo>
                                  <a:pt x="2209800"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8792" style="width:174pt;height:0.480133pt;mso-position-horizontal-relative:char;mso-position-vertical-relative:line" coordsize="22098,60">
                <v:shape id="Shape 98791" style="position:absolute;width:22098;height:60;left:0;top:0;" coordsize="2209800,6098" path="m0,3049l2209800,3049">
                  <v:stroke weight="0.480133pt" endcap="flat" joinstyle="miter" miterlimit="1" on="true" color="#000000"/>
                  <v:fill on="false" color="#000000"/>
                </v:shape>
              </v:group>
            </w:pict>
          </mc:Fallback>
        </mc:AlternateContent>
      </w:r>
      <w:r>
        <w:t xml:space="preserve"> vă solicit modificarea autorizației nr, </w:t>
      </w:r>
      <w:r>
        <w:rPr>
          <w:noProof/>
        </w:rPr>
        <w:drawing>
          <wp:inline distT="0" distB="0" distL="0" distR="0" wp14:anchorId="2C3DF23E" wp14:editId="5F830FA2">
            <wp:extent cx="307849" cy="24391"/>
            <wp:effectExtent l="0" t="0" r="0" b="0"/>
            <wp:docPr id="98779" name="Picture 98779"/>
            <wp:cNvGraphicFramePr/>
            <a:graphic xmlns:a="http://schemas.openxmlformats.org/drawingml/2006/main">
              <a:graphicData uri="http://schemas.openxmlformats.org/drawingml/2006/picture">
                <pic:pic xmlns:pic="http://schemas.openxmlformats.org/drawingml/2006/picture">
                  <pic:nvPicPr>
                    <pic:cNvPr id="98779" name="Picture 98779"/>
                    <pic:cNvPicPr/>
                  </pic:nvPicPr>
                  <pic:blipFill>
                    <a:blip r:embed="rId34"/>
                    <a:stretch>
                      <a:fillRect/>
                    </a:stretch>
                  </pic:blipFill>
                  <pic:spPr>
                    <a:xfrm>
                      <a:off x="0" y="0"/>
                      <a:ext cx="307849" cy="24391"/>
                    </a:xfrm>
                    <a:prstGeom prst="rect">
                      <a:avLst/>
                    </a:prstGeom>
                  </pic:spPr>
                </pic:pic>
              </a:graphicData>
            </a:graphic>
          </wp:inline>
        </w:drawing>
      </w:r>
      <w:r>
        <w:t xml:space="preserve">din </w:t>
      </w:r>
      <w:r>
        <w:rPr>
          <w:noProof/>
        </w:rPr>
        <w:drawing>
          <wp:inline distT="0" distB="0" distL="0" distR="0" wp14:anchorId="41FBB542" wp14:editId="70658508">
            <wp:extent cx="883920" cy="27439"/>
            <wp:effectExtent l="0" t="0" r="0" b="0"/>
            <wp:docPr id="37930" name="Picture 37930"/>
            <wp:cNvGraphicFramePr/>
            <a:graphic xmlns:a="http://schemas.openxmlformats.org/drawingml/2006/main">
              <a:graphicData uri="http://schemas.openxmlformats.org/drawingml/2006/picture">
                <pic:pic xmlns:pic="http://schemas.openxmlformats.org/drawingml/2006/picture">
                  <pic:nvPicPr>
                    <pic:cNvPr id="37930" name="Picture 37930"/>
                    <pic:cNvPicPr/>
                  </pic:nvPicPr>
                  <pic:blipFill>
                    <a:blip r:embed="rId35"/>
                    <a:stretch>
                      <a:fillRect/>
                    </a:stretch>
                  </pic:blipFill>
                  <pic:spPr>
                    <a:xfrm>
                      <a:off x="0" y="0"/>
                      <a:ext cx="883920" cy="27439"/>
                    </a:xfrm>
                    <a:prstGeom prst="rect">
                      <a:avLst/>
                    </a:prstGeom>
                  </pic:spPr>
                </pic:pic>
              </a:graphicData>
            </a:graphic>
          </wp:inline>
        </w:drawing>
      </w:r>
      <w:r>
        <w:t xml:space="preserve"> și a copiilor conforme ale acesteia</w:t>
      </w:r>
      <w:r>
        <w:rPr>
          <w:noProof/>
        </w:rPr>
        <w:drawing>
          <wp:inline distT="0" distB="0" distL="0" distR="0" wp14:anchorId="01AD7EDE" wp14:editId="77E8C0F8">
            <wp:extent cx="2072640" cy="30488"/>
            <wp:effectExtent l="0" t="0" r="0" b="0"/>
            <wp:docPr id="98781" name="Picture 98781"/>
            <wp:cNvGraphicFramePr/>
            <a:graphic xmlns:a="http://schemas.openxmlformats.org/drawingml/2006/main">
              <a:graphicData uri="http://schemas.openxmlformats.org/drawingml/2006/picture">
                <pic:pic xmlns:pic="http://schemas.openxmlformats.org/drawingml/2006/picture">
                  <pic:nvPicPr>
                    <pic:cNvPr id="98781" name="Picture 98781"/>
                    <pic:cNvPicPr/>
                  </pic:nvPicPr>
                  <pic:blipFill>
                    <a:blip r:embed="rId36"/>
                    <a:stretch>
                      <a:fillRect/>
                    </a:stretch>
                  </pic:blipFill>
                  <pic:spPr>
                    <a:xfrm>
                      <a:off x="0" y="0"/>
                      <a:ext cx="2072640" cy="30488"/>
                    </a:xfrm>
                    <a:prstGeom prst="rect">
                      <a:avLst/>
                    </a:prstGeom>
                  </pic:spPr>
                </pic:pic>
              </a:graphicData>
            </a:graphic>
          </wp:inline>
        </w:drawing>
      </w:r>
    </w:p>
    <w:p w14:paraId="4535834E" w14:textId="77777777" w:rsidR="00A55377" w:rsidRDefault="00000000">
      <w:pPr>
        <w:spacing w:after="49"/>
        <w:ind w:left="76" w:right="14"/>
      </w:pPr>
      <w:r>
        <w:t>(denumirea titularului de autorizație)</w:t>
      </w:r>
    </w:p>
    <w:p w14:paraId="30FB24C6" w14:textId="08FB8528" w:rsidR="00A55377" w:rsidRDefault="00000000">
      <w:pPr>
        <w:ind w:left="76" w:right="14"/>
      </w:pPr>
      <w:r>
        <w:t>Motivul solicit</w:t>
      </w:r>
      <w:r w:rsidR="00FE1936">
        <w:t>ă</w:t>
      </w:r>
      <w:r>
        <w:t>rii</w:t>
      </w:r>
      <w:r>
        <w:rPr>
          <w:noProof/>
        </w:rPr>
        <w:drawing>
          <wp:inline distT="0" distB="0" distL="0" distR="0" wp14:anchorId="373FDE63" wp14:editId="284342EC">
            <wp:extent cx="2910840" cy="36587"/>
            <wp:effectExtent l="0" t="0" r="0" b="0"/>
            <wp:docPr id="98783" name="Picture 98783"/>
            <wp:cNvGraphicFramePr/>
            <a:graphic xmlns:a="http://schemas.openxmlformats.org/drawingml/2006/main">
              <a:graphicData uri="http://schemas.openxmlformats.org/drawingml/2006/picture">
                <pic:pic xmlns:pic="http://schemas.openxmlformats.org/drawingml/2006/picture">
                  <pic:nvPicPr>
                    <pic:cNvPr id="98783" name="Picture 98783"/>
                    <pic:cNvPicPr/>
                  </pic:nvPicPr>
                  <pic:blipFill>
                    <a:blip r:embed="rId37"/>
                    <a:stretch>
                      <a:fillRect/>
                    </a:stretch>
                  </pic:blipFill>
                  <pic:spPr>
                    <a:xfrm>
                      <a:off x="0" y="0"/>
                      <a:ext cx="2910840" cy="36587"/>
                    </a:xfrm>
                    <a:prstGeom prst="rect">
                      <a:avLst/>
                    </a:prstGeom>
                  </pic:spPr>
                </pic:pic>
              </a:graphicData>
            </a:graphic>
          </wp:inline>
        </w:drawing>
      </w:r>
    </w:p>
    <w:p w14:paraId="2DBE86D0" w14:textId="77777777" w:rsidR="00A55377" w:rsidRDefault="00A55377">
      <w:pPr>
        <w:sectPr w:rsidR="00A55377" w:rsidSect="000E5783">
          <w:type w:val="continuous"/>
          <w:pgSz w:w="11904" w:h="16838"/>
          <w:pgMar w:top="709" w:right="701" w:bottom="5104" w:left="1152" w:header="0" w:footer="708" w:gutter="0"/>
          <w:cols w:space="708"/>
        </w:sectPr>
      </w:pPr>
    </w:p>
    <w:p w14:paraId="0146ACF6" w14:textId="5E82AB51" w:rsidR="00A55377" w:rsidRDefault="00000000">
      <w:pPr>
        <w:tabs>
          <w:tab w:val="center" w:pos="6650"/>
        </w:tabs>
        <w:ind w:left="0"/>
        <w:jc w:val="left"/>
      </w:pPr>
      <w:r>
        <w:t xml:space="preserve">Data </w:t>
      </w:r>
      <w:r>
        <w:rPr>
          <w:noProof/>
        </w:rPr>
        <w:drawing>
          <wp:inline distT="0" distB="0" distL="0" distR="0" wp14:anchorId="376B3219" wp14:editId="266DC52C">
            <wp:extent cx="673608" cy="24391"/>
            <wp:effectExtent l="0" t="0" r="0" b="0"/>
            <wp:docPr id="37932" name="Picture 37932"/>
            <wp:cNvGraphicFramePr/>
            <a:graphic xmlns:a="http://schemas.openxmlformats.org/drawingml/2006/main">
              <a:graphicData uri="http://schemas.openxmlformats.org/drawingml/2006/picture">
                <pic:pic xmlns:pic="http://schemas.openxmlformats.org/drawingml/2006/picture">
                  <pic:nvPicPr>
                    <pic:cNvPr id="37932" name="Picture 37932"/>
                    <pic:cNvPicPr/>
                  </pic:nvPicPr>
                  <pic:blipFill>
                    <a:blip r:embed="rId38"/>
                    <a:stretch>
                      <a:fillRect/>
                    </a:stretch>
                  </pic:blipFill>
                  <pic:spPr>
                    <a:xfrm>
                      <a:off x="0" y="0"/>
                      <a:ext cx="673608" cy="24391"/>
                    </a:xfrm>
                    <a:prstGeom prst="rect">
                      <a:avLst/>
                    </a:prstGeom>
                  </pic:spPr>
                </pic:pic>
              </a:graphicData>
            </a:graphic>
          </wp:inline>
        </w:drawing>
      </w:r>
      <w:r>
        <w:tab/>
      </w:r>
      <w:r w:rsidR="00EB704E">
        <w:t xml:space="preserve">                   </w:t>
      </w:r>
      <w:r>
        <w:t>Numele și prenumele</w:t>
      </w:r>
      <w:r w:rsidR="00EB704E">
        <w:rPr>
          <w:noProof/>
        </w:rPr>
        <w:drawing>
          <wp:inline distT="0" distB="0" distL="0" distR="0" wp14:anchorId="3E415C3F" wp14:editId="6C7CB8BF">
            <wp:extent cx="1091184" cy="24392"/>
            <wp:effectExtent l="0" t="0" r="0" b="0"/>
            <wp:docPr id="1515809387" name="Picture 50997"/>
            <wp:cNvGraphicFramePr/>
            <a:graphic xmlns:a="http://schemas.openxmlformats.org/drawingml/2006/main">
              <a:graphicData uri="http://schemas.openxmlformats.org/drawingml/2006/picture">
                <pic:pic xmlns:pic="http://schemas.openxmlformats.org/drawingml/2006/picture">
                  <pic:nvPicPr>
                    <pic:cNvPr id="50997" name="Picture 50997"/>
                    <pic:cNvPicPr/>
                  </pic:nvPicPr>
                  <pic:blipFill>
                    <a:blip r:embed="rId39"/>
                    <a:stretch>
                      <a:fillRect/>
                    </a:stretch>
                  </pic:blipFill>
                  <pic:spPr>
                    <a:xfrm>
                      <a:off x="0" y="0"/>
                      <a:ext cx="1091184" cy="24392"/>
                    </a:xfrm>
                    <a:prstGeom prst="rect">
                      <a:avLst/>
                    </a:prstGeom>
                  </pic:spPr>
                </pic:pic>
              </a:graphicData>
            </a:graphic>
          </wp:inline>
        </w:drawing>
      </w:r>
    </w:p>
    <w:p w14:paraId="0F661337" w14:textId="25277368" w:rsidR="00A55377" w:rsidRDefault="00A55377">
      <w:pPr>
        <w:spacing w:after="214" w:line="259" w:lineRule="auto"/>
        <w:ind w:left="5693"/>
        <w:jc w:val="left"/>
      </w:pPr>
    </w:p>
    <w:p w14:paraId="48EDF0DC" w14:textId="0CBF212A" w:rsidR="00EB704E" w:rsidRDefault="00EB704E" w:rsidP="00EB704E">
      <w:pPr>
        <w:spacing w:after="3" w:line="259" w:lineRule="auto"/>
        <w:ind w:left="10" w:right="360" w:hanging="10"/>
        <w:jc w:val="center"/>
      </w:pPr>
      <w:r>
        <w:t xml:space="preserve">                                                                               </w:t>
      </w:r>
      <w:r w:rsidR="00000000">
        <w:t>Semn</w:t>
      </w:r>
      <w:r w:rsidR="000C0FD7">
        <w:t>ă</w:t>
      </w:r>
      <w:r w:rsidR="00000000">
        <w:t>tura si stampila</w:t>
      </w:r>
      <w:r>
        <w:rPr>
          <w:noProof/>
        </w:rPr>
        <w:drawing>
          <wp:inline distT="0" distB="0" distL="0" distR="0" wp14:anchorId="2EDA8209" wp14:editId="0FBB7295">
            <wp:extent cx="1091184" cy="24392"/>
            <wp:effectExtent l="0" t="0" r="0" b="0"/>
            <wp:docPr id="953694460" name="Picture 50997"/>
            <wp:cNvGraphicFramePr/>
            <a:graphic xmlns:a="http://schemas.openxmlformats.org/drawingml/2006/main">
              <a:graphicData uri="http://schemas.openxmlformats.org/drawingml/2006/picture">
                <pic:pic xmlns:pic="http://schemas.openxmlformats.org/drawingml/2006/picture">
                  <pic:nvPicPr>
                    <pic:cNvPr id="50997" name="Picture 50997"/>
                    <pic:cNvPicPr/>
                  </pic:nvPicPr>
                  <pic:blipFill>
                    <a:blip r:embed="rId39"/>
                    <a:stretch>
                      <a:fillRect/>
                    </a:stretch>
                  </pic:blipFill>
                  <pic:spPr>
                    <a:xfrm>
                      <a:off x="0" y="0"/>
                      <a:ext cx="1091184" cy="24392"/>
                    </a:xfrm>
                    <a:prstGeom prst="rect">
                      <a:avLst/>
                    </a:prstGeom>
                  </pic:spPr>
                </pic:pic>
              </a:graphicData>
            </a:graphic>
          </wp:inline>
        </w:drawing>
      </w:r>
    </w:p>
    <w:p w14:paraId="553849CB" w14:textId="77777777" w:rsidR="00EB704E" w:rsidRDefault="00EB704E" w:rsidP="00EB704E">
      <w:pPr>
        <w:spacing w:after="3" w:line="259" w:lineRule="auto"/>
        <w:ind w:left="10" w:right="360" w:hanging="10"/>
        <w:jc w:val="center"/>
      </w:pPr>
    </w:p>
    <w:p w14:paraId="1180242A" w14:textId="77777777" w:rsidR="00EB704E" w:rsidRDefault="00EB704E" w:rsidP="00EB704E">
      <w:pPr>
        <w:spacing w:after="3" w:line="259" w:lineRule="auto"/>
        <w:ind w:left="10" w:right="360" w:hanging="10"/>
        <w:jc w:val="center"/>
        <w:rPr>
          <w:noProof/>
        </w:rPr>
      </w:pPr>
    </w:p>
    <w:p w14:paraId="2EF94EAD" w14:textId="3E41AC40" w:rsidR="00A55377" w:rsidRDefault="00A55377">
      <w:pPr>
        <w:spacing w:after="805" w:line="259" w:lineRule="auto"/>
        <w:ind w:left="0" w:right="845"/>
        <w:jc w:val="center"/>
      </w:pPr>
    </w:p>
    <w:p w14:paraId="0256F4B0" w14:textId="592E3352" w:rsidR="00991569" w:rsidRDefault="00991569" w:rsidP="00991569">
      <w:pPr>
        <w:spacing w:after="470" w:line="265" w:lineRule="auto"/>
        <w:ind w:left="10" w:right="451" w:hanging="10"/>
        <w:jc w:val="right"/>
      </w:pPr>
      <w:r>
        <w:rPr>
          <w:rFonts w:ascii="Times New Roman" w:eastAsia="Times New Roman" w:hAnsi="Times New Roman" w:cs="Times New Roman"/>
        </w:rPr>
        <w:t>Anexa 3 la Regulament</w:t>
      </w:r>
    </w:p>
    <w:p w14:paraId="068DA09A" w14:textId="77777777" w:rsidR="00991569" w:rsidRDefault="00991569">
      <w:pPr>
        <w:pStyle w:val="Titlu1"/>
        <w:ind w:left="15" w:right="168"/>
      </w:pPr>
    </w:p>
    <w:p w14:paraId="2D4C192B" w14:textId="5B9BE42E" w:rsidR="00A55377" w:rsidRDefault="00000000">
      <w:pPr>
        <w:pStyle w:val="Titlu1"/>
        <w:ind w:left="15" w:right="168"/>
      </w:pPr>
      <w:r>
        <w:t>CERERE</w:t>
      </w:r>
    </w:p>
    <w:p w14:paraId="5B6E43B0" w14:textId="77777777" w:rsidR="00A55377" w:rsidRDefault="00000000">
      <w:pPr>
        <w:spacing w:after="449" w:line="266" w:lineRule="auto"/>
        <w:ind w:left="2477" w:right="62" w:hanging="5"/>
      </w:pPr>
      <w:r>
        <w:rPr>
          <w:sz w:val="28"/>
        </w:rPr>
        <w:t>pentru prelungirea autorizației de transport</w:t>
      </w:r>
    </w:p>
    <w:p w14:paraId="30279234" w14:textId="77777777" w:rsidR="00A55377" w:rsidRDefault="00000000">
      <w:pPr>
        <w:spacing w:after="51" w:line="265" w:lineRule="auto"/>
        <w:ind w:left="135" w:hanging="10"/>
        <w:jc w:val="center"/>
      </w:pPr>
      <w:r>
        <w:t>Către</w:t>
      </w:r>
    </w:p>
    <w:p w14:paraId="79209181" w14:textId="3C2097D3" w:rsidR="00A55377" w:rsidRDefault="00000000">
      <w:pPr>
        <w:spacing w:after="943" w:line="265" w:lineRule="auto"/>
        <w:ind w:left="135" w:right="120" w:hanging="10"/>
        <w:jc w:val="center"/>
      </w:pPr>
      <w:r>
        <w:t xml:space="preserve">Primăria Comunei </w:t>
      </w:r>
      <w:r w:rsidR="00F90B6B">
        <w:t>Dragalina</w:t>
      </w:r>
    </w:p>
    <w:p w14:paraId="717B000A" w14:textId="21BC8ACA" w:rsidR="00A55377" w:rsidRDefault="00000000">
      <w:pPr>
        <w:spacing w:after="56" w:line="314" w:lineRule="auto"/>
        <w:ind w:left="9" w:firstLine="1128"/>
        <w:jc w:val="left"/>
      </w:pPr>
      <w:r>
        <w:t>Subsemnatul</w:t>
      </w:r>
      <w:r>
        <w:rPr>
          <w:noProof/>
        </w:rPr>
        <w:drawing>
          <wp:inline distT="0" distB="0" distL="0" distR="0" wp14:anchorId="32905FA9" wp14:editId="67B2B7F3">
            <wp:extent cx="1216152" cy="39636"/>
            <wp:effectExtent l="0" t="0" r="0" b="0"/>
            <wp:docPr id="39238" name="Picture 39238"/>
            <wp:cNvGraphicFramePr/>
            <a:graphic xmlns:a="http://schemas.openxmlformats.org/drawingml/2006/main">
              <a:graphicData uri="http://schemas.openxmlformats.org/drawingml/2006/picture">
                <pic:pic xmlns:pic="http://schemas.openxmlformats.org/drawingml/2006/picture">
                  <pic:nvPicPr>
                    <pic:cNvPr id="39238" name="Picture 39238"/>
                    <pic:cNvPicPr/>
                  </pic:nvPicPr>
                  <pic:blipFill>
                    <a:blip r:embed="rId40"/>
                    <a:stretch>
                      <a:fillRect/>
                    </a:stretch>
                  </pic:blipFill>
                  <pic:spPr>
                    <a:xfrm>
                      <a:off x="0" y="0"/>
                      <a:ext cx="1216152" cy="39636"/>
                    </a:xfrm>
                    <a:prstGeom prst="rect">
                      <a:avLst/>
                    </a:prstGeom>
                  </pic:spPr>
                </pic:pic>
              </a:graphicData>
            </a:graphic>
          </wp:inline>
        </w:drawing>
      </w:r>
      <w:r>
        <w:tab/>
        <w:t>(nume</w:t>
      </w:r>
      <w:r>
        <w:tab/>
        <w:t>si</w:t>
      </w:r>
      <w:r>
        <w:tab/>
        <w:t>prenume)</w:t>
      </w:r>
      <w:r>
        <w:tab/>
        <w:t>în</w:t>
      </w:r>
      <w:r>
        <w:tab/>
        <w:t>calitate de</w:t>
      </w:r>
      <w:r>
        <w:tab/>
      </w:r>
      <w:r>
        <w:rPr>
          <w:noProof/>
          <w:sz w:val="22"/>
        </w:rPr>
        <mc:AlternateContent>
          <mc:Choice Requires="wpg">
            <w:drawing>
              <wp:inline distT="0" distB="0" distL="0" distR="0" wp14:anchorId="4E47D226" wp14:editId="3455D2B9">
                <wp:extent cx="2660904" cy="6098"/>
                <wp:effectExtent l="0" t="0" r="0" b="0"/>
                <wp:docPr id="98821" name="Group 98821"/>
                <wp:cNvGraphicFramePr/>
                <a:graphic xmlns:a="http://schemas.openxmlformats.org/drawingml/2006/main">
                  <a:graphicData uri="http://schemas.microsoft.com/office/word/2010/wordprocessingGroup">
                    <wpg:wgp>
                      <wpg:cNvGrpSpPr/>
                      <wpg:grpSpPr>
                        <a:xfrm>
                          <a:off x="0" y="0"/>
                          <a:ext cx="2660904" cy="6098"/>
                          <a:chOff x="0" y="0"/>
                          <a:chExt cx="2660904" cy="6098"/>
                        </a:xfrm>
                      </wpg:grpSpPr>
                      <wps:wsp>
                        <wps:cNvPr id="98820" name="Shape 98820"/>
                        <wps:cNvSpPr/>
                        <wps:spPr>
                          <a:xfrm>
                            <a:off x="0" y="0"/>
                            <a:ext cx="2660904" cy="6098"/>
                          </a:xfrm>
                          <a:custGeom>
                            <a:avLst/>
                            <a:gdLst/>
                            <a:ahLst/>
                            <a:cxnLst/>
                            <a:rect l="0" t="0" r="0" b="0"/>
                            <a:pathLst>
                              <a:path w="2660904" h="6098">
                                <a:moveTo>
                                  <a:pt x="0" y="3049"/>
                                </a:moveTo>
                                <a:lnTo>
                                  <a:pt x="2660904"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8821" style="width:209.52pt;height:0.480164pt;mso-position-horizontal-relative:char;mso-position-vertical-relative:line" coordsize="26609,60">
                <v:shape id="Shape 98820" style="position:absolute;width:26609;height:60;left:0;top:0;" coordsize="2660904,6098" path="m0,3049l2660904,3049">
                  <v:stroke weight="0.480164pt" endcap="flat" joinstyle="miter" miterlimit="1" on="true" color="#000000"/>
                  <v:fill on="false" color="#000000"/>
                </v:shape>
              </v:group>
            </w:pict>
          </mc:Fallback>
        </mc:AlternateContent>
      </w:r>
      <w:r>
        <w:tab/>
        <w:t>(persoană</w:t>
      </w:r>
      <w:r>
        <w:tab/>
        <w:t>desemnată</w:t>
      </w:r>
      <w:r>
        <w:tab/>
        <w:t xml:space="preserve">etc.) la </w:t>
      </w:r>
      <w:r>
        <w:rPr>
          <w:noProof/>
          <w:sz w:val="22"/>
        </w:rPr>
        <mc:AlternateContent>
          <mc:Choice Requires="wpg">
            <w:drawing>
              <wp:inline distT="0" distB="0" distL="0" distR="0" wp14:anchorId="5B81D1A8" wp14:editId="1E54FAB1">
                <wp:extent cx="1539240" cy="6098"/>
                <wp:effectExtent l="0" t="0" r="0" b="0"/>
                <wp:docPr id="98823" name="Group 98823"/>
                <wp:cNvGraphicFramePr/>
                <a:graphic xmlns:a="http://schemas.openxmlformats.org/drawingml/2006/main">
                  <a:graphicData uri="http://schemas.microsoft.com/office/word/2010/wordprocessingGroup">
                    <wpg:wgp>
                      <wpg:cNvGrpSpPr/>
                      <wpg:grpSpPr>
                        <a:xfrm>
                          <a:off x="0" y="0"/>
                          <a:ext cx="1539240" cy="6098"/>
                          <a:chOff x="0" y="0"/>
                          <a:chExt cx="1539240" cy="6098"/>
                        </a:xfrm>
                      </wpg:grpSpPr>
                      <wps:wsp>
                        <wps:cNvPr id="98822" name="Shape 98822"/>
                        <wps:cNvSpPr/>
                        <wps:spPr>
                          <a:xfrm>
                            <a:off x="0" y="0"/>
                            <a:ext cx="1539240" cy="6098"/>
                          </a:xfrm>
                          <a:custGeom>
                            <a:avLst/>
                            <a:gdLst/>
                            <a:ahLst/>
                            <a:cxnLst/>
                            <a:rect l="0" t="0" r="0" b="0"/>
                            <a:pathLst>
                              <a:path w="1539240" h="6098">
                                <a:moveTo>
                                  <a:pt x="0" y="3049"/>
                                </a:moveTo>
                                <a:lnTo>
                                  <a:pt x="1539240"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8823" style="width:121.2pt;height:0.480164pt;mso-position-horizontal-relative:char;mso-position-vertical-relative:line" coordsize="15392,60">
                <v:shape id="Shape 98822" style="position:absolute;width:15392;height:60;left:0;top:0;" coordsize="1539240,6098" path="m0,3049l1539240,3049">
                  <v:stroke weight="0.480164pt" endcap="flat" joinstyle="miter" miterlimit="1" on="true" color="#000000"/>
                  <v:fill on="false" color="#000000"/>
                </v:shape>
              </v:group>
            </w:pict>
          </mc:Fallback>
        </mc:AlternateContent>
      </w:r>
      <w:r>
        <w:tab/>
        <w:t>(denumirea persoanei juridice, asociației familiale</w:t>
      </w:r>
      <w:r>
        <w:tab/>
        <w:t>etc•)</w:t>
      </w:r>
      <w:r>
        <w:tab/>
        <w:t>cu</w:t>
      </w:r>
      <w:r>
        <w:tab/>
        <w:t>sediul/domiciliul</w:t>
      </w:r>
      <w:r>
        <w:tab/>
        <w:t>în</w:t>
      </w:r>
      <w:r>
        <w:tab/>
        <w:t xml:space="preserve">tara </w:t>
      </w:r>
      <w:r>
        <w:rPr>
          <w:noProof/>
        </w:rPr>
        <w:drawing>
          <wp:inline distT="0" distB="0" distL="0" distR="0" wp14:anchorId="3D2217EA" wp14:editId="5FFC4E03">
            <wp:extent cx="1331976" cy="39635"/>
            <wp:effectExtent l="0" t="0" r="0" b="0"/>
            <wp:docPr id="98802" name="Picture 98802"/>
            <wp:cNvGraphicFramePr/>
            <a:graphic xmlns:a="http://schemas.openxmlformats.org/drawingml/2006/main">
              <a:graphicData uri="http://schemas.openxmlformats.org/drawingml/2006/picture">
                <pic:pic xmlns:pic="http://schemas.openxmlformats.org/drawingml/2006/picture">
                  <pic:nvPicPr>
                    <pic:cNvPr id="98802" name="Picture 98802"/>
                    <pic:cNvPicPr/>
                  </pic:nvPicPr>
                  <pic:blipFill>
                    <a:blip r:embed="rId41"/>
                    <a:stretch>
                      <a:fillRect/>
                    </a:stretch>
                  </pic:blipFill>
                  <pic:spPr>
                    <a:xfrm>
                      <a:off x="0" y="0"/>
                      <a:ext cx="1331976" cy="39635"/>
                    </a:xfrm>
                    <a:prstGeom prst="rect">
                      <a:avLst/>
                    </a:prstGeom>
                  </pic:spPr>
                </pic:pic>
              </a:graphicData>
            </a:graphic>
          </wp:inline>
        </w:drawing>
      </w:r>
      <w:r>
        <w:t xml:space="preserve">localitatea </w:t>
      </w:r>
      <w:r>
        <w:rPr>
          <w:noProof/>
        </w:rPr>
        <w:drawing>
          <wp:inline distT="0" distB="0" distL="0" distR="0" wp14:anchorId="6D49B968" wp14:editId="405AAF56">
            <wp:extent cx="1389888" cy="39635"/>
            <wp:effectExtent l="0" t="0" r="0" b="0"/>
            <wp:docPr id="39243" name="Picture 39243"/>
            <wp:cNvGraphicFramePr/>
            <a:graphic xmlns:a="http://schemas.openxmlformats.org/drawingml/2006/main">
              <a:graphicData uri="http://schemas.openxmlformats.org/drawingml/2006/picture">
                <pic:pic xmlns:pic="http://schemas.openxmlformats.org/drawingml/2006/picture">
                  <pic:nvPicPr>
                    <pic:cNvPr id="39243" name="Picture 39243"/>
                    <pic:cNvPicPr/>
                  </pic:nvPicPr>
                  <pic:blipFill>
                    <a:blip r:embed="rId42"/>
                    <a:stretch>
                      <a:fillRect/>
                    </a:stretch>
                  </pic:blipFill>
                  <pic:spPr>
                    <a:xfrm>
                      <a:off x="0" y="0"/>
                      <a:ext cx="1389888" cy="39635"/>
                    </a:xfrm>
                    <a:prstGeom prst="rect">
                      <a:avLst/>
                    </a:prstGeom>
                  </pic:spPr>
                </pic:pic>
              </a:graphicData>
            </a:graphic>
          </wp:inline>
        </w:drawing>
      </w:r>
      <w:r>
        <w:t>str</w:t>
      </w:r>
      <w:r w:rsidR="00F90B6B">
        <w:t>.</w:t>
      </w:r>
      <w:r>
        <w:rPr>
          <w:noProof/>
        </w:rPr>
        <w:drawing>
          <wp:inline distT="0" distB="0" distL="0" distR="0" wp14:anchorId="72054716" wp14:editId="4F8516D2">
            <wp:extent cx="710184" cy="24391"/>
            <wp:effectExtent l="0" t="0" r="0" b="0"/>
            <wp:docPr id="39242" name="Picture 39242"/>
            <wp:cNvGraphicFramePr/>
            <a:graphic xmlns:a="http://schemas.openxmlformats.org/drawingml/2006/main">
              <a:graphicData uri="http://schemas.openxmlformats.org/drawingml/2006/picture">
                <pic:pic xmlns:pic="http://schemas.openxmlformats.org/drawingml/2006/picture">
                  <pic:nvPicPr>
                    <pic:cNvPr id="39242" name="Picture 39242"/>
                    <pic:cNvPicPr/>
                  </pic:nvPicPr>
                  <pic:blipFill>
                    <a:blip r:embed="rId43"/>
                    <a:stretch>
                      <a:fillRect/>
                    </a:stretch>
                  </pic:blipFill>
                  <pic:spPr>
                    <a:xfrm>
                      <a:off x="0" y="0"/>
                      <a:ext cx="710184" cy="24391"/>
                    </a:xfrm>
                    <a:prstGeom prst="rect">
                      <a:avLst/>
                    </a:prstGeom>
                  </pic:spPr>
                </pic:pic>
              </a:graphicData>
            </a:graphic>
          </wp:inline>
        </w:drawing>
      </w:r>
      <w:r>
        <w:tab/>
        <w:t>nr.</w:t>
      </w:r>
      <w:r>
        <w:rPr>
          <w:noProof/>
        </w:rPr>
        <w:drawing>
          <wp:inline distT="0" distB="0" distL="0" distR="0" wp14:anchorId="3FC94BA2" wp14:editId="28675B6C">
            <wp:extent cx="307848" cy="39636"/>
            <wp:effectExtent l="0" t="0" r="0" b="0"/>
            <wp:docPr id="98804" name="Picture 98804"/>
            <wp:cNvGraphicFramePr/>
            <a:graphic xmlns:a="http://schemas.openxmlformats.org/drawingml/2006/main">
              <a:graphicData uri="http://schemas.openxmlformats.org/drawingml/2006/picture">
                <pic:pic xmlns:pic="http://schemas.openxmlformats.org/drawingml/2006/picture">
                  <pic:nvPicPr>
                    <pic:cNvPr id="98804" name="Picture 98804"/>
                    <pic:cNvPicPr/>
                  </pic:nvPicPr>
                  <pic:blipFill>
                    <a:blip r:embed="rId44"/>
                    <a:stretch>
                      <a:fillRect/>
                    </a:stretch>
                  </pic:blipFill>
                  <pic:spPr>
                    <a:xfrm>
                      <a:off x="0" y="0"/>
                      <a:ext cx="307848" cy="39636"/>
                    </a:xfrm>
                    <a:prstGeom prst="rect">
                      <a:avLst/>
                    </a:prstGeom>
                  </pic:spPr>
                </pic:pic>
              </a:graphicData>
            </a:graphic>
          </wp:inline>
        </w:drawing>
      </w:r>
      <w:r>
        <w:t>bl.</w:t>
      </w:r>
      <w:r>
        <w:rPr>
          <w:noProof/>
        </w:rPr>
        <w:drawing>
          <wp:inline distT="0" distB="0" distL="0" distR="0" wp14:anchorId="202B0259" wp14:editId="2D05C815">
            <wp:extent cx="307848" cy="21342"/>
            <wp:effectExtent l="0" t="0" r="0" b="0"/>
            <wp:docPr id="98806" name="Picture 98806"/>
            <wp:cNvGraphicFramePr/>
            <a:graphic xmlns:a="http://schemas.openxmlformats.org/drawingml/2006/main">
              <a:graphicData uri="http://schemas.openxmlformats.org/drawingml/2006/picture">
                <pic:pic xmlns:pic="http://schemas.openxmlformats.org/drawingml/2006/picture">
                  <pic:nvPicPr>
                    <pic:cNvPr id="98806" name="Picture 98806"/>
                    <pic:cNvPicPr/>
                  </pic:nvPicPr>
                  <pic:blipFill>
                    <a:blip r:embed="rId45"/>
                    <a:stretch>
                      <a:fillRect/>
                    </a:stretch>
                  </pic:blipFill>
                  <pic:spPr>
                    <a:xfrm>
                      <a:off x="0" y="0"/>
                      <a:ext cx="307848" cy="21342"/>
                    </a:xfrm>
                    <a:prstGeom prst="rect">
                      <a:avLst/>
                    </a:prstGeom>
                  </pic:spPr>
                </pic:pic>
              </a:graphicData>
            </a:graphic>
          </wp:inline>
        </w:drawing>
      </w:r>
      <w:r>
        <w:t>sc.</w:t>
      </w:r>
      <w:r>
        <w:rPr>
          <w:noProof/>
        </w:rPr>
        <w:drawing>
          <wp:inline distT="0" distB="0" distL="0" distR="0" wp14:anchorId="51D98680" wp14:editId="2109B12C">
            <wp:extent cx="262128" cy="24391"/>
            <wp:effectExtent l="0" t="0" r="0" b="0"/>
            <wp:docPr id="98808" name="Picture 98808"/>
            <wp:cNvGraphicFramePr/>
            <a:graphic xmlns:a="http://schemas.openxmlformats.org/drawingml/2006/main">
              <a:graphicData uri="http://schemas.openxmlformats.org/drawingml/2006/picture">
                <pic:pic xmlns:pic="http://schemas.openxmlformats.org/drawingml/2006/picture">
                  <pic:nvPicPr>
                    <pic:cNvPr id="98808" name="Picture 98808"/>
                    <pic:cNvPicPr/>
                  </pic:nvPicPr>
                  <pic:blipFill>
                    <a:blip r:embed="rId46"/>
                    <a:stretch>
                      <a:fillRect/>
                    </a:stretch>
                  </pic:blipFill>
                  <pic:spPr>
                    <a:xfrm>
                      <a:off x="0" y="0"/>
                      <a:ext cx="262128" cy="24391"/>
                    </a:xfrm>
                    <a:prstGeom prst="rect">
                      <a:avLst/>
                    </a:prstGeom>
                  </pic:spPr>
                </pic:pic>
              </a:graphicData>
            </a:graphic>
          </wp:inline>
        </w:drawing>
      </w:r>
    </w:p>
    <w:p w14:paraId="16BD7B58" w14:textId="149955D3" w:rsidR="00A55377" w:rsidRDefault="00000000">
      <w:pPr>
        <w:tabs>
          <w:tab w:val="right" w:pos="10075"/>
        </w:tabs>
        <w:spacing w:after="174"/>
        <w:ind w:left="0"/>
        <w:jc w:val="left"/>
      </w:pPr>
      <w:r>
        <w:t>ap.</w:t>
      </w:r>
      <w:r>
        <w:tab/>
      </w:r>
      <w:r>
        <w:rPr>
          <w:noProof/>
        </w:rPr>
        <w:drawing>
          <wp:inline distT="0" distB="0" distL="0" distR="0" wp14:anchorId="0BDEA234" wp14:editId="770167B9">
            <wp:extent cx="801624" cy="39635"/>
            <wp:effectExtent l="0" t="0" r="0" b="0"/>
            <wp:docPr id="39244" name="Picture 39244"/>
            <wp:cNvGraphicFramePr/>
            <a:graphic xmlns:a="http://schemas.openxmlformats.org/drawingml/2006/main">
              <a:graphicData uri="http://schemas.openxmlformats.org/drawingml/2006/picture">
                <pic:pic xmlns:pic="http://schemas.openxmlformats.org/drawingml/2006/picture">
                  <pic:nvPicPr>
                    <pic:cNvPr id="39244" name="Picture 39244"/>
                    <pic:cNvPicPr/>
                  </pic:nvPicPr>
                  <pic:blipFill>
                    <a:blip r:embed="rId47"/>
                    <a:stretch>
                      <a:fillRect/>
                    </a:stretch>
                  </pic:blipFill>
                  <pic:spPr>
                    <a:xfrm>
                      <a:off x="0" y="0"/>
                      <a:ext cx="801624" cy="39635"/>
                    </a:xfrm>
                    <a:prstGeom prst="rect">
                      <a:avLst/>
                    </a:prstGeom>
                  </pic:spPr>
                </pic:pic>
              </a:graphicData>
            </a:graphic>
          </wp:inline>
        </w:drawing>
      </w:r>
      <w:r>
        <w:t xml:space="preserve"> județul </w:t>
      </w:r>
      <w:r w:rsidR="00F90B6B">
        <w:t>Călărași</w:t>
      </w:r>
      <w:r>
        <w:t>, telefon</w:t>
      </w:r>
      <w:r>
        <w:rPr>
          <w:noProof/>
        </w:rPr>
        <w:drawing>
          <wp:inline distT="0" distB="0" distL="0" distR="0" wp14:anchorId="0BF52550" wp14:editId="56A52057">
            <wp:extent cx="801624" cy="27440"/>
            <wp:effectExtent l="0" t="0" r="0" b="0"/>
            <wp:docPr id="98810" name="Picture 98810"/>
            <wp:cNvGraphicFramePr/>
            <a:graphic xmlns:a="http://schemas.openxmlformats.org/drawingml/2006/main">
              <a:graphicData uri="http://schemas.openxmlformats.org/drawingml/2006/picture">
                <pic:pic xmlns:pic="http://schemas.openxmlformats.org/drawingml/2006/picture">
                  <pic:nvPicPr>
                    <pic:cNvPr id="98810" name="Picture 98810"/>
                    <pic:cNvPicPr/>
                  </pic:nvPicPr>
                  <pic:blipFill>
                    <a:blip r:embed="rId48"/>
                    <a:stretch>
                      <a:fillRect/>
                    </a:stretch>
                  </pic:blipFill>
                  <pic:spPr>
                    <a:xfrm>
                      <a:off x="0" y="0"/>
                      <a:ext cx="801624" cy="27440"/>
                    </a:xfrm>
                    <a:prstGeom prst="rect">
                      <a:avLst/>
                    </a:prstGeom>
                  </pic:spPr>
                </pic:pic>
              </a:graphicData>
            </a:graphic>
          </wp:inline>
        </w:drawing>
      </w:r>
      <w:r>
        <w:t>fax</w:t>
      </w:r>
      <w:r>
        <w:rPr>
          <w:noProof/>
        </w:rPr>
        <w:drawing>
          <wp:inline distT="0" distB="0" distL="0" distR="0" wp14:anchorId="17D67EE0" wp14:editId="1ACE25FA">
            <wp:extent cx="1143000" cy="27440"/>
            <wp:effectExtent l="0" t="0" r="0" b="0"/>
            <wp:docPr id="98812" name="Picture 98812"/>
            <wp:cNvGraphicFramePr/>
            <a:graphic xmlns:a="http://schemas.openxmlformats.org/drawingml/2006/main">
              <a:graphicData uri="http://schemas.openxmlformats.org/drawingml/2006/picture">
                <pic:pic xmlns:pic="http://schemas.openxmlformats.org/drawingml/2006/picture">
                  <pic:nvPicPr>
                    <pic:cNvPr id="98812" name="Picture 98812"/>
                    <pic:cNvPicPr/>
                  </pic:nvPicPr>
                  <pic:blipFill>
                    <a:blip r:embed="rId49"/>
                    <a:stretch>
                      <a:fillRect/>
                    </a:stretch>
                  </pic:blipFill>
                  <pic:spPr>
                    <a:xfrm>
                      <a:off x="0" y="0"/>
                      <a:ext cx="1143000" cy="27440"/>
                    </a:xfrm>
                    <a:prstGeom prst="rect">
                      <a:avLst/>
                    </a:prstGeom>
                  </pic:spPr>
                </pic:pic>
              </a:graphicData>
            </a:graphic>
          </wp:inline>
        </w:drawing>
      </w:r>
      <w:r>
        <w:t>având</w:t>
      </w:r>
    </w:p>
    <w:p w14:paraId="7E318E3F" w14:textId="77777777" w:rsidR="00A55377" w:rsidRDefault="00000000">
      <w:pPr>
        <w:tabs>
          <w:tab w:val="right" w:pos="10075"/>
        </w:tabs>
        <w:ind w:left="0"/>
        <w:jc w:val="left"/>
      </w:pPr>
      <w:r>
        <w:t>CUI</w:t>
      </w:r>
      <w:r>
        <w:tab/>
        <w:t>vă solicit prelungirea Autorizației de transport nr.</w:t>
      </w:r>
      <w:r>
        <w:rPr>
          <w:noProof/>
        </w:rPr>
        <w:drawing>
          <wp:inline distT="0" distB="0" distL="0" distR="0" wp14:anchorId="7193B00C" wp14:editId="49D5C075">
            <wp:extent cx="304800" cy="24391"/>
            <wp:effectExtent l="0" t="0" r="0" b="0"/>
            <wp:docPr id="98814" name="Picture 98814"/>
            <wp:cNvGraphicFramePr/>
            <a:graphic xmlns:a="http://schemas.openxmlformats.org/drawingml/2006/main">
              <a:graphicData uri="http://schemas.openxmlformats.org/drawingml/2006/picture">
                <pic:pic xmlns:pic="http://schemas.openxmlformats.org/drawingml/2006/picture">
                  <pic:nvPicPr>
                    <pic:cNvPr id="98814" name="Picture 98814"/>
                    <pic:cNvPicPr/>
                  </pic:nvPicPr>
                  <pic:blipFill>
                    <a:blip r:embed="rId50"/>
                    <a:stretch>
                      <a:fillRect/>
                    </a:stretch>
                  </pic:blipFill>
                  <pic:spPr>
                    <a:xfrm>
                      <a:off x="0" y="0"/>
                      <a:ext cx="304800" cy="24391"/>
                    </a:xfrm>
                    <a:prstGeom prst="rect">
                      <a:avLst/>
                    </a:prstGeom>
                  </pic:spPr>
                </pic:pic>
              </a:graphicData>
            </a:graphic>
          </wp:inline>
        </w:drawing>
      </w:r>
      <w:r>
        <w:t xml:space="preserve">.din </w:t>
      </w:r>
      <w:r>
        <w:rPr>
          <w:noProof/>
        </w:rPr>
        <w:drawing>
          <wp:inline distT="0" distB="0" distL="0" distR="0" wp14:anchorId="28452B56" wp14:editId="009C4C20">
            <wp:extent cx="877824" cy="27440"/>
            <wp:effectExtent l="0" t="0" r="0" b="0"/>
            <wp:docPr id="39245" name="Picture 39245"/>
            <wp:cNvGraphicFramePr/>
            <a:graphic xmlns:a="http://schemas.openxmlformats.org/drawingml/2006/main">
              <a:graphicData uri="http://schemas.openxmlformats.org/drawingml/2006/picture">
                <pic:pic xmlns:pic="http://schemas.openxmlformats.org/drawingml/2006/picture">
                  <pic:nvPicPr>
                    <pic:cNvPr id="39245" name="Picture 39245"/>
                    <pic:cNvPicPr/>
                  </pic:nvPicPr>
                  <pic:blipFill>
                    <a:blip r:embed="rId51"/>
                    <a:stretch>
                      <a:fillRect/>
                    </a:stretch>
                  </pic:blipFill>
                  <pic:spPr>
                    <a:xfrm>
                      <a:off x="0" y="0"/>
                      <a:ext cx="877824" cy="27440"/>
                    </a:xfrm>
                    <a:prstGeom prst="rect">
                      <a:avLst/>
                    </a:prstGeom>
                  </pic:spPr>
                </pic:pic>
              </a:graphicData>
            </a:graphic>
          </wp:inline>
        </w:drawing>
      </w:r>
      <w:r>
        <w:t xml:space="preserve"> al</w:t>
      </w:r>
    </w:p>
    <w:p w14:paraId="4E2AF854" w14:textId="77777777" w:rsidR="00A55377" w:rsidRDefault="00000000">
      <w:pPr>
        <w:spacing w:after="185" w:line="259" w:lineRule="auto"/>
        <w:ind w:left="528" w:right="2203"/>
        <w:jc w:val="left"/>
      </w:pPr>
      <w:r>
        <w:rPr>
          <w:noProof/>
        </w:rPr>
        <w:drawing>
          <wp:inline distT="0" distB="0" distL="0" distR="0" wp14:anchorId="07211EDA" wp14:editId="1CA93FA8">
            <wp:extent cx="1048512" cy="39635"/>
            <wp:effectExtent l="0" t="0" r="0" b="0"/>
            <wp:docPr id="39246" name="Picture 39246"/>
            <wp:cNvGraphicFramePr/>
            <a:graphic xmlns:a="http://schemas.openxmlformats.org/drawingml/2006/main">
              <a:graphicData uri="http://schemas.openxmlformats.org/drawingml/2006/picture">
                <pic:pic xmlns:pic="http://schemas.openxmlformats.org/drawingml/2006/picture">
                  <pic:nvPicPr>
                    <pic:cNvPr id="39246" name="Picture 39246"/>
                    <pic:cNvPicPr/>
                  </pic:nvPicPr>
                  <pic:blipFill>
                    <a:blip r:embed="rId52"/>
                    <a:stretch>
                      <a:fillRect/>
                    </a:stretch>
                  </pic:blipFill>
                  <pic:spPr>
                    <a:xfrm>
                      <a:off x="0" y="0"/>
                      <a:ext cx="1048512" cy="39635"/>
                    </a:xfrm>
                    <a:prstGeom prst="rect">
                      <a:avLst/>
                    </a:prstGeom>
                  </pic:spPr>
                </pic:pic>
              </a:graphicData>
            </a:graphic>
          </wp:inline>
        </w:drawing>
      </w:r>
    </w:p>
    <w:p w14:paraId="618588A7" w14:textId="77777777" w:rsidR="00A55377" w:rsidRDefault="00000000">
      <w:pPr>
        <w:ind w:left="76" w:right="14"/>
      </w:pPr>
      <w:r>
        <w:t>cărei termen de valabilitate expiră la data de</w:t>
      </w:r>
      <w:r>
        <w:rPr>
          <w:noProof/>
        </w:rPr>
        <w:drawing>
          <wp:inline distT="0" distB="0" distL="0" distR="0" wp14:anchorId="23FBC053" wp14:editId="0C0DF966">
            <wp:extent cx="548640" cy="24391"/>
            <wp:effectExtent l="0" t="0" r="0" b="0"/>
            <wp:docPr id="98816" name="Picture 98816"/>
            <wp:cNvGraphicFramePr/>
            <a:graphic xmlns:a="http://schemas.openxmlformats.org/drawingml/2006/main">
              <a:graphicData uri="http://schemas.openxmlformats.org/drawingml/2006/picture">
                <pic:pic xmlns:pic="http://schemas.openxmlformats.org/drawingml/2006/picture">
                  <pic:nvPicPr>
                    <pic:cNvPr id="98816" name="Picture 98816"/>
                    <pic:cNvPicPr/>
                  </pic:nvPicPr>
                  <pic:blipFill>
                    <a:blip r:embed="rId53"/>
                    <a:stretch>
                      <a:fillRect/>
                    </a:stretch>
                  </pic:blipFill>
                  <pic:spPr>
                    <a:xfrm>
                      <a:off x="0" y="0"/>
                      <a:ext cx="548640" cy="24391"/>
                    </a:xfrm>
                    <a:prstGeom prst="rect">
                      <a:avLst/>
                    </a:prstGeom>
                  </pic:spPr>
                </pic:pic>
              </a:graphicData>
            </a:graphic>
          </wp:inline>
        </w:drawing>
      </w:r>
    </w:p>
    <w:p w14:paraId="5AD85C36" w14:textId="77777777" w:rsidR="00A55377" w:rsidRDefault="00A55377">
      <w:pPr>
        <w:sectPr w:rsidR="00A55377" w:rsidSect="00EB704E">
          <w:type w:val="continuous"/>
          <w:pgSz w:w="11904" w:h="16838"/>
          <w:pgMar w:top="851" w:right="624" w:bottom="4253" w:left="1205" w:header="0" w:footer="708" w:gutter="0"/>
          <w:cols w:space="708"/>
        </w:sectPr>
      </w:pPr>
    </w:p>
    <w:p w14:paraId="395672E3" w14:textId="3B512D73" w:rsidR="00A55377" w:rsidRDefault="00000000">
      <w:pPr>
        <w:ind w:left="76" w:right="14"/>
      </w:pPr>
      <w:r>
        <w:t>Data</w:t>
      </w:r>
      <w:r>
        <w:rPr>
          <w:noProof/>
        </w:rPr>
        <w:drawing>
          <wp:inline distT="0" distB="0" distL="0" distR="0" wp14:anchorId="0F257398" wp14:editId="2AD04C86">
            <wp:extent cx="551688" cy="24392"/>
            <wp:effectExtent l="0" t="0" r="0" b="0"/>
            <wp:docPr id="98818" name="Picture 98818"/>
            <wp:cNvGraphicFramePr/>
            <a:graphic xmlns:a="http://schemas.openxmlformats.org/drawingml/2006/main">
              <a:graphicData uri="http://schemas.openxmlformats.org/drawingml/2006/picture">
                <pic:pic xmlns:pic="http://schemas.openxmlformats.org/drawingml/2006/picture">
                  <pic:nvPicPr>
                    <pic:cNvPr id="98818" name="Picture 98818"/>
                    <pic:cNvPicPr/>
                  </pic:nvPicPr>
                  <pic:blipFill>
                    <a:blip r:embed="rId54"/>
                    <a:stretch>
                      <a:fillRect/>
                    </a:stretch>
                  </pic:blipFill>
                  <pic:spPr>
                    <a:xfrm>
                      <a:off x="0" y="0"/>
                      <a:ext cx="551688" cy="24392"/>
                    </a:xfrm>
                    <a:prstGeom prst="rect">
                      <a:avLst/>
                    </a:prstGeom>
                  </pic:spPr>
                </pic:pic>
              </a:graphicData>
            </a:graphic>
          </wp:inline>
        </w:drawing>
      </w:r>
      <w:r w:rsidR="00EB704E">
        <w:t xml:space="preserve">                                                                            </w:t>
      </w:r>
      <w:r>
        <w:t>Numele și prenumele</w:t>
      </w:r>
      <w:r w:rsidR="00EB704E">
        <w:rPr>
          <w:noProof/>
        </w:rPr>
        <w:drawing>
          <wp:inline distT="0" distB="0" distL="0" distR="0" wp14:anchorId="11F98B0D" wp14:editId="2D582905">
            <wp:extent cx="1091184" cy="24392"/>
            <wp:effectExtent l="0" t="0" r="0" b="0"/>
            <wp:docPr id="655887544" name="Picture 50997"/>
            <wp:cNvGraphicFramePr/>
            <a:graphic xmlns:a="http://schemas.openxmlformats.org/drawingml/2006/main">
              <a:graphicData uri="http://schemas.openxmlformats.org/drawingml/2006/picture">
                <pic:pic xmlns:pic="http://schemas.openxmlformats.org/drawingml/2006/picture">
                  <pic:nvPicPr>
                    <pic:cNvPr id="50997" name="Picture 50997"/>
                    <pic:cNvPicPr/>
                  </pic:nvPicPr>
                  <pic:blipFill>
                    <a:blip r:embed="rId39"/>
                    <a:stretch>
                      <a:fillRect/>
                    </a:stretch>
                  </pic:blipFill>
                  <pic:spPr>
                    <a:xfrm>
                      <a:off x="0" y="0"/>
                      <a:ext cx="1091184" cy="24392"/>
                    </a:xfrm>
                    <a:prstGeom prst="rect">
                      <a:avLst/>
                    </a:prstGeom>
                  </pic:spPr>
                </pic:pic>
              </a:graphicData>
            </a:graphic>
          </wp:inline>
        </w:drawing>
      </w:r>
    </w:p>
    <w:p w14:paraId="3D22572D" w14:textId="77777777" w:rsidR="00EB704E" w:rsidRDefault="00EB704E" w:rsidP="00EB704E">
      <w:pPr>
        <w:spacing w:after="3" w:line="259" w:lineRule="auto"/>
        <w:ind w:left="0" w:right="-15"/>
      </w:pPr>
    </w:p>
    <w:p w14:paraId="792B1BE4" w14:textId="485461C5" w:rsidR="00991569" w:rsidRDefault="00EB704E" w:rsidP="00EB704E">
      <w:pPr>
        <w:spacing w:after="3" w:line="259" w:lineRule="auto"/>
        <w:ind w:left="0" w:right="-15"/>
      </w:pPr>
      <w:r>
        <w:t xml:space="preserve">                                                                                                     </w:t>
      </w:r>
      <w:r w:rsidR="00000000">
        <w:t>Semnătura și ștampila</w:t>
      </w:r>
      <w:r>
        <w:rPr>
          <w:noProof/>
        </w:rPr>
        <w:drawing>
          <wp:inline distT="0" distB="0" distL="0" distR="0" wp14:anchorId="187A3447" wp14:editId="23345831">
            <wp:extent cx="1091184" cy="24392"/>
            <wp:effectExtent l="0" t="0" r="0" b="0"/>
            <wp:docPr id="1025488661" name="Picture 50997"/>
            <wp:cNvGraphicFramePr/>
            <a:graphic xmlns:a="http://schemas.openxmlformats.org/drawingml/2006/main">
              <a:graphicData uri="http://schemas.openxmlformats.org/drawingml/2006/picture">
                <pic:pic xmlns:pic="http://schemas.openxmlformats.org/drawingml/2006/picture">
                  <pic:nvPicPr>
                    <pic:cNvPr id="50997" name="Picture 50997"/>
                    <pic:cNvPicPr/>
                  </pic:nvPicPr>
                  <pic:blipFill>
                    <a:blip r:embed="rId39"/>
                    <a:stretch>
                      <a:fillRect/>
                    </a:stretch>
                  </pic:blipFill>
                  <pic:spPr>
                    <a:xfrm>
                      <a:off x="0" y="0"/>
                      <a:ext cx="1091184" cy="24392"/>
                    </a:xfrm>
                    <a:prstGeom prst="rect">
                      <a:avLst/>
                    </a:prstGeom>
                  </pic:spPr>
                </pic:pic>
              </a:graphicData>
            </a:graphic>
          </wp:inline>
        </w:drawing>
      </w:r>
    </w:p>
    <w:p w14:paraId="7B5EC5DA" w14:textId="77777777" w:rsidR="00EB704E" w:rsidRPr="006D3543" w:rsidRDefault="00EB704E" w:rsidP="00EB704E">
      <w:pPr>
        <w:spacing w:after="3" w:line="259" w:lineRule="auto"/>
        <w:ind w:left="0" w:right="-15"/>
      </w:pPr>
    </w:p>
    <w:p w14:paraId="38A61162" w14:textId="77777777" w:rsidR="00EB704E" w:rsidRDefault="00EB704E" w:rsidP="00991569">
      <w:pPr>
        <w:spacing w:after="470" w:line="265" w:lineRule="auto"/>
        <w:ind w:left="10" w:right="451" w:hanging="10"/>
        <w:jc w:val="right"/>
        <w:rPr>
          <w:rFonts w:ascii="Times New Roman" w:eastAsia="Times New Roman" w:hAnsi="Times New Roman" w:cs="Times New Roman"/>
        </w:rPr>
      </w:pPr>
    </w:p>
    <w:p w14:paraId="218A85A5" w14:textId="68379D9A" w:rsidR="00991569" w:rsidRDefault="00991569" w:rsidP="00991569">
      <w:pPr>
        <w:spacing w:after="470" w:line="265" w:lineRule="auto"/>
        <w:ind w:left="10" w:right="451" w:hanging="10"/>
        <w:jc w:val="right"/>
      </w:pPr>
      <w:r>
        <w:rPr>
          <w:rFonts w:ascii="Times New Roman" w:eastAsia="Times New Roman" w:hAnsi="Times New Roman" w:cs="Times New Roman"/>
        </w:rPr>
        <w:lastRenderedPageBreak/>
        <w:t>Anexa 4 la Regulament</w:t>
      </w:r>
    </w:p>
    <w:p w14:paraId="0B37E276" w14:textId="135E1A20" w:rsidR="00991569" w:rsidRDefault="00991569" w:rsidP="00991569">
      <w:pPr>
        <w:spacing w:after="0" w:line="266" w:lineRule="auto"/>
        <w:ind w:left="0" w:right="2942"/>
        <w:jc w:val="center"/>
        <w:rPr>
          <w:sz w:val="28"/>
        </w:rPr>
      </w:pPr>
      <w:r>
        <w:rPr>
          <w:sz w:val="28"/>
        </w:rPr>
        <w:t xml:space="preserve">                          CERERE</w:t>
      </w:r>
    </w:p>
    <w:p w14:paraId="209110E1" w14:textId="2A27E4B9" w:rsidR="00A55377" w:rsidRDefault="00991569" w:rsidP="00991569">
      <w:pPr>
        <w:spacing w:after="0" w:line="266" w:lineRule="auto"/>
        <w:ind w:left="0" w:right="2942"/>
        <w:jc w:val="center"/>
        <w:rPr>
          <w:sz w:val="28"/>
        </w:rPr>
      </w:pPr>
      <w:r>
        <w:rPr>
          <w:sz w:val="28"/>
        </w:rPr>
        <w:t xml:space="preserve">                                   pentru retragerea autorizației de transport</w:t>
      </w:r>
    </w:p>
    <w:p w14:paraId="61FC8184" w14:textId="77777777" w:rsidR="00991569" w:rsidRDefault="00991569" w:rsidP="00991569">
      <w:pPr>
        <w:spacing w:after="0" w:line="266" w:lineRule="auto"/>
        <w:ind w:left="0" w:right="2942"/>
        <w:jc w:val="center"/>
      </w:pPr>
    </w:p>
    <w:p w14:paraId="784149BF" w14:textId="77777777" w:rsidR="00A55377" w:rsidRDefault="00000000">
      <w:pPr>
        <w:spacing w:after="51" w:line="265" w:lineRule="auto"/>
        <w:ind w:left="135" w:right="346" w:hanging="10"/>
        <w:jc w:val="center"/>
      </w:pPr>
      <w:r>
        <w:t>Către</w:t>
      </w:r>
    </w:p>
    <w:p w14:paraId="7BB7258F" w14:textId="79F7F2EA" w:rsidR="00A55377" w:rsidRDefault="00000000">
      <w:pPr>
        <w:spacing w:after="941" w:line="265" w:lineRule="auto"/>
        <w:ind w:left="135" w:right="197" w:hanging="10"/>
        <w:jc w:val="center"/>
      </w:pPr>
      <w:r>
        <w:t xml:space="preserve">Primăria Comunei </w:t>
      </w:r>
      <w:r w:rsidR="00F90B6B">
        <w:t>Dragalina</w:t>
      </w:r>
    </w:p>
    <w:p w14:paraId="3C28E4D9" w14:textId="77777777" w:rsidR="00A55377" w:rsidRDefault="00000000">
      <w:pPr>
        <w:ind w:left="5" w:right="14" w:firstLine="1094"/>
      </w:pPr>
      <w:r>
        <w:t>Subsemnatul</w:t>
      </w:r>
      <w:r>
        <w:rPr>
          <w:noProof/>
        </w:rPr>
        <w:drawing>
          <wp:inline distT="0" distB="0" distL="0" distR="0" wp14:anchorId="79DAD960" wp14:editId="5BD21FF3">
            <wp:extent cx="969264" cy="27440"/>
            <wp:effectExtent l="0" t="0" r="0" b="0"/>
            <wp:docPr id="98829" name="Picture 98829"/>
            <wp:cNvGraphicFramePr/>
            <a:graphic xmlns:a="http://schemas.openxmlformats.org/drawingml/2006/main">
              <a:graphicData uri="http://schemas.openxmlformats.org/drawingml/2006/picture">
                <pic:pic xmlns:pic="http://schemas.openxmlformats.org/drawingml/2006/picture">
                  <pic:nvPicPr>
                    <pic:cNvPr id="98829" name="Picture 98829"/>
                    <pic:cNvPicPr/>
                  </pic:nvPicPr>
                  <pic:blipFill>
                    <a:blip r:embed="rId55"/>
                    <a:stretch>
                      <a:fillRect/>
                    </a:stretch>
                  </pic:blipFill>
                  <pic:spPr>
                    <a:xfrm>
                      <a:off x="0" y="0"/>
                      <a:ext cx="969264" cy="27440"/>
                    </a:xfrm>
                    <a:prstGeom prst="rect">
                      <a:avLst/>
                    </a:prstGeom>
                  </pic:spPr>
                </pic:pic>
              </a:graphicData>
            </a:graphic>
          </wp:inline>
        </w:drawing>
      </w:r>
      <w:r>
        <w:t>.......(nume</w:t>
      </w:r>
      <w:r>
        <w:tab/>
        <w:t>si</w:t>
      </w:r>
      <w:r>
        <w:tab/>
        <w:t>prenume),</w:t>
      </w:r>
      <w:r>
        <w:tab/>
        <w:t>în</w:t>
      </w:r>
      <w:r>
        <w:tab/>
        <w:t>calitate de</w:t>
      </w:r>
      <w:r>
        <w:rPr>
          <w:noProof/>
        </w:rPr>
        <w:drawing>
          <wp:inline distT="0" distB="0" distL="0" distR="0" wp14:anchorId="272092A8" wp14:editId="27A707A8">
            <wp:extent cx="2371344" cy="36587"/>
            <wp:effectExtent l="0" t="0" r="0" b="0"/>
            <wp:docPr id="98831" name="Picture 98831"/>
            <wp:cNvGraphicFramePr/>
            <a:graphic xmlns:a="http://schemas.openxmlformats.org/drawingml/2006/main">
              <a:graphicData uri="http://schemas.openxmlformats.org/drawingml/2006/picture">
                <pic:pic xmlns:pic="http://schemas.openxmlformats.org/drawingml/2006/picture">
                  <pic:nvPicPr>
                    <pic:cNvPr id="98831" name="Picture 98831"/>
                    <pic:cNvPicPr/>
                  </pic:nvPicPr>
                  <pic:blipFill>
                    <a:blip r:embed="rId56"/>
                    <a:stretch>
                      <a:fillRect/>
                    </a:stretch>
                  </pic:blipFill>
                  <pic:spPr>
                    <a:xfrm>
                      <a:off x="0" y="0"/>
                      <a:ext cx="2371344" cy="36587"/>
                    </a:xfrm>
                    <a:prstGeom prst="rect">
                      <a:avLst/>
                    </a:prstGeom>
                  </pic:spPr>
                </pic:pic>
              </a:graphicData>
            </a:graphic>
          </wp:inline>
        </w:drawing>
      </w:r>
      <w:r>
        <w:t>(persoană desemnată etc.) la</w:t>
      </w:r>
      <w:r>
        <w:rPr>
          <w:noProof/>
        </w:rPr>
        <w:drawing>
          <wp:inline distT="0" distB="0" distL="0" distR="0" wp14:anchorId="4DDD7C97" wp14:editId="45018E6A">
            <wp:extent cx="1618488" cy="30488"/>
            <wp:effectExtent l="0" t="0" r="0" b="0"/>
            <wp:docPr id="98833" name="Picture 98833"/>
            <wp:cNvGraphicFramePr/>
            <a:graphic xmlns:a="http://schemas.openxmlformats.org/drawingml/2006/main">
              <a:graphicData uri="http://schemas.openxmlformats.org/drawingml/2006/picture">
                <pic:pic xmlns:pic="http://schemas.openxmlformats.org/drawingml/2006/picture">
                  <pic:nvPicPr>
                    <pic:cNvPr id="98833" name="Picture 98833"/>
                    <pic:cNvPicPr/>
                  </pic:nvPicPr>
                  <pic:blipFill>
                    <a:blip r:embed="rId57"/>
                    <a:stretch>
                      <a:fillRect/>
                    </a:stretch>
                  </pic:blipFill>
                  <pic:spPr>
                    <a:xfrm>
                      <a:off x="0" y="0"/>
                      <a:ext cx="1618488" cy="30488"/>
                    </a:xfrm>
                    <a:prstGeom prst="rect">
                      <a:avLst/>
                    </a:prstGeom>
                  </pic:spPr>
                </pic:pic>
              </a:graphicData>
            </a:graphic>
          </wp:inline>
        </w:drawing>
      </w:r>
    </w:p>
    <w:p w14:paraId="07E02317" w14:textId="4B859DBC" w:rsidR="00A55377" w:rsidRDefault="00000000">
      <w:pPr>
        <w:spacing w:line="320" w:lineRule="auto"/>
        <w:ind w:left="0" w:right="14"/>
      </w:pPr>
      <w:r>
        <w:t xml:space="preserve">(denumirea persoanei juridice, asociației familiale etc.)cu sediul/domiciliul în țara </w:t>
      </w:r>
      <w:r>
        <w:rPr>
          <w:noProof/>
        </w:rPr>
        <w:drawing>
          <wp:inline distT="0" distB="0" distL="0" distR="0" wp14:anchorId="67C13F03" wp14:editId="7B9B535E">
            <wp:extent cx="591312" cy="24391"/>
            <wp:effectExtent l="0" t="0" r="0" b="0"/>
            <wp:docPr id="98835" name="Picture 98835"/>
            <wp:cNvGraphicFramePr/>
            <a:graphic xmlns:a="http://schemas.openxmlformats.org/drawingml/2006/main">
              <a:graphicData uri="http://schemas.openxmlformats.org/drawingml/2006/picture">
                <pic:pic xmlns:pic="http://schemas.openxmlformats.org/drawingml/2006/picture">
                  <pic:nvPicPr>
                    <pic:cNvPr id="98835" name="Picture 98835"/>
                    <pic:cNvPicPr/>
                  </pic:nvPicPr>
                  <pic:blipFill>
                    <a:blip r:embed="rId58"/>
                    <a:stretch>
                      <a:fillRect/>
                    </a:stretch>
                  </pic:blipFill>
                  <pic:spPr>
                    <a:xfrm>
                      <a:off x="0" y="0"/>
                      <a:ext cx="591312" cy="24391"/>
                    </a:xfrm>
                    <a:prstGeom prst="rect">
                      <a:avLst/>
                    </a:prstGeom>
                  </pic:spPr>
                </pic:pic>
              </a:graphicData>
            </a:graphic>
          </wp:inline>
        </w:drawing>
      </w:r>
      <w:r>
        <w:t xml:space="preserve">localitatea </w:t>
      </w:r>
      <w:r>
        <w:rPr>
          <w:noProof/>
          <w:sz w:val="22"/>
        </w:rPr>
        <mc:AlternateContent>
          <mc:Choice Requires="wpg">
            <w:drawing>
              <wp:inline distT="0" distB="0" distL="0" distR="0" wp14:anchorId="10DA31F7" wp14:editId="1DBB8B1A">
                <wp:extent cx="5550409" cy="170736"/>
                <wp:effectExtent l="0" t="0" r="0" b="0"/>
                <wp:docPr id="95116" name="Group 95116"/>
                <wp:cNvGraphicFramePr/>
                <a:graphic xmlns:a="http://schemas.openxmlformats.org/drawingml/2006/main">
                  <a:graphicData uri="http://schemas.microsoft.com/office/word/2010/wordprocessingGroup">
                    <wpg:wgp>
                      <wpg:cNvGrpSpPr/>
                      <wpg:grpSpPr>
                        <a:xfrm>
                          <a:off x="0" y="0"/>
                          <a:ext cx="5550409" cy="170736"/>
                          <a:chOff x="0" y="0"/>
                          <a:chExt cx="5550409" cy="170736"/>
                        </a:xfrm>
                      </wpg:grpSpPr>
                      <pic:pic xmlns:pic="http://schemas.openxmlformats.org/drawingml/2006/picture">
                        <pic:nvPicPr>
                          <pic:cNvPr id="98837" name="Picture 98837"/>
                          <pic:cNvPicPr/>
                        </pic:nvPicPr>
                        <pic:blipFill>
                          <a:blip r:embed="rId59"/>
                          <a:stretch>
                            <a:fillRect/>
                          </a:stretch>
                        </pic:blipFill>
                        <pic:spPr>
                          <a:xfrm>
                            <a:off x="0" y="9147"/>
                            <a:ext cx="5550409" cy="146346"/>
                          </a:xfrm>
                          <a:prstGeom prst="rect">
                            <a:avLst/>
                          </a:prstGeom>
                        </pic:spPr>
                      </pic:pic>
                      <wps:wsp>
                        <wps:cNvPr id="39645" name="Rectangle 39645"/>
                        <wps:cNvSpPr/>
                        <wps:spPr>
                          <a:xfrm>
                            <a:off x="1234440" y="21342"/>
                            <a:ext cx="243231" cy="198694"/>
                          </a:xfrm>
                          <a:prstGeom prst="rect">
                            <a:avLst/>
                          </a:prstGeom>
                          <a:ln>
                            <a:noFill/>
                          </a:ln>
                        </wps:spPr>
                        <wps:txbx>
                          <w:txbxContent>
                            <w:p w14:paraId="45CC2EDE" w14:textId="1DC43F82" w:rsidR="00A55377" w:rsidRDefault="00A55377">
                              <w:pPr>
                                <w:spacing w:after="160" w:line="259" w:lineRule="auto"/>
                                <w:ind w:left="0"/>
                                <w:jc w:val="left"/>
                              </w:pPr>
                            </w:p>
                          </w:txbxContent>
                        </wps:txbx>
                        <wps:bodyPr horzOverflow="overflow" vert="horz" lIns="0" tIns="0" rIns="0" bIns="0" rtlCol="0">
                          <a:noAutofit/>
                        </wps:bodyPr>
                      </wps:wsp>
                    </wpg:wgp>
                  </a:graphicData>
                </a:graphic>
              </wp:inline>
            </w:drawing>
          </mc:Choice>
          <mc:Fallback>
            <w:pict>
              <v:group w14:anchorId="10DA31F7" id="Group 95116" o:spid="_x0000_s1026" style="width:437.05pt;height:13.45pt;mso-position-horizontal-relative:char;mso-position-vertical-relative:line" coordsize="55504,170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FeSEuuwIAAJIGAAAOAAAAZHJzL2Uyb0RvYy54bWycVclu2zAQvRfo&#10;PxC8J1q9CbGDommCAEVjNO0HUBQlEaVIgqS3fn2HlGQ3cdIlB9MzXGbevFl0db3vBNoyY7mSS5xc&#10;xhgxSVXFZbPE37/dXswxso7Iiggl2RIfmMXXq/fvrna6YKlqlaiYQWBE2mKnl7h1ThdRZGnLOmIv&#10;lWYSDmtlOuJANU1UGbID652I0jieRjtlKm0UZdbC7k1/iFfBfl0z6h7q2jKHxBIDNhdWE9bSr9Hq&#10;ihSNIbrldIBB3oCiI1yC06OpG+II2hh+Zqrj1CirandJVRepuuaUhRggmiR+Fs2dURsdYmmKXaOP&#10;NAG1z3h6s1n6ZXtn9KNeG2BipxvgImg+ln1tOv8PKNE+UHY4Usb2DlHYnEwmcR4vMKJwlsziWTbt&#10;OaUtEH/2jLaf/vwwGt1GT8BoTgv4DQyAdMbA3ysFXrmNYXgw0v2TjY6YHxt9AcnSxPGSC+4OofAg&#10;LR6U3K45XZteATLXBvFqiRfzeTbDSJIOah5ueMeo3wSe/UN/178ENfL6E0Ol4PqWC+HZ9/IAGer2&#10;Wd5fiLqvqRtFNx2Trm8SwwSgV9K2XFuMTMG6kgFMc18lfbqsM8zR1juswfFXaByPjBTHg4DyBMxj&#10;tlA2rxbKIslnve2XayWfZnmolWPKSaGNdXdMdcgLAA9QAM+kINvPdsAzXhlo6yEEbIDIlzDMETsS&#10;BtoZZf/VKo8t0QwgeLOn7GaLaT4Zs+upIrIRDPXboY/C7WNX2deYStIsz3OYS9A8aZLl6VPC0jxL&#10;s2TorcV8usj9+Vv5IoWQnkypfGn1hvwOdNoI0EtuX+6HGEpVHaCgW2V+PsCMr4XaLbEaJOzHPiTJ&#10;n2Ik7iVQ7SfsKJhRKEfBOPFRhTncw/iwcarmIa/ece9twAM5DFIYfCHmYUj7yfq7Hm6dPiWrXwAA&#10;AP//AwBQSwMECgAAAAAAAAAhAMkCKL4qPQAAKj0AABQAAABkcnMvbWVkaWEvaW1hZ2UxLmpwZ//Y&#10;/+AAEEpGSUYAAQEBAGAAYAAA/9sAQwADAgIDAgIDAwMDBAMDBAUIBQUEBAUKBwcGCAwKDAwLCgsL&#10;DQ4SEA0OEQ4LCxAWEBETFBUVFQwPFxgWFBgSFBUU/9sAQwEDBAQFBAUJBQUJFA0LDRQUFBQUFBQU&#10;FBQUFBQUFBQUFBQUFBQUFBQUFBQUFBQUFBQUFBQUFBQUFBQUFBQUFBQU/8AAEQgAMAcd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KKKKACiiigAooooAKKKKACiiigAooooAKKKKACiiigAooooAKKKKACiiigAooooAKKKKACi&#10;iigAooooAKKKKACiiigAooooAKKKKACiiigAooooAKKKKACiiigApMjrmjcPUelebeMP2hvhn4Bv&#10;hY+IPGukaXeD70L3I3L9QM4oA9JVgwyDke1G4etcX4F+Lngr4kbv+EX8T6brbKCTHa3IZxjr8nX9&#10;KX4neNtG8EeENSvNa1e10aN4pIoZrqUR7pDGSAMnk+1OwGnp/jTQ9U8RXuiWWp291q9nGJLq1icM&#10;8Snpux0/Gug3D1r8nv8AgmZ8YPD/AIW+Jnj+98W+JLaxN/YW7Jd6lPtaZt+cDJ5OK/TjxN8RvDPg&#10;vRbfV9d1yz0nS7gqILy6lCpISMjB75AJ+gptWDQ6nNFeXeNP2lPhp8PoNMm1zxhptpFqKiS2Al8x&#10;pUPRsLnA967rw34m0rxhottq+jX9vqOnXK74bm2cMj844I96kDYooooAKKKKACiiigAooooAKKKK&#10;ACiiigAooooAKKKKACiiigAooooAKKKKACiiigAooooAKKKKACiiigAooooAKKKKACiiigAooooA&#10;KKKKACiiigAooooAKKKKACiiigAooooAKaXUdSB+NOrx79pb47W37Ovw1Piu5sP7Qj+1R2ojMvlj&#10;c2cHOP8AYoEz2DNLXwLrv/BVXw6PBuiy+HfDNx4g8X6hD5s+k25Z47QYz85AyePSsf4c/wDBV61k&#10;8YQaL8QfBlx4ZW4fH2yPcpiHq6PyRz2pgj9EcijcPWqtjfQalaw3VvKs9tMvmRyKcgjsQa+ENb/4&#10;KoaL4Z8eeMvDmp+FbiF9HkuLSzEMpeW7uY5NgXAHAIGfwpA3Y++dw9aWvjH9lP8AbW8W/Hj4mS+G&#10;db8Bv4ftDayXcd46unlov3QQw5zX2dQCCiiigYUUUUAFFFFABRRRQAUUUUAFFFFABRRRQAUUUUAF&#10;fnX4l+Mfi63/AOCjWmeE08T6jaaG+qx2raYs2beWM22/G3PHNfopX4+/tKfErT/gr/wUik8S6sHO&#10;nafeW+oTNFgtj7PjaPeriJux+wO4etG4etfmHfftoftRfEmb+3/h78OHtvCat5lurWe954/q2M16&#10;7+x5/wAFBk+NXiqXwH430xfDvjOP5UwCkczgZMZVuVkwCfTilyk8x6z+3f4q1TwR+zF4q1jR72ew&#10;v4BBsmgbDr+8HQ1m/sA+PtX+JHwDOta1cXFzeNqdxDunn85lVEjAQE9utL/wUSj8z9k7xkPaA/8A&#10;kQVyv/BK+VJP2V4jHuMf9tXmC3X/AJZ0mirn2FRRRSGFFFFABRRRQAUUUUAFFFFABRRRQAUUUUAF&#10;FFFABRRRQAUUUUAJuHPI4OKNw9RXwP8AtsftpeMfBPxGsfhP8LLVZPFdxHGbi9AEkkZkGQiBuNwH&#10;JJ6V4lrXwr/bU8AWk/jFvEd5fy2/mTSWUN75xC+gjIxTSE3Y/WXcPWjcPWvir/gn5+2hqv7Q0Or+&#10;FfF8Sp4q0hFdbiNNouYx1JHZgeoNek/tlftaaZ+y34DF2IhqHiXUAU02wPALA4MjH+6Dinyk8x9G&#10;bh60m9c43DOM9e3rX5OeEfCX7YH7UGmr4tXxFJ4c0m6R5bONpzb+avYoq9B9a6D4HftXfGP9nr4n&#10;r4I+NkE1/ozXUNm19cYZ7TzP+WqsOq/Wk1YpO5+otFNV1dQysGB5BBzmnUhhRRRQAUUUUAFFFFAB&#10;RRRQAUUUUAFFFFABRRRQAUUUUAFJuHPIpskyRRs7uqIoJLMcAAdcmvy6+KH7RHxa/a/+NWp/Df4N&#10;3s2leFbImCfUkbys7Dkyu46A9gKaVxN2P0/TUrSS4MCXULT9fLWQFvyzVjcOeRx1r8wNQ/4Jo/GH&#10;w5o8Ws6D8VZLjxNZx/JGGeMN9JNx/WvUv2Ff2rPFPibxhqnwd+JyyL420NNsVzMNskqoBlH9WI5z&#10;3FVyk8xp/wDBUb4reI/ht8K/DSeHNbm0T+0tSe2vJbfiRo/K3gA9ua+hv2Y9YfWPgF4AupZxPdya&#10;NbvMd25mbYMkmvza/wCCpXwT8WeFfFD+OtR8RNqfhnXdT8mx0YM2bV/L6jPA6GveP+CcH7N/jzwT&#10;baH8QNc8W/2l4f1XRR9k0lZHPkhvucHjilYpM/QKiiioGFFFFMAooooAKKKKACiiigAooooAKKKK&#10;ACiiigAooopAIWCjJIArhfEfxv8AAHg+6FrrPjDR9PuGOPLmvU3D8M14b+3jrnxM/wCFf2Phr4ca&#10;ddNcay8kd7rEIY/ZY15CAr8wYnvivCPhv/wSj0/XvBen6h488Vaq3iK6iE00MLfJbt6ZJJNXYTdj&#10;778H/Erwt48iaTw94h03Wdoyy2dyjsPqoORXSyzxwRPLJIscaKWZ2IAUAZJJ7CvxC/aI+Dvij9gn&#10;4xaDfeH/ABLcT2Nx5d3YyLlWfbJ+8SQA4Ir9g7zWh4q+C9zquCv9oaA9wwXsXtyePzp8pPMbun+P&#10;PDetR3kllrmn3SWYDXLx3KERA9CxzwD71yNh+0l8L9W1oaTa+O9ElvmO1YRdKGJ9Mnivxl/ZT8E/&#10;ED4/+M9W+Huga5No+lalsl1m4BO9IU6LnPsa+xviH/wST0XTvAN3ceDPEGo/8JdBEZI2uX/d3J/u&#10;NjkH3FHKHMfpBHMkyK6OrowDKynIIPQin1+fv/BMr9oLWteXX/hR4vvJbjWfD7M9n9oy0whBxIjs&#10;euwnH41+gVS1YpO4UUUUhhRRRQAUUUUAFFFFABRRRQAUUUUAFFFFABRSbh6j0oyOuaAFopM0tABR&#10;RSbgOpxQAtFJRQAtFJRQAtFJuHrRuGM54oAWik3DjnrS0AFFJuHrRuHqOmaAFopM0bh60ALRSbh6&#10;0bgeAc0ALRSbh1zxS0AFFJketGaAFoopM0ALRRSbh60ALRSZFG4etAC0UmaNw6Z5oAWik3D1H50t&#10;ABRSZo3D1oAWikzRmgBaKTNGR60ALRSUbh60ALRTd68cjnpzS5Gcd6AFopM0bhyM8jrQAtFJuB6H&#10;NG4dcjFAC0UlG4eooA8Q/bC+JWs/Cr4A+INf0NCdQR47dZFHMQeTYZPwHNfA37Ff7HPw3/aU8C3f&#10;ivxl4outW1u5u5ENit7slt/rzk5r9Q/H3hXSfHHg/U9D10Rtpl9D5U/mEAAevPevzD8d/wDBL34i&#10;eBtSk134M+NlvbbzvNt4TcmCYfWRTtariS3YT4y/sL/EL9nX4teF/EfwIl1a/tJZQfLEu6S3mH3l&#10;kc9UPuK+4/j98ANM/aW+C+laX43+0ade2UK6jJHaSYMdwISGXPcAk1+dr/tJftS/sg6pBa+OILnU&#10;tJMm3GpD7RHMTxgSDoTX6a/Bv4y2Hx++Bdn410uPyob+yk822brHMoO9M1RLdz8nP2C/2VPC/wC0&#10;Z8SPFeleJLy8Wx0K2jkiWB9pY+bs5P0r7H/4KwaPHpP7K/hqwtC4Sx1WCCJj1wkEiDP4V5b/AMEl&#10;ZQ3xn+KQAVP9E6KPl/4+K9v/AOCtFqbj9ma0VFXf/bduoZmwB+7koEeE/sZ/sC6L8evhLZeNviPq&#10;GpXk10httOgjlKiGBDgEZ7V+kfwx+G+l/CvwHpPhXR1K2Gmpsi3dT85fn8TXln7BrSN+yb8OfNTY&#10;VsMf+PmvoHNRIuItFJuHqKWpKCikyPWjcPWgBaKTcN2MjPXFG4etAC0Um4etGR1zxQAtFJkUbhxy&#10;OelAC0UmaMjpmgBaKSjcPWgBaKTcPWjIxnPFAC0UmQehozQAtFJuB70bh60ALRSbgO9GR60ALRSZ&#10;HrS0AFFJuHrRuHrQAtFJketG4cjIoAWik3D1paACiiigAoopNw9aAFoopNw9aAFopNw3BcjcRkDv&#10;/nmjcPUUALRSbh60tABRSZA6mjNAC0Um4etG4HvQAtFJmjcPWgBaKTNG4dMjNAC0Um4etG4etAC1&#10;8b/8FUrM3v7LbDcF261Zk5PH/LTrX2PuHrXx9/wVKt5Lj9k/UhH/AK3+1LPA7dTVRE3YxP8AgmP8&#10;DfDXh39nnTPE8mm2t3ruuSyTT3csQdhGhMYRSegwDXAf8FdvhnoNv8NvCniu3sILTWYdU+zNNFGF&#10;MsZjJwxH+4K+iP8AgnnHj9kXwARKJA9vJ8yjH/LV68n/AOCvQb/hnfRHC5xrkf8A6KkquoJ3Pob9&#10;kLUJdU/Zl+HN3PM08raRFukc5Le5r8z/ANnfwHZePv8AgpV4ht9Uto7q2sda1K9aOZdyP5ckmCR+&#10;Ir9Jf2KYxF+yt8NVyGH9kRcj8a+E/wBjVQP+CmHxCBIYxyav095KF1GfqbBpNpazedDawxTbdnmJ&#10;GFbb/dyB0rQprMqqSSAAMkk0LIrqCrBh6g5rMB1FFFABRUf2iISeWZUEn9zcM/lT8j1oAWio0uIp&#10;N2yRG2ttO1gcH0+tE1zFbxmSWVIo16u7AAfiaAJKKasiOgdWVlYZDA8HNQyahaw3CQSXMKTSfcja&#10;QBm+gzzQBYopNw654qta6pZ3+/7NdwXGw4fypFbafQ4PFAFqioLq+trGLzbm4it4s43yuFGfTJpb&#10;e7gvIUmgmjnhcZWSNgyt9COtAE1FUrzWtP06ZIru+trWWQZRJplRm+gJ5q5uHrQAtFULHX9M1O5l&#10;t7PUbS7uIsiSKCdXdMHByAcjGR+dX6ACvyI/aO+Hul/E7/gpVB4a1hiiX+oacFVlyHjEfzj8a/Xe&#10;vx+/a88fr8Kf+CkuleKr4YtNNk0+4cjn9yBy31q4iaufrjY6baaPZR2lpbx21rCu1Io1Coi+gAr8&#10;rf8AgpD4Ytfgr+1B8PvHnh0CxutUkjvLlYQFDSwyhc8f30cg1+oHhnxvoPjHwzb+IdI1O2vNInTz&#10;Eu43Gzb6E9q/LX9sTx1a/tSftmeB/AvhaRNY0zS5Y7KW5tiGUlpI5Z2B6HCgge9CIZ9qft2Xzap+&#10;xn43u0i5n06Kf5v4P3kZrkv+CWbQS/sv77NGjtW1q82Quckf6vvXb/t32KW/7HnxAt4yVjh05IwM&#10;44Ekf9K4D/glPNAv7L8ltBP56w65eAEjB6R//WpMpH2bRWN/wmGhf21/ZH9s2P8Aau7Z9i+0p5u7&#10;GcbM5zjnpWzUlBRRWL4m8WaJ4TsUu9c1Wz0m0dtiy3kyxqzYzgEnrjtQBs5o3DOMjNUtJ1iz1zT4&#10;L+wu4r2ynXdFPA4ZGHqCOKwfEHxM8KeE9Vt9K1rxBp+l6lcgNFa3U4V3BOAQD1yRigDrKTcAcEjN&#10;G4YzniuV8M/Erwt4z1C60/Q9esdVvrUHz4bSYO0eDg5x0wSB+NAHVbhjOeKNw654rG8UeKtJ8GaR&#10;Lqmt39vpmnxEK9zdMFTJ4Az6ml8M+JtK8Y6Lb6vot9BqWnXGRFdWzbkbBIOD7EEfgaANjI6Z5pa4&#10;vxN8XvBvgnWYNI1zxHYaZqUwBjtribDkHoSPftXZlgM5OMc0AG4cc0Zz05rkPCfxU8JeO9RvLDQP&#10;EFnq17ZruuIbWXcYxnGSOwzxWt4o8UaV4N0S61jWb+HTtMthme6nOFQZx17c0AbIIbkHIpa5rwT4&#10;88PfETSTqnhrVrfWdN3mL7RbuWXcOq89xVHxv8VPCHw3a0j8Ta9a6K1yC0KzOVLAdTgdhQB2dIDn&#10;kc1Da3UN5bxzwuJIpVDqwOQVPQj2rhrP45eBr/x9N4Kt/EtnJ4niYo2mBiJQwGSvTqBzigD0Ciii&#10;gD8zv29P2WfiFpPxsg+NXwztZby5jEc80dt808FzHHsRwv8AErDqK5Dwb/wVq8c+Eb9bH4l+B45V&#10;yEeWOJ7WVMfeyrDnNeyftGftx+Of2ef2otO8Ma3p9qnw9neKRZxb/PLAyfNhz1YHsK+hNd174DfF&#10;zwf/AGprN74U1bSZrfzPOupIg4T8cMD7da0vcmRxH7Ivx0+BXxY1TUn+HWl2fh3xNcPJcXVnLbrF&#10;cvu5ZlI6j1A6V8n/APBRyaTxp+2x8OvCOpndo8cNjGqDo3nXH7zP4Vwvwc8L6Iv/AAUY0dvhAkh8&#10;IW2rCV5LZyYRCsf75R/st79a9s/4KpfDHV9D8Z+A/jFo8CvDpLrb3zBSSNknmI7egCjGTQ0StD9H&#10;NJ0600XTbaxsYlt7K1iSKKJAFVEHGK43xt8EPBXxG1zTdX8Q6Fbajf2BUwvIDj5TlMjvj3rgPgf+&#10;2V8NvjF4H0/WT4j0/R9QMYW60/UJ0imhkH3xgnkH1r5K/a0/bK8RfEL4weGvA/wM8Qzy3VrIGln0&#10;8lhdTSP8q5xygHfoKnlK5j9MU8uNQgwqr8gA7VLnHNed6r48034L/C+x1j4g67HbpaQwQ3mpTAkP&#10;Oe+AOpNdD4F8eaH8SfDNpr/h6/TU9Kuc+XcRjAOOvWk0NM6SiiikMTIyBnmlry3wV+0h4B+IPjjU&#10;fB+h60LzX9PMgnt1iZR+7bD4J688V2PjjxtpHw58K6h4j124+yaVYRebcTBS20fSgDoMiiuK+GXx&#10;Y8NfF7QZtY8L339oWEdy1s8mwjEgxkD2rB+K37Snw/8AgvrOl6R4u1j+zr/Ul3W8PlM+RnGSQOme&#10;KAPVKTcPWobW6jureKaJt8Ugyre1eXWH7THw/wBS+Lk3w1t9Y8zxbCxR7URnbuC7yN3qB2oA9XyC&#10;MjpRmuf8b+MtL+HfhPVPEmt3DW2laZCbi4mVc7UHtXNfBn45+FPj14cuNb8I30l5p8E5tZWljMbK&#10;49jQB6LRuHrXlnxo/aG8E/AmHT28XXs1r9uEhg8mHzcgdSfQcivQdJ1aDWtJsdRtjm1u4Y54mPdH&#10;AP8ALmgDSyPWjcB1NeNj9qXwA/xg/wCFY/2lL/wl3n/Zvs5g+TzPL8z739K9Q8Qa5a+GdEvdWvpC&#10;lnZRSTzFRuIQZJoA1aK8s+Cf7RHgz9oLT9RvfB19LfQWEoiuPNh2EE9OK9ToA4v4vXs+nfCjxnc2&#10;r+XcQ6RePGcZ2uInOa/GP9kv4pfG3whe+I7n4TeHF1+aZI/t7tArkY+tft7r2kQ67oeo6ZcDMN7b&#10;SWsnHVXXYf0NfkX8I/GWq/8ABN79pvXdA8W2N1P4Q1L9z9pRciSL/llOD0JP8Q7VcSJHp11+0H+2&#10;8p82P4fR/wDXP7FHj+dcP8FfhZ8f/EH7Znhn4leMfBVxp0ralv1G8ijSGPy9nl4YA88V9sah/wAF&#10;EPgXZeHzqY8ZwXH7veLWGNzN9MYrxn9lv9rv4lftNftGa1Fo1klt8L4MymS4gG9IU+4gb++2eaoS&#10;dg/4LB/8kX8G/wDYcP8A6TyV9Ofsg/8AJsfw1/7AsH8q+cP+Cu1nc3PwD8P3UUbm2ttaBnkUZ2Dy&#10;5Bn25rvv2Ff2kvAnjr4S+CPBGnazGfFmnaSsU+nMhV/3XD4PQ1Nrlcx9Z7h60teC+Mf2v/BHgj44&#10;af8AC3UUv/7fvGhjQpCDDmX7g3V71UtWGncKTI9aWuH+K3xK0/4T+D7nxBqME93BDJHCsdsFMjOx&#10;4+8QKQzt9w5GRkUZxXnnwT+MelfHTwDB4r0i2ntLKSaW3aG6GJFeM85rh/jh+154T+A/jzRPCetW&#10;V7cajq0ccsP2dARh5fLJ/CgD3yk3Ad6WvAfhH+2H4R+MXxP1fwJpdreQaxpj3KS/aAAD5MvluaAP&#10;fdw9aNwzjPNeb/Hj42aT8Afh5deMdbtbm7063liiaO1xuJc4GBUnwN+Mmk/Hj4c2Hi/RYJrfT7yS&#10;SNI7j7/yHFAHom4eopa+dPjd+2f4X+BnxN0XwVq2l315qOqCHy5rcr5aeZL5YyDzX0VQAZFGRXz3&#10;8Pf2yPC/xC+POq/Cmy0y+t9W04zK91MQImMX3gO9dn+0R8ctO/Z5+G83i/VLGbUbSK6itmgtyA3z&#10;n3oA9R3D1o3D1rzv4E/F7Tvjt8NdK8Z6XbTWllqHmFIbggsNr4HIrzL44/tmaT8D/ip4f8EX+g3O&#10;oXGseT5d3DMqKhkk2YII9OaAPpKikzS0AfO/7YX7W2j/ALLfhG0upbP+2Nd1JzHp+ng4DMDgsx7A&#10;Gvjq0/aD/bO+NEcV54V8J/2Hpd4B5FwYFjQKehy+GwfXFdN/wVk+Gev3mreBfH1hayX+jaWfs95H&#10;tLLGRJ5ikjsGPBNdD4X/AOCsHw10LwDp0GpaJqUOt2tqsMmn20a7BIg4CkHGK1tZESPhb9r3wL8Z&#10;/COu6Dd/GfV21S81BJWs4Y5/NELZxt+lfs94J/5Nz0j/ALFmP/0nr8df2s/H3xF/aU1uy+Imr+Gr&#10;rRfBw32emJcZSIIBvYEn1P8AFX68fCHxNZ+Mv2XdB1ayZTBP4bAG0ghSIMEfXigLWPiD/gkG1jN4&#10;y+I2yOOO6SGJBkAvjzX5zX6f7gScHNfgR+y18avF/wAA/ilqfi3w5pU2s6RYv9m1i3hRmBtzJ944&#10;6HrX258Tv+CtPhjUPB8+n+B/D+p3HiS8XyIku0GyE/3uDljU8ok7GB+yytnff8FJPHf9j2vlRWs+&#10;qNczRt8jJ+7XH/fwZr9PNw9a+Ef+CaH7OOvfD/SdZ+I/i2KS317xMA0UNwD5qRM/mOWzyCTXsP7U&#10;37VN5+zrrHhuyh8Pw6tFrCSk3M9z5KoydhjvSkWnc+jaWs3SdRXVNMtL1EKC4iSUKecbuo/CtKpG&#10;JuHTPNG4etc7448SP4P8G6xrMVsbuTT7SS4W3HWQoOB+OK8k/ZV/aPvv2itJ8SXt7o1vo/8AZV6l&#10;tH9nnMyyjGc5/D9aAPfdwPIPFG4etfO/7XX7S2q/s56f4cuNJ8OR+Im1OSczCSTYII4/LyeOpbec&#10;Dvg17f4b1dtd8N6TqTxmOS8tIp5I8fcLxhiPqCcUAbORRuGcZ5r5ktf2sNZm/aYb4ZyeFYxpP9oy&#10;aemrrMS+Uh8wEr2zXvPjfXpPCXg3XNYhtzdy6fZyXEVuvWQqnA/GgDotw9RRuB6EGvn39kX9pLUf&#10;2kvD+valfaHBov8AZ9zHBGsUjPv3Rhz1A6Hipf2tv2gtX/Z88KaJqei6FDrtxqF79ndJ38tYk2fe&#10;zQB77kUbh61xnwh8aTfEb4aeHvE1zZf2fc6pZpcPajP7s+nNeB/HD9r3WfhT+0Z4f+Htj4Wi1LT7&#10;8WzzahvIkXzZNjbR0OByfSgD6vyPWkZlXqQPqao6tdy2el3lzBEZZ4oJHSMDO8qDgfjXxr+zv+3Z&#10;q3xd/wCEki1fw1Z2M2lSwqscJc4EnmHDZ6H5KAPpDwR8fvAnxH8Yar4Y8Oa7Dqet6WC91bxqw2Yb&#10;YeSOx4rZ+JnxQ8O/CHwzN4h8VX407SY5Y4TOULfOTxwK8l+CP7Gvh74I/F/xP4+03U7y7vNa87Nv&#10;Mfli8yTefrzXfftA/A/Sf2hvhrd+DtbuLi0tLiVJvOtThldOhoA6X4e/ETQfil4VtPEnhy9XUdJu&#10;s+VOqlc46gg1zfxS/aG8B/BrUtL07xdrK6bdakP9GiaNm3c4zx78Vc+Cfwf0n4G/DnSvB2jSTzWG&#10;nhgslwcs7MckmuA/aL/ZB8L/ALSHiTw7rHiG7vreXRVZIls2C7gX38/jQB71DMtxCsiMCrDIYHg1&#10;5Z8Pf2k/h98TPHGqeEfD2sfbtc00y/aLfymUL5beW2CfevTLCzj02zhtYQwihRUXccnArwv4Q/sc&#10;+Dvgv8VvEHxA0aa+l1nWfO85biUsi+Y+84H1poD1n4heP9D+GHhHUfE3iC6+xaRYp5k86oWI+grM&#10;+FPxg8MfGvwuPEfhK+bUNKaVrcTeWU+YdeD9asfFj4YaP8ZPAeq+EdeWRtK1GPy5hE21sexqh8E/&#10;gx4f+BPgaLwr4Zjmi0uOZ51WU5bL9efwoAx/jF+0v4C+A2oaPZ+MdUfT7nVd32ZY4jJnHU8V6bY3&#10;8eo2cN3buJLeaMSRtjG4EcH8a8f+P/7J/gf9pC+0S78XQ3TTaRvW3a3mK8P1zXr2m6fFpljb2kCl&#10;IbeJIUB/uoMCgDynQP2qPh/4k+MF78M7PVJn8WWss0Ets0JVFeL7+G6V6L4u8Waf4H8L6r4h1R2j&#10;0zTLWW7uZEUsVjQZPH0rzDw/+yT4B8O/G/UvitaWM48VX0jzSyNMxQO/3yF969W8ReH7TxRoGqaL&#10;fxCWx1C3e1nTHDRuhQj8qGBx3wT+PHhP4/eHLjW/CN5Ld2NvP9lk86IxkOPY1F8bP2gvB37Puj6d&#10;qnjG8ls7O/uvskBhiMh34zzj25p3wL+Avhj9nnwjL4d8KW8sNhLcvdP5zbmLH3qt8fP2dfCX7R3h&#10;2w0PxdDPLaWdz9rjEEhQhthTr9DSA7bwh4q03x54X0vxDpMrS6bqUEd3bysMFkPI4ry+T9rr4fR/&#10;GYfC03d5/wAJf532byPsx8vzMZxuz0xzXqXhDwrp/gbwzpmgaRALXTNNt0traEZO2NBgDNeZv+yb&#10;8P3+OH/C2Dp8n/CW+b53neYfL37PLzt+lAHqfiHXrXw3oeo6teErZ2NvJczMvJCINx/SvMvgL+09&#10;4J/aIj1c+EJ7qc6YYxcC5g8sjPToTXqGs6Pa67pV7p95H5tpeRNDNH/eR0KEflXmvwL/AGafBX7O&#10;9lqlv4PsJLVdSkSS4klcszFOg+lNCLHx7/aC8Lfs8eF7PXfFjXH2K6uhaRLaxB2Ln6mur+GvxA0v&#10;4peB9I8VaMZP7M1OETwGZcMUPtWL8ZvgX4S+PXhWPw/4v0/+0NPjnFxGAxVkcdwRW78PvAek/DLw&#10;bpPhjQrc22k6bCILaPJJCj1NOwHk3xM/bI8CfCX4v6T8N9ZGoyeIdS8nyhbw70Hm/c5JFfQFeReL&#10;v2Yvh/47+KWnfELWtGF34msRF5NyWOBs+5x7V67SGeB/BP8AbA8EfHP4ha/4O8Oi8GraMkzz/aog&#10;iv5cvl8YJrvvjN8XtH+CPw91DxjrqTSadYbBItv95i5A4FYPwz/Zh+H3wh8ba74p8L6GunazrG5b&#10;qcMTvDvvfAPTJrrviN8N9C+LHhG98NeJbJb/AEe8CiWBiR8ynIINIDE+Bfxs0L9oLwDD4u8Oxzxa&#10;bNNJbqtwoDB0PpXIftCfte+E/wBm7WvD+meJLK/nn1kM0LWyAqMdckmvR/hl8LfDnwf8Lw+HfCun&#10;rpmkxyvN9nTJ+d+pyayvil8BPBPxmn02XxbocWryadv+ztISCm/r0oA7uyvY7+zhuIDmKaPejHrX&#10;gXhj9tHwb4q/aA1D4R2tlfR6/Z3VzZtcOqiEvF97HOea+gbe3S1gWGJBHHGuxAOwry/S/wBmj4ea&#10;F8Vrv4j2fh2GPxfdSPLLqG4k7n++wHTJoA7Xxv4wtPAXg3WvEeoA/YtLtZbqXb12oM4rzH9mn9qf&#10;w5+1Bpes6h4csryzh0ueOCUXWOS4yRx6Yr1rxF4d0/xXod9o+q263en3sTQTwv0ZH6iuW+FXwT8H&#10;fBPSbrTvB2iQ6NaXUqzTJESS7+pJoA5n9pb9prQP2Y/Dulax4gsrq9g1K6+yRJakZDYznmu5+Gvj&#10;qz+J/gHRPFWnxyQ2GrWouoo5vvBT2JFUvin8GvCXxo0WDSfF2kRavZW8vnRJJkFH9Qa6Hwz4b0/w&#10;joVlo2kWiWWm2USw28EfREHagDw3x1+2f4X8A/H7TfhNe6VfSa1evbRpdRFRCPN+778V9CzTLBC8&#10;jfdWvPPEHwB8B+JviFZeONS8O2134pstjxXzL8/yfc/KvRZFWRdrDKt1oA+df2bv2ytG/aS8YeId&#10;B0nQ73TG0eLz5J7pgQ37zZt4745rsf2lf2gLD9m34cHxZqGmT6rb/aorTyLcgNuc9ea6LwD8FfBf&#10;wvvL+78L6Ba6Tc35zcSwJy/1rQ+IPw38P/FXw3JoPifTo9T0uSRJmgl7OnQ0AZfwX+Klp8aPhhoX&#10;jTT7WW0s9Wj8yOCUgso3leSPYZryr9pr9s/Rv2ZfEfh/R9U0S41SXV498X2eULg+ZsxyPTmvePCf&#10;hPS/A/h+x0TRbKOw0qyTy4LeMYCiub+IHwN8E/FS+0688VeHrTWLrT+beW4TJT6UAdfpN8uq6Za3&#10;aDyxcRJIqt2rwT4d/tdWPj/9obxP8JP7AuNP1jQ2kL3TzAo4Tocbe9fQkNutvCsUSBI412IB2rl9&#10;O+FvhXSvGl94ss9CtbfxHeDZcagsY8yQe5oApfGr4m2/wd+FviDxjc2rXsOj2xuHt0OC3tn8a5P9&#10;l/8AaKsv2lvh7J4os9Nk0lYrl7Z7eRgxyO+a9R8TeGdO8XaHd6Rq9pHf6feJ5c1vIMq496q+EfA+&#10;heAdLGm+H9Mt9Lsd24w28YUFvU4qlYTR4T+11+2HZfsrt4cS50GfW31kyhfLl8sR7PLxzg9d5/I1&#10;7/4Z1pfEXh3StVjjMUd/bR3IjbqodA2D7gnFYvjr4S+E/ietoPFGg2es/Y33Qfaog2z6V09rax2d&#10;rFb28YiijVVWMDhVHYUMErHzLD+21bSftYS/Bb/hH2DpP9m/tTzuN3l7/u49eK+hvGGvHwn4V1fV&#10;xA1ybC0luBAvWTYmcfjWYnwn8JL47fxj/YVoPEbJ5Z1Dyh5n1z6+9dVcW6XUMkM6LJFIrKyMMhlP&#10;Y0hnzh+x3+2Bb/tXReJXi0J9EfQ5IlKmbzPML+YD27bR+YrqP2qf2hh+zb4AtvEQ0n+1/NufINv5&#10;hjA+T1wa9I8G/Dbwz8P/ALafDui2ekfbH8yb7LEE3n3xVzxN4R0bxpppsNb0y21S0Vtwguow67vX&#10;mgDA+CvxGHxc+Fvh3xf9hbTf7WtRcG1c5Mee2a8B+Pv7cj/BP4/aF8N28L/2hFqf2X/TjPtI86Xy&#10;ztHfFfVWl6XaaNp8FlYW0dnZwJsihhXaiL6AV8tftWfCGT4zfGv4TadYaPItxpF8mr3+siMbI7ZH&#10;wIi3c7ucVURNXPU/2nPhTqHxi+DuqeH9Ku5LPU9yXNrJGxBd4zlVJyOG71+dH7M37euufsm2M3w6&#10;+KPhjVHtbSSRop9hW4jP90K3DL9DX671yXiL4W+EfGFx9o1zw3puqXH3fNubZXfH1IoT7i5T8uv2&#10;qv25U/a+8MW/ww+Hfgq+u21We3Dzzxb5o5BJ9wAD5R/tZr74/ZH+BN38B/2dtI8HXp83UzHNcXYz&#10;lVnk6qPavRfCPwh8HeA5N+g+G9P0uUtkS29uoZfxxmu1ocuwcp+K37O/x+H7Dn7Q/ju08Y6BfSpe&#10;+ZZyxQrtkUpPlWXPBBHcV9d/8FJPEtp8QP2K9H8RaZFK9tqeo2N5GpU7lV45OCPxr698RfCnwh4u&#10;1Fb7WvDWm6ndr92e4tlZxx3JHNbF94T0fUtHj0m70y1udNh2+VaSwqYk2/cwvtS5g5Txn9hFWj/Z&#10;R+HKOHVhp/KyAgj94/rXL/tnfte6j+zFqPha20/w2mvDWPMMhYsAhToOO5r6a0+wt9LtYbW0t0tr&#10;aFdscUaBURfQAVT1vwrpHiVoG1XTLXUHt23xG4hV9h9s0m7jSsP8O6ida0HTL+SPypLq3jneMj7p&#10;ZBkfhWtUSqI1CooCj5QqjAFS0hmL4n1WXQ/DesajDEZ57O0lmijx/rGSMsB9SeK+Zf2KP2wNe/af&#10;vPE9prfh2LQn0dImVoFkUSFuoyx6ivq9lEqsrKCp+VlYZBrO0rw5pmgtOdO021sWmbfIbeMJvPqc&#10;CgTVzxv9sn46a3+zz8G5vFegaXHqt+t5DbeTMpKBXzknHOK6v9nL4k6l8YPgx4Y8X6xp/wDZWqap&#10;bvLNaKpXyyJXQDB9kB/Gu/1bRrLXrNrTULSG8tmZWaKeMOh/A1Pa2sVjBHDBEsMMa7VjRQqqPYCn&#10;cLHyh8Qv2oPHHhn9rzRPhhpvh+O68N3b2iy3/kuWUPy5L42gD9K+qtYuJbLTbueCIzTxQu6RgZ3H&#10;GQKX+zoGnFw9tE1wowHZQW/76xmrtFxnyP8AsO/tTeNf2itS8Y2/i3QotITSTF9naKJkDM3VTkdR&#10;6V1/7a/xw8V/s/8AwstPEng/SE1jUnv0t5VkiZ1jj2PliAOBnHNe8WOjWWltO1lZw2puG8yUwoE3&#10;v6nAqa6sYdQheK6gSaFvvRyAOp/AikBwnwB8dar8Svg74W8T63aCy1XU7IT3NuiFdjemDyDXzt+0&#10;P+1J8R/hd+054W8B6JocN74Z1YWhadrVncBpdsvzD2r7Fht0t4xHFHsSNdiqo2qB7AVFJptrcXaX&#10;MtrE9xF8scroGYfQ4yKAJ7iVobeRlUkqm4ADqa+Q/wBkX9pz4j/Gv4qeMNA8X6DHpmlabC7Ws0ds&#10;0ZLebsAJPfHNfYlUbfTbWzklkt7aKGWb5pGjQKXPuQKdwPHP2vPih4q+D/wP1XxN4Msft2uW1xbx&#10;LGYDKCryBWO0dgOfpUv7IvxM8UfF74L6b4k8Zaf/AGbr01xcRTQiHyhtV/lIX0Ir2S4tY7yJo5UW&#10;SJh8yOoKt9QaLe2jtYljhjWKJR8qooVR+AouB8gftn/tKfE34L/EzwLofgbQ21Kw1iPddSrZNcBD&#10;5mzGQOOOa+vraRpreKRlKsybiCKbJaxSMjSQrI65KFwGI+hI4q3QKx8XfAf9of4t+Mv2rPE3gvxR&#10;o/2XwhayXiW8v2QoQIvuHcf73b1r6n+JV5rWn/D3xHdeHUD69Dp88tkrLuDTKh2jHck9K6BbWJZD&#10;MkKLK45dVALfU4zVqhu4JWPlr9hH4rfEz4teEPEt98SLCayuYbyMWQnszbl42j5474IrK/by+Ofx&#10;W+Csfg6T4c6W2oQ30kovmW088psMeM+mdx/I19aQwpFHsRAi/wB0AAfpUdxaRXSqJoklC/MqsgOD&#10;+NIZm+E9Qu9S8M6LdX0bR3tzaQy3EbIV2O0e5hg9CDxW5RRQBzfjq61Sz8E69Poq51eGwnktCV3Z&#10;lVDt47kmvnj9gn4kfFH4j+C/E0/xRtrtL62v40smurbyi8TR849cGvquooYViTCIEX+6ABQB8vft&#10;6/ET4nfDfwD4euvhjZ3k95NqHl3hs7cSskOz07c17Z8E9S8Ra18J/Ct94ut2tvEs9hHJqETLgrN3&#10;yK7WSNZFw6Bx/dwCKlpgfFXjr4m/HLT/ANt7SPDWnWF5J8NJ57YOY7YNF5RT96zP2OfWvtWodibt&#10;235/u7sc/nU1FwCiiikAV8cfH7Xfj/a/tQ+FbLwPHeD4ezGz+2MsKtEMyfvcntxX2PRQA18svHBr&#10;5H/Yt1D453/jTx3H8WVvo9LtpPK01bkL5Zbf96PHJGK+uqKAPBf2x/8AhZJ+DjP8LZbmDxMmoW5d&#10;rZQX+zknzAM/Vfyrpv2bR4z/AOFL+HP+Fgl28XGOQ3juPnJMrlM/RCBXqlFO4mrnyD+05/wvq3+P&#10;ngY/Dqe9fwdcmAanFCFEUW2XMhkz1ynHFfX1FFDdwSsfHH7JNr8eofjT48PxIe+k8IKLhdON3KGR&#10;Wa43IYwBk4TivSP22bX4j3XwJvT8LpLyPxPFeW8pFiQJjCD86rnrnivf6KE7O4zyb9mOHxpB8DPC&#10;qfEBpn8XfZ9175xBk3b+hPTpXiv7VHgv436n8f8A4f6p8Pr69Twev2eLUobe4CLGy3G52K9wU4r7&#10;Dop82twGV8e/A/4b/HTw/wDtXeMNa8WaldXPw9uHvDZRyXQaJg8mYdqdRgV9i0VImrnm/wC0HoPi&#10;bxL8GvFOmeD5mg8S3FmUsZEfYVk4wc15/wDsR+D/AIj+DfhHPZ/E66uLrX5b95o/tMnmMsJSMAZ+&#10;oNfRFFO4JWPjz9u/4bfGXx5qXgc/Cq+u7SCD7RHf/ZbrycM2zYzeo4NfVHhi0vrHwxpNvqcnn38N&#10;pEly/XdIEAY/ia26Kdxnxn8FfhX8bfDn7YnjDxD4mvbm6+Hl3JeNZ77zchR3zCBH2wK9G/bm+EPi&#10;X44fs+6t4X8KpHLq8l1BcLDK23zFR84B7Gvoaik3cDxb9kD4aa98I/2f/C3hbxKsSavYJIs0cHKK&#10;TI5GPwIrhf8AgoN8CfE37QXwVtNC8KRpNqtrqkN4beU7VZAjgjP1Ir6jopAeb/s6+BdQ+GnwP8G+&#10;F9WCLqemadHb3Aj5XeOuK+YvgH+yF4z+G/7aXjL4lagbYeFb1777JskJlfzZMpkewr7lopp2A5n4&#10;geH7rxR4H17R7O5ktLm9sJ7eGaI7WjkZCEIPsa8G/YV+CnxB+CvgnXtP+IOpHULy7u0ktv8ASGmM&#10;UYjwRk+9fT9FABRRRSA+LvGf7N3xQ1L9tzTvH+m6zJD4H8+3nnj+1N8ojjwyeXnGCa+x7y3a6tZY&#10;ldojIuA69Vq1RVcwHyV+xf8As5/ED4F+IvGtx4y106vaak8a2UfnvLjDkvJ83QnK/lXZftqfBnxZ&#10;8b/hLDofhDUm03VIb+K4dhK0ZkiH31yPWvoOijm1uB5Z+zh4D134a/Bnwx4c8R3z3+safA0MkzuX&#10;baZCyqWP3iFwM14T+01+yX48+KX7RXg/x14X8Rrp2laf9n+22sk8i58uXc2FXjlOK+yaKObW4GVr&#10;2ny6pouoWUEzW811BJEkq9UZkIVvwr5Y/Yl/Zb8bfs+a94rvfFGvrrFtqMUcFtH5ruy+W53Od3GT&#10;X15RRcDwD9tH4IeJfj38FpPDXhXUF03V1voLlJHkaNWRT8ykjnnNdD+y38M9e+EPwR8O+FvEl8l/&#10;rNkjieeIlkJLk4BPPSvXqKLgfHX7a/7IvjH9obxl4K1rwrr8Wjx6QnkXUMjOu5DJncu09frX1rpl&#10;rJp+mWttJIZpIoUjMp5LMBjJrQoouB+cf7L/AMOte+F3/BQLxn4bv74alYHT7rUg8bMVVZpI9gYZ&#10;4IxX6OV5t4E+CPh/wF468S+L7VJrjXtfcm6up23Hyy+UjX0Ar0mk3cAr4T/aF/4J23fx+/aag8e6&#10;lrsEfhZhbi608xnzysaYZARxg192UUJ2E1c/MXxN/wAEv/iXpd9q+leB/iVNpfgq8kdl02WeQEIe&#10;z4PzfpX0p+yF+wr4c/Zltp9VuZRr3jG7j2TalMM+Wv8AcT0Hv1r6moobuCVjzr4/fC9/jN8IfE/g&#10;xLv7DLrFoYEuSu4I3rj8K4r9kH9nm5/Zp+Fs3hS4vo9QaTUZ78NChCRiQJ8vPJ+4K96oouM+Srj9&#10;i++f9riP4wxeIWitheJevYlTk4j2eVjOOnevrWiii9wCvA/2wP2dbn9pL4e2Gg2WpjSLyy1CO9SZ&#10;lJUgZUg49q98opAcF8E/hy3wl+FXhnwi942oSaTaC2a6Yf6xh3Irxb9o/wDYpt/j/wDGDwr41m1+&#10;bS00iKOGazjjz9o2O7jntyRX1NRTvYCDyv3OznG3FfLP7Kv7Gtz+zv8AErxX4qm8QtqY1qN4Y7ZV&#10;IVUeQSFjnvlRX1bRQB5f+0N8G4fjx8Mb7whJqE2ki4mhnW7hXcVKPkcU39nj4O/8KN+F2m+Ef7Rf&#10;VGs5p5ftDLtAaSR5CAPTLmvUqKLgfNPxz/Y4tPjV8WtH8ay+I7vTFs0hjnsI4wyXAjfI56ivo25s&#10;0urWS3cfunTYdpIP51ZoouB80/sw/sbWH7NvjDxZr1trtxrE+uKsKrLGB5EYffj35r1j41fCuz+M&#10;3wt8Q+Cby4ls7TWIfJa4h+8h3B8j8QK76igDx/8AZn/Z/tP2cfh6/haz1KfVke5e7M1wMHc/UVif&#10;tLfss2P7RkehGfWrvQrjSy6NLaqGMsLj5o+e/Tmve6KdwM3R9NTRdJsdPh3GK0hS3QnqVVMDP5V8&#10;JXXwXg8P/wDBSrTtd0fVWupL5H1XUrMAHyC6SIfpwif99mvv+uU0j4b6Bofi3VvE9npscOuaqEW6&#10;vD8zuB/Dz0H0oUrAdXRRRUgeT/Hz9mnwV+0V4dXS/FmmieRE2wXkfE0P+61fHQ/4I5+HY38qPx3q&#10;0dt5m7AVfuemMYr9HaKadgPEf2cf2UvA/wCzTodxaeGLFmvro5utQufmmkOOmew+leqeKPC2l+NN&#10;Fu9I1qyh1LTLpNkttcJuVhW1RRcD4H+IH/BIzwB4l1Z7vw/r2peGLZ+tnaqpT88Zr2f9mf8AYX+H&#10;/wCzNI2o6VDJqviOSPy21W8+aQD/AGf7tfSNFO4Hmnx8+CWj/tBfDm78Ia5LPBYXEyTl7fhsoeKs&#10;fAz4O6T8Cfhxp3g/RpJp7C0LOskxy2WOTXodFIAooopAeH+A/wBlDwn8PfjJrXxI09ro63qnnB42&#10;k/dL5j7zgfWu8+LHw2074v8Aw61zwhrDSR6fq0PkStEcMBvzkH8K7SigDyr9nv4B6L+zp8Px4X0O&#10;e5uoDcvdvLdNljK/Xp2rB+Pn7Jfg79obxBoes+IjdpdaSuyI2rbdyb9+D+Ne50UAQWtrHZ28UEY2&#10;xxrsUegrxLT/ANkfwPpnx0n+K0EV0PEs1y903z/J5rpsLY9Mdq90ooA5f4h+BdN+J3gvWvC2tRvL&#10;pOrWzWlwiHDbT6Gua+BnwB8L/s+eF7nQvCkMsNpcTm5k85txMh716bRTuB5B8fP2afCX7RVrpNp4&#10;pjuGXTZHkie3baWD9UPt8or0/S9Kt9H02x0+2Qx2tnEsMS+iImwD8q0KKAPEv+GTfA3/AAvD/ha3&#10;2Wb/AISb7R9pzv8Ak8zZszj6V6t4k0ux1fQb+x1EbrC5heKfJx8jda16glt1niaORfMVl2srdG+t&#10;LrcD4v8A+CcHw90vwhD8T7/w880nhu81vy9PklBHmIhk+Yeowycj0r7XrK0Lw5p3hjTUsNKsorCz&#10;RtywW6BVH4CtWm3d3AK89+LXwN8G/G7QpNJ8XaHBqkDLtWR1w8X+63WvQqKAPkTTf+CYPwS03UPt&#10;SaPdO2/d5clwSu30r6R8B/DXw18MdHi0rwvo1ro9ivSO1jC5/wB49TXVUUXbA57xr4J0f4g+HLzQ&#10;9f0+HVNLu12TW8y5DLz09D714v8ACH9hv4WfBDx4vi/wxpU9vqsaPHCZJSUQP1wP8a+iaKLsDy3x&#10;N+zr4H8W/EzTvHupaSs3iKxaJ47nPVk+4SPavUqKKLgFcx488A6J8SPDs+g6/Zre6bMys8ZJBDry&#10;hBHpXT0UgOa8C+A9H+Hfh+PRdEtFs7FXaUov8TsfmJ+tc34/+AXgv4neI9I17xBpKX2paau22mbq&#10;E378fnXpNFABXnfhr4D+BvB/jq/8ZaRoFvZ+I77zftF9GCGfe+9+Pc16JRQBzfjjwLonxE8PzaN4&#10;g0+LUtOmZXMEy5G9T8p/Ck8C+AdC+G/hu30Dw5p8emaVb7mjtY+gLHJ5rpaKAPPPG/wL8FfEXxBp&#10;uueIdBt9S1XTyptrmUfMmx96Z9cGvQqWigDhNH+DPhDQfGlz4tsdCtYPEFxuaS8VfmLP985962PG&#10;3gTQ/iF4fn0bxFp0WqaZMVZ7ecZGVPDD3ro6KAMDwb4L0XwD4dtNE8P2Eem6VajEVvCMKtfO37V/&#10;wisvi98R/hvpsOmM2p2t8l7JqaqR5UMb8KT36Sfp619UVA1ujyCUoPMC7Q2BuX6GmnYCSn0UUgKO&#10;p6TZa5YyWV/ZxXtnJ9+GZAyN9Qa8otv2QfhBa69/bKeA9JOof33gBH/fPSvZaKd2BzerfD/w5rmh&#10;x6Nf6JZ3WlJ/q7SSBTGn0GKh1HQdO8N+BdS07TLODT7CCxnSO3t0CRoNh4AFdVVO8s01Czmtp13x&#10;SoyOOmQadxNXPzG/4JR+G7a68Z/E6LU7Hzoby2jcJdRgpKvmuCcHqOa+9NL/AGbfhro/iBtas/Bm&#10;kwakBuEy2ykq3qBjFJ8If2e/CHwRe6fw1ZywSXQ8t3lkLFV379g9s16lSbuCViBUEcYjjUKo+UKo&#10;wFHtWPr/AIJ0PxYLY61pNpqpt3Z4PtkIk8st1xmt+ikMgjiEcYjQBFVdoVRgL9KnoooAgnt47qF4&#10;ZY1kikG1kcZDL6Gs7Q/C2keFrWW30fTbXTYZG3NHbRCMM3qcVsUUAY2veFNH8UQxx6tpttqEcfKL&#10;cRB9v0zWlFbrGoRAEjVdgRRgL9KnooAw18J6QusNq66dbjVGHzXflDzT8u3O71xxmtR4UnjZJF3x&#10;su1gwyGX0IqxRQBlaL4c0vw5DJDpWnW2nxSNuaO3iCBm9Til1jw7pniK1W31Swg1GANuWO4jDgH6&#10;GtSigCrb2cVpDHDFGI4Y12LGgCqo9gKoX3hXSNQ1SDU7nS7WfUof9VdPCrSR/QmtmigBv8FfJPwO&#10;/Z/udT8VfEPxZf6VJ4ZXXNSBgsdoXCRtKAcY6fOK+uKKpSsB/9lQSwMEFAAGAAgAAAAhAAM+0Frd&#10;AAAABAEAAA8AAABkcnMvZG93bnJldi54bWxMj81qwzAQhO+FvoPYQG+N7LTNj2M5hND2FApJCiW3&#10;jbWxTayVsRTbefuqvbSXhWGGmW/T1WBq0VHrKssK4nEEgji3uuJCwefh7XEOwnlkjbVlUnAjB6vs&#10;/i7FRNued9TtfSFCCbsEFZTeN4mULi/JoBvbhjh4Z9sa9EG2hdQt9qHc1HISRVNpsOKwUGJDm5Ly&#10;y/5qFLz32K+f4tduezlvbsfDy8fXNialHkbDegnC0+D/wvCDH9AhC0wne2XtRK0gPOJ/b/Dms+cY&#10;xEnBZLoAmaXyP3z2DQAA//8DAFBLAwQUAAYACAAAACEAN53BGLoAAAAhAQAAGQAAAGRycy9fcmVs&#10;cy9lMm9Eb2MueG1sLnJlbHOEj8sKwjAQRfeC/xBmb9O6EJGmbkRwK/UDhmSaRpsHSRT79wbcKAgu&#10;517uOUy7f9qJPSgm452ApqqBkZNeGacFXPrjagssZXQKJ+9IwEwJ9t1y0Z5pwlxGaTQhsUJxScCY&#10;c9hxnuRIFlPlA7nSDD5azOWMmgeUN9TE13W94fGTAd0Xk52UgHhSDbB+DsX8n+2HwUg6eHm35PIP&#10;BTe2uAsQo6YswJIy+A6b6ho08K7lX491LwAAAP//AwBQSwECLQAUAAYACAAAACEA2vY9+w0BAAAU&#10;AgAAEwAAAAAAAAAAAAAAAAAAAAAAW0NvbnRlbnRfVHlwZXNdLnhtbFBLAQItABQABgAIAAAAIQA4&#10;/SH/1gAAAJQBAAALAAAAAAAAAAAAAAAAAD4BAABfcmVscy8ucmVsc1BLAQItABQABgAIAAAAIQDF&#10;eSEuuwIAAJIGAAAOAAAAAAAAAAAAAAAAAD0CAABkcnMvZTJvRG9jLnhtbFBLAQItAAoAAAAAAAAA&#10;IQDJAii+Kj0AACo9AAAUAAAAAAAAAAAAAAAAACQFAABkcnMvbWVkaWEvaW1hZ2UxLmpwZ1BLAQIt&#10;ABQABgAIAAAAIQADPtBa3QAAAAQBAAAPAAAAAAAAAAAAAAAAAIBCAABkcnMvZG93bnJldi54bWxQ&#10;SwECLQAUAAYACAAAACEAN53BGLoAAAAhAQAAGQAAAAAAAAAAAAAAAACKQwAAZHJzL19yZWxzL2Uy&#10;b0RvYy54bWwucmVsc1BLBQYAAAAABgAGAHwBAAB7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8837" o:spid="_x0000_s1027" type="#_x0000_t75" style="position:absolute;top:91;width:55504;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rpRyAAAAN4AAAAPAAAAZHJzL2Rvd25yZXYueG1sRI9Ba8JA&#10;FITvgv9heUJvurEFTaOriEXwUKhaC/X2yD6TYPZtml016a93BcHjMDPfMNN5Y0pxodoVlhUMBxEI&#10;4tTqgjMF++9VPwbhPLLG0jIpaMnBfNbtTDHR9spbuux8JgKEXYIKcu+rREqX5mTQDWxFHLyjrQ36&#10;IOtM6hqvAW5K+RpFI2mw4LCQY0XLnNLT7mwUnIt2Pfr48ftm0/7909fv5/GwipV66TWLCQhPjX+G&#10;H+21VvAex29juN8JV0DObgAAAP//AwBQSwECLQAUAAYACAAAACEA2+H2y+4AAACFAQAAEwAAAAAA&#10;AAAAAAAAAAAAAAAAW0NvbnRlbnRfVHlwZXNdLnhtbFBLAQItABQABgAIAAAAIQBa9CxbvwAAABUB&#10;AAALAAAAAAAAAAAAAAAAAB8BAABfcmVscy8ucmVsc1BLAQItABQABgAIAAAAIQCG5rpRyAAAAN4A&#10;AAAPAAAAAAAAAAAAAAAAAAcCAABkcnMvZG93bnJldi54bWxQSwUGAAAAAAMAAwC3AAAA/AIAAAAA&#10;">
                  <v:imagedata r:id="rId60" o:title=""/>
                </v:shape>
                <v:rect id="Rectangle 39645" o:spid="_x0000_s1028" style="position:absolute;left:12344;top:213;width:2432;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bJ8xwAAAN4AAAAPAAAAZHJzL2Rvd25yZXYueG1sRI9Pa8JA&#10;FMTvhX6H5RW81U2tiomuIrZFj/4D9fbIPpPQ7NuQXU3007tCocdhZn7DTGatKcWValdYVvDRjUAQ&#10;p1YXnCnY737eRyCcR9ZYWiYFN3Iwm76+TDDRtuENXbc+EwHCLkEFufdVIqVLczLourYiDt7Z1gZ9&#10;kHUmdY1NgJtS9qJoKA0WHBZyrGiRU/q7vRgFy1E1P67svcnK79PysD7EX7vYK9V5a+djEJ5a/x/+&#10;a6+0gs942B/A8064AnL6AAAA//8DAFBLAQItABQABgAIAAAAIQDb4fbL7gAAAIUBAAATAAAAAAAA&#10;AAAAAAAAAAAAAABbQ29udGVudF9UeXBlc10ueG1sUEsBAi0AFAAGAAgAAAAhAFr0LFu/AAAAFQEA&#10;AAsAAAAAAAAAAAAAAAAAHwEAAF9yZWxzLy5yZWxzUEsBAi0AFAAGAAgAAAAhAGhNsnzHAAAA3gAA&#10;AA8AAAAAAAAAAAAAAAAABwIAAGRycy9kb3ducmV2LnhtbFBLBQYAAAAAAwADALcAAAD7AgAAAAA=&#10;" filled="f" stroked="f">
                  <v:textbox inset="0,0,0,0">
                    <w:txbxContent>
                      <w:p w14:paraId="45CC2EDE" w14:textId="1DC43F82" w:rsidR="00A55377" w:rsidRDefault="00A55377">
                        <w:pPr>
                          <w:spacing w:after="160" w:line="259" w:lineRule="auto"/>
                          <w:ind w:left="0"/>
                          <w:jc w:val="left"/>
                        </w:pPr>
                      </w:p>
                    </w:txbxContent>
                  </v:textbox>
                </v:rect>
                <w10:anchorlock/>
              </v:group>
            </w:pict>
          </mc:Fallback>
        </mc:AlternateContent>
      </w:r>
      <w:r>
        <w:t xml:space="preserve">județul </w:t>
      </w:r>
      <w:r w:rsidR="00EE4CB7">
        <w:t>Călărași</w:t>
      </w:r>
      <w:r>
        <w:t xml:space="preserve">, telefon </w:t>
      </w:r>
      <w:r>
        <w:rPr>
          <w:noProof/>
        </w:rPr>
        <w:drawing>
          <wp:inline distT="0" distB="0" distL="0" distR="0" wp14:anchorId="3ED42B07" wp14:editId="6C83896D">
            <wp:extent cx="804672" cy="39636"/>
            <wp:effectExtent l="0" t="0" r="0" b="0"/>
            <wp:docPr id="40448" name="Picture 40448"/>
            <wp:cNvGraphicFramePr/>
            <a:graphic xmlns:a="http://schemas.openxmlformats.org/drawingml/2006/main">
              <a:graphicData uri="http://schemas.openxmlformats.org/drawingml/2006/picture">
                <pic:pic xmlns:pic="http://schemas.openxmlformats.org/drawingml/2006/picture">
                  <pic:nvPicPr>
                    <pic:cNvPr id="40448" name="Picture 40448"/>
                    <pic:cNvPicPr/>
                  </pic:nvPicPr>
                  <pic:blipFill>
                    <a:blip r:embed="rId61"/>
                    <a:stretch>
                      <a:fillRect/>
                    </a:stretch>
                  </pic:blipFill>
                  <pic:spPr>
                    <a:xfrm>
                      <a:off x="0" y="0"/>
                      <a:ext cx="804672" cy="39636"/>
                    </a:xfrm>
                    <a:prstGeom prst="rect">
                      <a:avLst/>
                    </a:prstGeom>
                  </pic:spPr>
                </pic:pic>
              </a:graphicData>
            </a:graphic>
          </wp:inline>
        </w:drawing>
      </w:r>
      <w:r>
        <w:t xml:space="preserve"> fax </w:t>
      </w:r>
      <w:r>
        <w:rPr>
          <w:noProof/>
        </w:rPr>
        <w:drawing>
          <wp:inline distT="0" distB="0" distL="0" distR="0" wp14:anchorId="0D3C0B4B" wp14:editId="5389F6EA">
            <wp:extent cx="963168" cy="39635"/>
            <wp:effectExtent l="0" t="0" r="0" b="0"/>
            <wp:docPr id="40447" name="Picture 40447"/>
            <wp:cNvGraphicFramePr/>
            <a:graphic xmlns:a="http://schemas.openxmlformats.org/drawingml/2006/main">
              <a:graphicData uri="http://schemas.openxmlformats.org/drawingml/2006/picture">
                <pic:pic xmlns:pic="http://schemas.openxmlformats.org/drawingml/2006/picture">
                  <pic:nvPicPr>
                    <pic:cNvPr id="40447" name="Picture 40447"/>
                    <pic:cNvPicPr/>
                  </pic:nvPicPr>
                  <pic:blipFill>
                    <a:blip r:embed="rId62"/>
                    <a:stretch>
                      <a:fillRect/>
                    </a:stretch>
                  </pic:blipFill>
                  <pic:spPr>
                    <a:xfrm>
                      <a:off x="0" y="0"/>
                      <a:ext cx="963168" cy="39635"/>
                    </a:xfrm>
                    <a:prstGeom prst="rect">
                      <a:avLst/>
                    </a:prstGeom>
                  </pic:spPr>
                </pic:pic>
              </a:graphicData>
            </a:graphic>
          </wp:inline>
        </w:drawing>
      </w:r>
      <w:r>
        <w:t xml:space="preserve"> având CUI </w:t>
      </w:r>
      <w:r>
        <w:rPr>
          <w:noProof/>
        </w:rPr>
        <w:drawing>
          <wp:inline distT="0" distB="0" distL="0" distR="0" wp14:anchorId="6ED25176" wp14:editId="158C0FA2">
            <wp:extent cx="960120" cy="39635"/>
            <wp:effectExtent l="0" t="0" r="0" b="0"/>
            <wp:docPr id="40446" name="Picture 40446"/>
            <wp:cNvGraphicFramePr/>
            <a:graphic xmlns:a="http://schemas.openxmlformats.org/drawingml/2006/main">
              <a:graphicData uri="http://schemas.openxmlformats.org/drawingml/2006/picture">
                <pic:pic xmlns:pic="http://schemas.openxmlformats.org/drawingml/2006/picture">
                  <pic:nvPicPr>
                    <pic:cNvPr id="40446" name="Picture 40446"/>
                    <pic:cNvPicPr/>
                  </pic:nvPicPr>
                  <pic:blipFill>
                    <a:blip r:embed="rId63"/>
                    <a:stretch>
                      <a:fillRect/>
                    </a:stretch>
                  </pic:blipFill>
                  <pic:spPr>
                    <a:xfrm>
                      <a:off x="0" y="0"/>
                      <a:ext cx="960120" cy="39635"/>
                    </a:xfrm>
                    <a:prstGeom prst="rect">
                      <a:avLst/>
                    </a:prstGeom>
                  </pic:spPr>
                </pic:pic>
              </a:graphicData>
            </a:graphic>
          </wp:inline>
        </w:drawing>
      </w:r>
      <w:r>
        <w:t xml:space="preserve"> vă solicit</w:t>
      </w:r>
    </w:p>
    <w:p w14:paraId="3CAEDD0E" w14:textId="77777777" w:rsidR="00A55377" w:rsidRDefault="00000000">
      <w:pPr>
        <w:ind w:left="76" w:right="14"/>
      </w:pPr>
      <w:r>
        <w:t>retragerea autorizației nr</w:t>
      </w:r>
      <w:r>
        <w:rPr>
          <w:noProof/>
        </w:rPr>
        <w:drawing>
          <wp:inline distT="0" distB="0" distL="0" distR="0" wp14:anchorId="394085C1" wp14:editId="7B581706">
            <wp:extent cx="597408" cy="24391"/>
            <wp:effectExtent l="0" t="0" r="0" b="0"/>
            <wp:docPr id="40450" name="Picture 40450"/>
            <wp:cNvGraphicFramePr/>
            <a:graphic xmlns:a="http://schemas.openxmlformats.org/drawingml/2006/main">
              <a:graphicData uri="http://schemas.openxmlformats.org/drawingml/2006/picture">
                <pic:pic xmlns:pic="http://schemas.openxmlformats.org/drawingml/2006/picture">
                  <pic:nvPicPr>
                    <pic:cNvPr id="40450" name="Picture 40450"/>
                    <pic:cNvPicPr/>
                  </pic:nvPicPr>
                  <pic:blipFill>
                    <a:blip r:embed="rId64"/>
                    <a:stretch>
                      <a:fillRect/>
                    </a:stretch>
                  </pic:blipFill>
                  <pic:spPr>
                    <a:xfrm>
                      <a:off x="0" y="0"/>
                      <a:ext cx="597408" cy="24391"/>
                    </a:xfrm>
                    <a:prstGeom prst="rect">
                      <a:avLst/>
                    </a:prstGeom>
                  </pic:spPr>
                </pic:pic>
              </a:graphicData>
            </a:graphic>
          </wp:inline>
        </w:drawing>
      </w:r>
      <w:r>
        <w:t>din</w:t>
      </w:r>
      <w:r>
        <w:rPr>
          <w:noProof/>
        </w:rPr>
        <w:drawing>
          <wp:inline distT="0" distB="0" distL="0" distR="0" wp14:anchorId="7D78402E" wp14:editId="0943206C">
            <wp:extent cx="2365248" cy="33537"/>
            <wp:effectExtent l="0" t="0" r="0" b="0"/>
            <wp:docPr id="98838" name="Picture 98838"/>
            <wp:cNvGraphicFramePr/>
            <a:graphic xmlns:a="http://schemas.openxmlformats.org/drawingml/2006/main">
              <a:graphicData uri="http://schemas.openxmlformats.org/drawingml/2006/picture">
                <pic:pic xmlns:pic="http://schemas.openxmlformats.org/drawingml/2006/picture">
                  <pic:nvPicPr>
                    <pic:cNvPr id="98838" name="Picture 98838"/>
                    <pic:cNvPicPr/>
                  </pic:nvPicPr>
                  <pic:blipFill>
                    <a:blip r:embed="rId65"/>
                    <a:stretch>
                      <a:fillRect/>
                    </a:stretch>
                  </pic:blipFill>
                  <pic:spPr>
                    <a:xfrm>
                      <a:off x="0" y="0"/>
                      <a:ext cx="2365248" cy="33537"/>
                    </a:xfrm>
                    <a:prstGeom prst="rect">
                      <a:avLst/>
                    </a:prstGeom>
                  </pic:spPr>
                </pic:pic>
              </a:graphicData>
            </a:graphic>
          </wp:inline>
        </w:drawing>
      </w:r>
    </w:p>
    <w:p w14:paraId="1B6348AA" w14:textId="77777777" w:rsidR="00A55377" w:rsidRDefault="00A55377">
      <w:pPr>
        <w:sectPr w:rsidR="00A55377" w:rsidSect="00EB704E">
          <w:type w:val="continuous"/>
          <w:pgSz w:w="11904" w:h="16838"/>
          <w:pgMar w:top="0" w:right="586" w:bottom="3686" w:left="1205" w:header="708" w:footer="708" w:gutter="0"/>
          <w:cols w:space="708"/>
        </w:sectPr>
      </w:pPr>
    </w:p>
    <w:p w14:paraId="4AE76EC9" w14:textId="77777777" w:rsidR="00A55377" w:rsidRDefault="00000000">
      <w:pPr>
        <w:tabs>
          <w:tab w:val="right" w:pos="8462"/>
        </w:tabs>
        <w:ind w:left="0"/>
        <w:jc w:val="left"/>
      </w:pPr>
      <w:r>
        <w:t xml:space="preserve">Data </w:t>
      </w:r>
      <w:r>
        <w:rPr>
          <w:noProof/>
        </w:rPr>
        <w:drawing>
          <wp:inline distT="0" distB="0" distL="0" distR="0" wp14:anchorId="6F3F7E83" wp14:editId="71E55907">
            <wp:extent cx="798576" cy="24389"/>
            <wp:effectExtent l="0" t="0" r="0" b="0"/>
            <wp:docPr id="40451" name="Picture 40451"/>
            <wp:cNvGraphicFramePr/>
            <a:graphic xmlns:a="http://schemas.openxmlformats.org/drawingml/2006/main">
              <a:graphicData uri="http://schemas.openxmlformats.org/drawingml/2006/picture">
                <pic:pic xmlns:pic="http://schemas.openxmlformats.org/drawingml/2006/picture">
                  <pic:nvPicPr>
                    <pic:cNvPr id="40451" name="Picture 40451"/>
                    <pic:cNvPicPr/>
                  </pic:nvPicPr>
                  <pic:blipFill>
                    <a:blip r:embed="rId66"/>
                    <a:stretch>
                      <a:fillRect/>
                    </a:stretch>
                  </pic:blipFill>
                  <pic:spPr>
                    <a:xfrm>
                      <a:off x="0" y="0"/>
                      <a:ext cx="798576" cy="24389"/>
                    </a:xfrm>
                    <a:prstGeom prst="rect">
                      <a:avLst/>
                    </a:prstGeom>
                  </pic:spPr>
                </pic:pic>
              </a:graphicData>
            </a:graphic>
          </wp:inline>
        </w:drawing>
      </w:r>
      <w:r>
        <w:tab/>
        <w:t>Numele și prenumele</w:t>
      </w:r>
    </w:p>
    <w:p w14:paraId="2B91E45F" w14:textId="77777777" w:rsidR="00A55377" w:rsidRDefault="00000000">
      <w:pPr>
        <w:spacing w:after="219" w:line="259" w:lineRule="auto"/>
        <w:ind w:left="6278" w:right="-437"/>
        <w:jc w:val="left"/>
      </w:pPr>
      <w:r>
        <w:rPr>
          <w:noProof/>
          <w:sz w:val="22"/>
        </w:rPr>
        <mc:AlternateContent>
          <mc:Choice Requires="wpg">
            <w:drawing>
              <wp:inline distT="0" distB="0" distL="0" distR="0" wp14:anchorId="0695620C" wp14:editId="2BDF2D9E">
                <wp:extent cx="1664208" cy="6098"/>
                <wp:effectExtent l="0" t="0" r="0" b="0"/>
                <wp:docPr id="98841" name="Group 98841"/>
                <wp:cNvGraphicFramePr/>
                <a:graphic xmlns:a="http://schemas.openxmlformats.org/drawingml/2006/main">
                  <a:graphicData uri="http://schemas.microsoft.com/office/word/2010/wordprocessingGroup">
                    <wpg:wgp>
                      <wpg:cNvGrpSpPr/>
                      <wpg:grpSpPr>
                        <a:xfrm>
                          <a:off x="0" y="0"/>
                          <a:ext cx="1664208" cy="6098"/>
                          <a:chOff x="0" y="0"/>
                          <a:chExt cx="1664208" cy="6098"/>
                        </a:xfrm>
                      </wpg:grpSpPr>
                      <wps:wsp>
                        <wps:cNvPr id="98840" name="Shape 98840"/>
                        <wps:cNvSpPr/>
                        <wps:spPr>
                          <a:xfrm>
                            <a:off x="0" y="0"/>
                            <a:ext cx="1664208" cy="6098"/>
                          </a:xfrm>
                          <a:custGeom>
                            <a:avLst/>
                            <a:gdLst/>
                            <a:ahLst/>
                            <a:cxnLst/>
                            <a:rect l="0" t="0" r="0" b="0"/>
                            <a:pathLst>
                              <a:path w="1664208" h="6098">
                                <a:moveTo>
                                  <a:pt x="0" y="3049"/>
                                </a:moveTo>
                                <a:lnTo>
                                  <a:pt x="1664208"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8841" style="width:131.04pt;height:0.480133pt;mso-position-horizontal-relative:char;mso-position-vertical-relative:line" coordsize="16642,60">
                <v:shape id="Shape 98840" style="position:absolute;width:16642;height:60;left:0;top:0;" coordsize="1664208,6098" path="m0,3049l1664208,3049">
                  <v:stroke weight="0.480133pt" endcap="flat" joinstyle="miter" miterlimit="1" on="true" color="#000000"/>
                  <v:fill on="false" color="#000000"/>
                </v:shape>
              </v:group>
            </w:pict>
          </mc:Fallback>
        </mc:AlternateContent>
      </w:r>
    </w:p>
    <w:p w14:paraId="16F2D1B4" w14:textId="77777777" w:rsidR="00A55377" w:rsidRDefault="00000000">
      <w:pPr>
        <w:spacing w:after="3" w:line="259" w:lineRule="auto"/>
        <w:ind w:left="10" w:right="-15" w:hanging="10"/>
        <w:jc w:val="right"/>
      </w:pPr>
      <w:r>
        <w:t>Semnătura și ștampila</w:t>
      </w:r>
    </w:p>
    <w:p w14:paraId="7C639AE9" w14:textId="77777777" w:rsidR="00A55377" w:rsidRDefault="00000000">
      <w:pPr>
        <w:spacing w:after="0" w:line="259" w:lineRule="auto"/>
        <w:ind w:left="6509"/>
        <w:jc w:val="left"/>
      </w:pPr>
      <w:r>
        <w:rPr>
          <w:noProof/>
        </w:rPr>
        <w:drawing>
          <wp:inline distT="0" distB="0" distL="0" distR="0" wp14:anchorId="2BE5D646" wp14:editId="2B5A0709">
            <wp:extent cx="969265" cy="27440"/>
            <wp:effectExtent l="0" t="0" r="0" b="0"/>
            <wp:docPr id="40453" name="Picture 40453"/>
            <wp:cNvGraphicFramePr/>
            <a:graphic xmlns:a="http://schemas.openxmlformats.org/drawingml/2006/main">
              <a:graphicData uri="http://schemas.openxmlformats.org/drawingml/2006/picture">
                <pic:pic xmlns:pic="http://schemas.openxmlformats.org/drawingml/2006/picture">
                  <pic:nvPicPr>
                    <pic:cNvPr id="40453" name="Picture 40453"/>
                    <pic:cNvPicPr/>
                  </pic:nvPicPr>
                  <pic:blipFill>
                    <a:blip r:embed="rId67"/>
                    <a:stretch>
                      <a:fillRect/>
                    </a:stretch>
                  </pic:blipFill>
                  <pic:spPr>
                    <a:xfrm>
                      <a:off x="0" y="0"/>
                      <a:ext cx="969265" cy="27440"/>
                    </a:xfrm>
                    <a:prstGeom prst="rect">
                      <a:avLst/>
                    </a:prstGeom>
                  </pic:spPr>
                </pic:pic>
              </a:graphicData>
            </a:graphic>
          </wp:inline>
        </w:drawing>
      </w:r>
    </w:p>
    <w:p w14:paraId="143AE983" w14:textId="77777777" w:rsidR="00A55377" w:rsidRDefault="00A55377">
      <w:pPr>
        <w:sectPr w:rsidR="00A55377">
          <w:type w:val="continuous"/>
          <w:pgSz w:w="11904" w:h="16838"/>
          <w:pgMar w:top="3246" w:right="2194" w:bottom="6170" w:left="1248" w:header="708" w:footer="708" w:gutter="0"/>
          <w:cols w:space="708"/>
        </w:sectPr>
      </w:pPr>
    </w:p>
    <w:p w14:paraId="331D0CA6" w14:textId="2A00BA1F" w:rsidR="00A55377" w:rsidRDefault="00991569" w:rsidP="00991569">
      <w:pPr>
        <w:spacing w:after="470" w:line="265" w:lineRule="auto"/>
        <w:ind w:left="10" w:right="451" w:hanging="10"/>
        <w:jc w:val="right"/>
      </w:pPr>
      <w:r>
        <w:rPr>
          <w:rFonts w:ascii="Times New Roman" w:eastAsia="Times New Roman" w:hAnsi="Times New Roman" w:cs="Times New Roman"/>
        </w:rPr>
        <w:lastRenderedPageBreak/>
        <w:t>Anexa 5 la Regulament</w:t>
      </w:r>
    </w:p>
    <w:p w14:paraId="7C7B0FC5" w14:textId="77777777" w:rsidR="00A55377" w:rsidRDefault="00000000">
      <w:pPr>
        <w:spacing w:after="865"/>
        <w:ind w:left="1983" w:hanging="5"/>
        <w:jc w:val="left"/>
        <w:rPr>
          <w:sz w:val="30"/>
        </w:rPr>
      </w:pPr>
      <w:r>
        <w:rPr>
          <w:sz w:val="30"/>
        </w:rPr>
        <w:t>AUTORIZAȚIA DE TRANSPORT FUNERAR NR 1</w:t>
      </w:r>
      <w:r>
        <w:rPr>
          <w:noProof/>
        </w:rPr>
        <w:drawing>
          <wp:inline distT="0" distB="0" distL="0" distR="0" wp14:anchorId="37CCA250" wp14:editId="407B99D3">
            <wp:extent cx="560832" cy="30489"/>
            <wp:effectExtent l="0" t="0" r="0" b="0"/>
            <wp:docPr id="98845" name="Picture 98845"/>
            <wp:cNvGraphicFramePr/>
            <a:graphic xmlns:a="http://schemas.openxmlformats.org/drawingml/2006/main">
              <a:graphicData uri="http://schemas.openxmlformats.org/drawingml/2006/picture">
                <pic:pic xmlns:pic="http://schemas.openxmlformats.org/drawingml/2006/picture">
                  <pic:nvPicPr>
                    <pic:cNvPr id="98845" name="Picture 98845"/>
                    <pic:cNvPicPr/>
                  </pic:nvPicPr>
                  <pic:blipFill>
                    <a:blip r:embed="rId68"/>
                    <a:stretch>
                      <a:fillRect/>
                    </a:stretch>
                  </pic:blipFill>
                  <pic:spPr>
                    <a:xfrm>
                      <a:off x="0" y="0"/>
                      <a:ext cx="560832" cy="30489"/>
                    </a:xfrm>
                    <a:prstGeom prst="rect">
                      <a:avLst/>
                    </a:prstGeom>
                  </pic:spPr>
                </pic:pic>
              </a:graphicData>
            </a:graphic>
          </wp:inline>
        </w:drawing>
      </w:r>
    </w:p>
    <w:p w14:paraId="3C58D1E8" w14:textId="77777777" w:rsidR="006D3543" w:rsidRDefault="006D3543">
      <w:pPr>
        <w:spacing w:after="865"/>
        <w:ind w:left="1983" w:hanging="5"/>
        <w:jc w:val="left"/>
      </w:pPr>
    </w:p>
    <w:p w14:paraId="1819061C" w14:textId="34E8DCDF" w:rsidR="00A55377" w:rsidRDefault="00000000">
      <w:pPr>
        <w:spacing w:line="333" w:lineRule="auto"/>
        <w:ind w:left="0" w:right="14" w:firstLine="691"/>
      </w:pPr>
      <w:r>
        <w:t xml:space="preserve">Se autorizează </w:t>
      </w:r>
      <w:r>
        <w:rPr>
          <w:noProof/>
          <w:sz w:val="22"/>
        </w:rPr>
        <mc:AlternateContent>
          <mc:Choice Requires="wpg">
            <w:drawing>
              <wp:inline distT="0" distB="0" distL="0" distR="0" wp14:anchorId="60C9076C" wp14:editId="1B2E96EC">
                <wp:extent cx="2161032" cy="6098"/>
                <wp:effectExtent l="0" t="0" r="0" b="0"/>
                <wp:docPr id="98852" name="Group 98852"/>
                <wp:cNvGraphicFramePr/>
                <a:graphic xmlns:a="http://schemas.openxmlformats.org/drawingml/2006/main">
                  <a:graphicData uri="http://schemas.microsoft.com/office/word/2010/wordprocessingGroup">
                    <wpg:wgp>
                      <wpg:cNvGrpSpPr/>
                      <wpg:grpSpPr>
                        <a:xfrm>
                          <a:off x="0" y="0"/>
                          <a:ext cx="2161032" cy="6098"/>
                          <a:chOff x="0" y="0"/>
                          <a:chExt cx="2161032" cy="6098"/>
                        </a:xfrm>
                      </wpg:grpSpPr>
                      <wps:wsp>
                        <wps:cNvPr id="98851" name="Shape 98851"/>
                        <wps:cNvSpPr/>
                        <wps:spPr>
                          <a:xfrm>
                            <a:off x="0" y="0"/>
                            <a:ext cx="2161032" cy="6098"/>
                          </a:xfrm>
                          <a:custGeom>
                            <a:avLst/>
                            <a:gdLst/>
                            <a:ahLst/>
                            <a:cxnLst/>
                            <a:rect l="0" t="0" r="0" b="0"/>
                            <a:pathLst>
                              <a:path w="2161032" h="6098">
                                <a:moveTo>
                                  <a:pt x="0" y="3049"/>
                                </a:moveTo>
                                <a:lnTo>
                                  <a:pt x="2161032"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8852" style="width:170.16pt;height:0.480148pt;mso-position-horizontal-relative:char;mso-position-vertical-relative:line" coordsize="21610,60">
                <v:shape id="Shape 98851" style="position:absolute;width:21610;height:60;left:0;top:0;" coordsize="2161032,6098" path="m0,3049l2161032,3049">
                  <v:stroke weight="0.480148pt" endcap="flat" joinstyle="miter" miterlimit="1" on="true" color="#000000"/>
                  <v:fill on="false" color="#000000"/>
                </v:shape>
              </v:group>
            </w:pict>
          </mc:Fallback>
        </mc:AlternateContent>
      </w:r>
      <w:r>
        <w:t xml:space="preserve"> cu sediul în </w:t>
      </w:r>
      <w:r>
        <w:rPr>
          <w:noProof/>
        </w:rPr>
        <w:drawing>
          <wp:inline distT="0" distB="0" distL="0" distR="0" wp14:anchorId="6560A9A8" wp14:editId="48598EA3">
            <wp:extent cx="1450848" cy="39635"/>
            <wp:effectExtent l="0" t="0" r="0" b="0"/>
            <wp:docPr id="98847" name="Picture 98847"/>
            <wp:cNvGraphicFramePr/>
            <a:graphic xmlns:a="http://schemas.openxmlformats.org/drawingml/2006/main">
              <a:graphicData uri="http://schemas.openxmlformats.org/drawingml/2006/picture">
                <pic:pic xmlns:pic="http://schemas.openxmlformats.org/drawingml/2006/picture">
                  <pic:nvPicPr>
                    <pic:cNvPr id="98847" name="Picture 98847"/>
                    <pic:cNvPicPr/>
                  </pic:nvPicPr>
                  <pic:blipFill>
                    <a:blip r:embed="rId69"/>
                    <a:stretch>
                      <a:fillRect/>
                    </a:stretch>
                  </pic:blipFill>
                  <pic:spPr>
                    <a:xfrm>
                      <a:off x="0" y="0"/>
                      <a:ext cx="1450848" cy="39635"/>
                    </a:xfrm>
                    <a:prstGeom prst="rect">
                      <a:avLst/>
                    </a:prstGeom>
                  </pic:spPr>
                </pic:pic>
              </a:graphicData>
            </a:graphic>
          </wp:inline>
        </w:drawing>
      </w:r>
      <w:r>
        <w:t>str</w:t>
      </w:r>
      <w:r w:rsidR="00A647AF">
        <w:t xml:space="preserve">. </w:t>
      </w:r>
      <w:r>
        <w:rPr>
          <w:noProof/>
          <w:sz w:val="22"/>
        </w:rPr>
        <mc:AlternateContent>
          <mc:Choice Requires="wpg">
            <w:drawing>
              <wp:inline distT="0" distB="0" distL="0" distR="0" wp14:anchorId="2EC1DFAD" wp14:editId="5EAECF3B">
                <wp:extent cx="1868424" cy="6098"/>
                <wp:effectExtent l="0" t="0" r="0" b="0"/>
                <wp:docPr id="98854" name="Group 98854"/>
                <wp:cNvGraphicFramePr/>
                <a:graphic xmlns:a="http://schemas.openxmlformats.org/drawingml/2006/main">
                  <a:graphicData uri="http://schemas.microsoft.com/office/word/2010/wordprocessingGroup">
                    <wpg:wgp>
                      <wpg:cNvGrpSpPr/>
                      <wpg:grpSpPr>
                        <a:xfrm>
                          <a:off x="0" y="0"/>
                          <a:ext cx="1868424" cy="6098"/>
                          <a:chOff x="0" y="0"/>
                          <a:chExt cx="1868424" cy="6098"/>
                        </a:xfrm>
                      </wpg:grpSpPr>
                      <wps:wsp>
                        <wps:cNvPr id="98853" name="Shape 98853"/>
                        <wps:cNvSpPr/>
                        <wps:spPr>
                          <a:xfrm>
                            <a:off x="0" y="0"/>
                            <a:ext cx="1868424" cy="6098"/>
                          </a:xfrm>
                          <a:custGeom>
                            <a:avLst/>
                            <a:gdLst/>
                            <a:ahLst/>
                            <a:cxnLst/>
                            <a:rect l="0" t="0" r="0" b="0"/>
                            <a:pathLst>
                              <a:path w="1868424" h="6098">
                                <a:moveTo>
                                  <a:pt x="0" y="3049"/>
                                </a:moveTo>
                                <a:lnTo>
                                  <a:pt x="1868424"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8854" style="width:147.12pt;height:0.480133pt;mso-position-horizontal-relative:char;mso-position-vertical-relative:line" coordsize="18684,60">
                <v:shape id="Shape 98853" style="position:absolute;width:18684;height:60;left:0;top:0;" coordsize="1868424,6098" path="m0,3049l1868424,3049">
                  <v:stroke weight="0.480133pt" endcap="flat" joinstyle="miter" miterlimit="1" on="true" color="#000000"/>
                  <v:fill on="false" color="#000000"/>
                </v:shape>
              </v:group>
            </w:pict>
          </mc:Fallback>
        </mc:AlternateContent>
      </w:r>
      <w:r>
        <w:t xml:space="preserve"> nr</w:t>
      </w:r>
      <w:r>
        <w:rPr>
          <w:noProof/>
        </w:rPr>
        <w:drawing>
          <wp:inline distT="0" distB="0" distL="0" distR="0" wp14:anchorId="7350ED09" wp14:editId="02A273F9">
            <wp:extent cx="1453896" cy="39635"/>
            <wp:effectExtent l="0" t="0" r="0" b="0"/>
            <wp:docPr id="41348" name="Picture 41348"/>
            <wp:cNvGraphicFramePr/>
            <a:graphic xmlns:a="http://schemas.openxmlformats.org/drawingml/2006/main">
              <a:graphicData uri="http://schemas.openxmlformats.org/drawingml/2006/picture">
                <pic:pic xmlns:pic="http://schemas.openxmlformats.org/drawingml/2006/picture">
                  <pic:nvPicPr>
                    <pic:cNvPr id="41348" name="Picture 41348"/>
                    <pic:cNvPicPr/>
                  </pic:nvPicPr>
                  <pic:blipFill>
                    <a:blip r:embed="rId70"/>
                    <a:stretch>
                      <a:fillRect/>
                    </a:stretch>
                  </pic:blipFill>
                  <pic:spPr>
                    <a:xfrm>
                      <a:off x="0" y="0"/>
                      <a:ext cx="1453896" cy="39635"/>
                    </a:xfrm>
                    <a:prstGeom prst="rect">
                      <a:avLst/>
                    </a:prstGeom>
                  </pic:spPr>
                </pic:pic>
              </a:graphicData>
            </a:graphic>
          </wp:inline>
        </w:drawing>
      </w:r>
      <w:r>
        <w:t xml:space="preserve"> jude</w:t>
      </w:r>
      <w:r w:rsidR="004272AF">
        <w:t>țul Călărași</w:t>
      </w:r>
      <w:r>
        <w:t xml:space="preserve"> pentru executarea</w:t>
      </w:r>
    </w:p>
    <w:p w14:paraId="130C184C" w14:textId="77777777" w:rsidR="00A55377" w:rsidRDefault="00000000">
      <w:pPr>
        <w:spacing w:after="110"/>
        <w:ind w:left="5" w:right="14"/>
      </w:pPr>
      <w:r>
        <w:t>serviciului de transport public local efectuat cu vehicule speciale destinate serviciilor funerare.</w:t>
      </w:r>
    </w:p>
    <w:p w14:paraId="520CD0F5" w14:textId="7A2AFC27" w:rsidR="00A55377" w:rsidRDefault="00000000">
      <w:pPr>
        <w:spacing w:after="26"/>
        <w:ind w:left="691" w:right="14"/>
      </w:pPr>
      <w:r>
        <w:t>Autoriza</w:t>
      </w:r>
      <w:r w:rsidR="004272AF">
        <w:t>ț</w:t>
      </w:r>
      <w:r>
        <w:t xml:space="preserve">ia este valabila </w:t>
      </w:r>
      <w:r w:rsidR="004272AF">
        <w:t>î</w:t>
      </w:r>
      <w:r>
        <w:t>ncep</w:t>
      </w:r>
      <w:r w:rsidR="004272AF">
        <w:t>â</w:t>
      </w:r>
      <w:r>
        <w:t xml:space="preserve">nd cu data de </w:t>
      </w:r>
      <w:r>
        <w:rPr>
          <w:noProof/>
        </w:rPr>
        <w:drawing>
          <wp:inline distT="0" distB="0" distL="0" distR="0" wp14:anchorId="2D47DB1E" wp14:editId="38ADE891">
            <wp:extent cx="795528" cy="39636"/>
            <wp:effectExtent l="0" t="0" r="0" b="0"/>
            <wp:docPr id="41350" name="Picture 41350"/>
            <wp:cNvGraphicFramePr/>
            <a:graphic xmlns:a="http://schemas.openxmlformats.org/drawingml/2006/main">
              <a:graphicData uri="http://schemas.openxmlformats.org/drawingml/2006/picture">
                <pic:pic xmlns:pic="http://schemas.openxmlformats.org/drawingml/2006/picture">
                  <pic:nvPicPr>
                    <pic:cNvPr id="41350" name="Picture 41350"/>
                    <pic:cNvPicPr/>
                  </pic:nvPicPr>
                  <pic:blipFill>
                    <a:blip r:embed="rId71"/>
                    <a:stretch>
                      <a:fillRect/>
                    </a:stretch>
                  </pic:blipFill>
                  <pic:spPr>
                    <a:xfrm>
                      <a:off x="0" y="0"/>
                      <a:ext cx="795528" cy="39636"/>
                    </a:xfrm>
                    <a:prstGeom prst="rect">
                      <a:avLst/>
                    </a:prstGeom>
                  </pic:spPr>
                </pic:pic>
              </a:graphicData>
            </a:graphic>
          </wp:inline>
        </w:drawing>
      </w:r>
      <w:r>
        <w:t xml:space="preserve"> pana la data de</w:t>
      </w:r>
      <w:r>
        <w:rPr>
          <w:noProof/>
        </w:rPr>
        <w:drawing>
          <wp:inline distT="0" distB="0" distL="0" distR="0" wp14:anchorId="02BFC4EB" wp14:editId="11F20E5E">
            <wp:extent cx="509016" cy="24391"/>
            <wp:effectExtent l="0" t="0" r="0" b="0"/>
            <wp:docPr id="98849" name="Picture 98849"/>
            <wp:cNvGraphicFramePr/>
            <a:graphic xmlns:a="http://schemas.openxmlformats.org/drawingml/2006/main">
              <a:graphicData uri="http://schemas.openxmlformats.org/drawingml/2006/picture">
                <pic:pic xmlns:pic="http://schemas.openxmlformats.org/drawingml/2006/picture">
                  <pic:nvPicPr>
                    <pic:cNvPr id="98849" name="Picture 98849"/>
                    <pic:cNvPicPr/>
                  </pic:nvPicPr>
                  <pic:blipFill>
                    <a:blip r:embed="rId72"/>
                    <a:stretch>
                      <a:fillRect/>
                    </a:stretch>
                  </pic:blipFill>
                  <pic:spPr>
                    <a:xfrm>
                      <a:off x="0" y="0"/>
                      <a:ext cx="509016" cy="24391"/>
                    </a:xfrm>
                    <a:prstGeom prst="rect">
                      <a:avLst/>
                    </a:prstGeom>
                  </pic:spPr>
                </pic:pic>
              </a:graphicData>
            </a:graphic>
          </wp:inline>
        </w:drawing>
      </w:r>
    </w:p>
    <w:p w14:paraId="50B92D6E" w14:textId="5A5BFA57" w:rsidR="00A55377" w:rsidRDefault="00000000">
      <w:pPr>
        <w:spacing w:after="1212" w:line="265" w:lineRule="auto"/>
        <w:ind w:left="706" w:hanging="10"/>
        <w:jc w:val="left"/>
      </w:pPr>
      <w:r>
        <w:rPr>
          <w:rFonts w:ascii="Times New Roman" w:eastAsia="Times New Roman" w:hAnsi="Times New Roman" w:cs="Times New Roman"/>
        </w:rPr>
        <w:t>Autoriza</w:t>
      </w:r>
      <w:r w:rsidR="004272AF">
        <w:rPr>
          <w:rFonts w:ascii="Times New Roman" w:eastAsia="Times New Roman" w:hAnsi="Times New Roman" w:cs="Times New Roman"/>
        </w:rPr>
        <w:t>ț</w:t>
      </w:r>
      <w:r>
        <w:rPr>
          <w:rFonts w:ascii="Times New Roman" w:eastAsia="Times New Roman" w:hAnsi="Times New Roman" w:cs="Times New Roman"/>
        </w:rPr>
        <w:t>ia este netransmisibila.</w:t>
      </w:r>
    </w:p>
    <w:p w14:paraId="75556868" w14:textId="77777777" w:rsidR="004272AF" w:rsidRDefault="00000000">
      <w:pPr>
        <w:spacing w:after="51" w:line="266" w:lineRule="auto"/>
        <w:ind w:left="4070" w:right="4090" w:firstLine="326"/>
        <w:rPr>
          <w:sz w:val="28"/>
        </w:rPr>
      </w:pPr>
      <w:r>
        <w:rPr>
          <w:sz w:val="28"/>
        </w:rPr>
        <w:t xml:space="preserve">PRIMAR, </w:t>
      </w:r>
    </w:p>
    <w:p w14:paraId="6B10BA69" w14:textId="721C51AF" w:rsidR="00A55377" w:rsidRDefault="004272AF" w:rsidP="004272AF">
      <w:pPr>
        <w:spacing w:after="51" w:line="266" w:lineRule="auto"/>
        <w:ind w:right="4090"/>
      </w:pPr>
      <w:r>
        <w:rPr>
          <w:sz w:val="28"/>
        </w:rPr>
        <w:t xml:space="preserve">                                                     Stanciu Marian Gabriel</w:t>
      </w:r>
      <w:r>
        <w:br w:type="page"/>
      </w:r>
    </w:p>
    <w:p w14:paraId="7BCC4C18" w14:textId="7462283A" w:rsidR="00A55377" w:rsidRDefault="00991569" w:rsidP="00991569">
      <w:pPr>
        <w:spacing w:after="470" w:line="265" w:lineRule="auto"/>
        <w:ind w:left="10" w:right="451" w:hanging="10"/>
        <w:jc w:val="right"/>
      </w:pPr>
      <w:r>
        <w:lastRenderedPageBreak/>
        <w:t xml:space="preserve">    </w:t>
      </w:r>
      <w:r>
        <w:rPr>
          <w:rFonts w:ascii="Times New Roman" w:eastAsia="Times New Roman" w:hAnsi="Times New Roman" w:cs="Times New Roman"/>
        </w:rPr>
        <w:t>Anexa 6 la Regulament</w:t>
      </w:r>
    </w:p>
    <w:p w14:paraId="679041F5" w14:textId="77777777" w:rsidR="00A55377" w:rsidRDefault="00000000">
      <w:pPr>
        <w:spacing w:after="30" w:line="267" w:lineRule="auto"/>
        <w:ind w:left="2592" w:right="2582" w:hanging="10"/>
        <w:jc w:val="center"/>
      </w:pPr>
      <w:r>
        <w:rPr>
          <w:sz w:val="28"/>
        </w:rPr>
        <w:t>ROMANIA</w:t>
      </w:r>
    </w:p>
    <w:p w14:paraId="243F3CFB" w14:textId="75D64552" w:rsidR="00A55377" w:rsidRDefault="00000000">
      <w:pPr>
        <w:pStyle w:val="Titlu2"/>
        <w:spacing w:after="31" w:line="259" w:lineRule="auto"/>
        <w:ind w:left="0" w:right="5" w:firstLine="0"/>
      </w:pPr>
      <w:r>
        <w:t xml:space="preserve">JUDEȚUL </w:t>
      </w:r>
      <w:r w:rsidR="00B004A0">
        <w:t>CĂLĂRAȘI</w:t>
      </w:r>
    </w:p>
    <w:p w14:paraId="29132F05" w14:textId="66AF93BF" w:rsidR="00A55377" w:rsidRDefault="00000000">
      <w:pPr>
        <w:spacing w:after="0" w:line="267" w:lineRule="auto"/>
        <w:ind w:left="2592" w:right="2587" w:hanging="10"/>
        <w:jc w:val="center"/>
      </w:pPr>
      <w:r>
        <w:rPr>
          <w:sz w:val="28"/>
        </w:rPr>
        <w:t xml:space="preserve">COMUNA </w:t>
      </w:r>
      <w:r w:rsidR="00CE1509">
        <w:rPr>
          <w:sz w:val="28"/>
        </w:rPr>
        <w:t>Dragalina</w:t>
      </w:r>
    </w:p>
    <w:p w14:paraId="5FFF9161" w14:textId="77777777" w:rsidR="00A55377" w:rsidRDefault="00000000">
      <w:pPr>
        <w:spacing w:after="438" w:line="267" w:lineRule="auto"/>
        <w:ind w:left="2592" w:right="2495" w:hanging="10"/>
        <w:jc w:val="center"/>
      </w:pPr>
      <w:r>
        <w:rPr>
          <w:sz w:val="28"/>
        </w:rPr>
        <w:t>PRIMĂRIA</w:t>
      </w:r>
    </w:p>
    <w:p w14:paraId="6A7929C7" w14:textId="77777777" w:rsidR="00A55377" w:rsidRDefault="00000000">
      <w:pPr>
        <w:spacing w:after="44" w:line="267" w:lineRule="auto"/>
        <w:ind w:left="2592" w:right="2563" w:hanging="10"/>
        <w:jc w:val="center"/>
      </w:pPr>
      <w:r>
        <w:rPr>
          <w:sz w:val="28"/>
        </w:rPr>
        <w:t>CONDIȚII ASOCIATE</w:t>
      </w:r>
    </w:p>
    <w:p w14:paraId="45449494" w14:textId="77777777" w:rsidR="00A55377" w:rsidRDefault="00000000">
      <w:pPr>
        <w:spacing w:after="474"/>
        <w:ind w:left="2175" w:hanging="5"/>
        <w:jc w:val="left"/>
      </w:pPr>
      <w:r>
        <w:rPr>
          <w:sz w:val="30"/>
        </w:rPr>
        <w:t>AUTORIZAȚIEI DE TRANSPORT FUNERAR Nr</w:t>
      </w:r>
      <w:r>
        <w:rPr>
          <w:noProof/>
        </w:rPr>
        <w:drawing>
          <wp:inline distT="0" distB="0" distL="0" distR="0" wp14:anchorId="0E1DD8F6" wp14:editId="2A191150">
            <wp:extent cx="466344" cy="27439"/>
            <wp:effectExtent l="0" t="0" r="0" b="0"/>
            <wp:docPr id="98856" name="Picture 98856"/>
            <wp:cNvGraphicFramePr/>
            <a:graphic xmlns:a="http://schemas.openxmlformats.org/drawingml/2006/main">
              <a:graphicData uri="http://schemas.openxmlformats.org/drawingml/2006/picture">
                <pic:pic xmlns:pic="http://schemas.openxmlformats.org/drawingml/2006/picture">
                  <pic:nvPicPr>
                    <pic:cNvPr id="98856" name="Picture 98856"/>
                    <pic:cNvPicPr/>
                  </pic:nvPicPr>
                  <pic:blipFill>
                    <a:blip r:embed="rId73"/>
                    <a:stretch>
                      <a:fillRect/>
                    </a:stretch>
                  </pic:blipFill>
                  <pic:spPr>
                    <a:xfrm>
                      <a:off x="0" y="0"/>
                      <a:ext cx="466344" cy="27439"/>
                    </a:xfrm>
                    <a:prstGeom prst="rect">
                      <a:avLst/>
                    </a:prstGeom>
                  </pic:spPr>
                </pic:pic>
              </a:graphicData>
            </a:graphic>
          </wp:inline>
        </w:drawing>
      </w:r>
    </w:p>
    <w:p w14:paraId="7304D112" w14:textId="2EC37BE3" w:rsidR="00A55377" w:rsidRDefault="00000000">
      <w:pPr>
        <w:spacing w:after="29" w:line="314" w:lineRule="auto"/>
        <w:ind w:left="91" w:firstLine="672"/>
        <w:jc w:val="left"/>
      </w:pPr>
      <w:r>
        <w:rPr>
          <w:noProof/>
          <w:sz w:val="22"/>
        </w:rPr>
        <mc:AlternateContent>
          <mc:Choice Requires="wpg">
            <w:drawing>
              <wp:anchor distT="0" distB="0" distL="114300" distR="114300" simplePos="0" relativeHeight="251660288" behindDoc="0" locked="0" layoutInCell="1" allowOverlap="1" wp14:anchorId="1EB9E987" wp14:editId="5D40B41C">
                <wp:simplePos x="0" y="0"/>
                <wp:positionH relativeFrom="column">
                  <wp:posOffset>42672</wp:posOffset>
                </wp:positionH>
                <wp:positionV relativeFrom="paragraph">
                  <wp:posOffset>354539</wp:posOffset>
                </wp:positionV>
                <wp:extent cx="3334512" cy="12195"/>
                <wp:effectExtent l="0" t="0" r="0" b="0"/>
                <wp:wrapSquare wrapText="bothSides"/>
                <wp:docPr id="98861" name="Group 98861"/>
                <wp:cNvGraphicFramePr/>
                <a:graphic xmlns:a="http://schemas.openxmlformats.org/drawingml/2006/main">
                  <a:graphicData uri="http://schemas.microsoft.com/office/word/2010/wordprocessingGroup">
                    <wpg:wgp>
                      <wpg:cNvGrpSpPr/>
                      <wpg:grpSpPr>
                        <a:xfrm>
                          <a:off x="0" y="0"/>
                          <a:ext cx="3334512" cy="12195"/>
                          <a:chOff x="0" y="0"/>
                          <a:chExt cx="3334512" cy="12195"/>
                        </a:xfrm>
                      </wpg:grpSpPr>
                      <wps:wsp>
                        <wps:cNvPr id="98860" name="Shape 98860"/>
                        <wps:cNvSpPr/>
                        <wps:spPr>
                          <a:xfrm>
                            <a:off x="0" y="0"/>
                            <a:ext cx="3334512" cy="12195"/>
                          </a:xfrm>
                          <a:custGeom>
                            <a:avLst/>
                            <a:gdLst/>
                            <a:ahLst/>
                            <a:cxnLst/>
                            <a:rect l="0" t="0" r="0" b="0"/>
                            <a:pathLst>
                              <a:path w="3334512" h="12195">
                                <a:moveTo>
                                  <a:pt x="0" y="6098"/>
                                </a:moveTo>
                                <a:lnTo>
                                  <a:pt x="3334512" y="6098"/>
                                </a:lnTo>
                              </a:path>
                            </a:pathLst>
                          </a:custGeom>
                          <a:ln w="12195"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98861" style="width:262.56pt;height:0.960266pt;position:absolute;mso-position-horizontal-relative:text;mso-position-horizontal:absolute;margin-left:3.36pt;mso-position-vertical-relative:text;margin-top:27.9165pt;" coordsize="33345,121">
                <v:shape id="Shape 98860" style="position:absolute;width:33345;height:121;left:0;top:0;" coordsize="3334512,12195" path="m0,6098l3334512,6098">
                  <v:stroke weight="0.960266pt" endcap="flat" joinstyle="miter" miterlimit="1" on="true" color="#000000"/>
                  <v:fill on="false" color="#000000"/>
                </v:shape>
                <w10:wrap type="square"/>
              </v:group>
            </w:pict>
          </mc:Fallback>
        </mc:AlternateContent>
      </w:r>
      <w:r>
        <w:rPr>
          <w:noProof/>
        </w:rPr>
        <w:drawing>
          <wp:anchor distT="0" distB="0" distL="114300" distR="114300" simplePos="0" relativeHeight="251661312" behindDoc="0" locked="0" layoutInCell="1" allowOverlap="0" wp14:anchorId="164A8EBC" wp14:editId="45527FBD">
            <wp:simplePos x="0" y="0"/>
            <wp:positionH relativeFrom="column">
              <wp:posOffset>45720</wp:posOffset>
            </wp:positionH>
            <wp:positionV relativeFrom="paragraph">
              <wp:posOffset>610645</wp:posOffset>
            </wp:positionV>
            <wp:extent cx="2840736" cy="64026"/>
            <wp:effectExtent l="0" t="0" r="0" b="0"/>
            <wp:wrapSquare wrapText="bothSides"/>
            <wp:docPr id="98858" name="Picture 98858"/>
            <wp:cNvGraphicFramePr/>
            <a:graphic xmlns:a="http://schemas.openxmlformats.org/drawingml/2006/main">
              <a:graphicData uri="http://schemas.openxmlformats.org/drawingml/2006/picture">
                <pic:pic xmlns:pic="http://schemas.openxmlformats.org/drawingml/2006/picture">
                  <pic:nvPicPr>
                    <pic:cNvPr id="98858" name="Picture 98858"/>
                    <pic:cNvPicPr/>
                  </pic:nvPicPr>
                  <pic:blipFill>
                    <a:blip r:embed="rId74"/>
                    <a:stretch>
                      <a:fillRect/>
                    </a:stretch>
                  </pic:blipFill>
                  <pic:spPr>
                    <a:xfrm>
                      <a:off x="0" y="0"/>
                      <a:ext cx="2840736" cy="64026"/>
                    </a:xfrm>
                    <a:prstGeom prst="rect">
                      <a:avLst/>
                    </a:prstGeom>
                  </pic:spPr>
                </pic:pic>
              </a:graphicData>
            </a:graphic>
          </wp:anchor>
        </w:drawing>
      </w:r>
      <w:r>
        <w:t>Autorizația</w:t>
      </w:r>
      <w:r>
        <w:tab/>
        <w:t>de</w:t>
      </w:r>
      <w:r>
        <w:tab/>
        <w:t>transport</w:t>
      </w:r>
      <w:r>
        <w:tab/>
        <w:t>funerar</w:t>
      </w:r>
      <w:r>
        <w:tab/>
        <w:t>a</w:t>
      </w:r>
      <w:r>
        <w:tab/>
        <w:t>fost</w:t>
      </w:r>
      <w:r>
        <w:tab/>
        <w:t>eliberată</w:t>
      </w:r>
      <w:r>
        <w:tab/>
        <w:t xml:space="preserve">către cu sediul social in comuna </w:t>
      </w:r>
      <w:r w:rsidR="00CE1509">
        <w:t>Dragalina</w:t>
      </w:r>
      <w:r>
        <w:t>, si este valabilă 5 ani începând cu data eliberării, putând fi prelungită la cerere în condițiile Capitolului 5 din Ordinul nr. 207/2007 cu modificările si completările ulterioare.</w:t>
      </w:r>
    </w:p>
    <w:p w14:paraId="1AD5A18B" w14:textId="77777777" w:rsidR="00A55377" w:rsidRDefault="00000000">
      <w:pPr>
        <w:spacing w:after="427"/>
        <w:ind w:left="76" w:right="14"/>
      </w:pPr>
      <w:r>
        <w:t>Autorizația de transport, eliberată transportatorului de către autoritatea de autorizare, este unică, netransmisibilă și conferă transportatorului autorizat dreptul de a solicita copii conforme ale autorizației de transport funerar.</w:t>
      </w:r>
    </w:p>
    <w:p w14:paraId="10A30AAB" w14:textId="77777777" w:rsidR="00A55377" w:rsidRDefault="00000000">
      <w:pPr>
        <w:spacing w:after="325" w:line="265" w:lineRule="auto"/>
        <w:ind w:left="120" w:hanging="10"/>
        <w:jc w:val="left"/>
      </w:pPr>
      <w:r>
        <w:rPr>
          <w:sz w:val="28"/>
          <w:u w:val="single" w:color="000000"/>
        </w:rPr>
        <w:t>Drepturi si obligații:</w:t>
      </w:r>
    </w:p>
    <w:p w14:paraId="59DD0C4D" w14:textId="77777777" w:rsidR="00A55377" w:rsidRDefault="00000000">
      <w:pPr>
        <w:spacing w:after="57" w:line="265" w:lineRule="auto"/>
        <w:ind w:left="130" w:hanging="10"/>
        <w:jc w:val="left"/>
      </w:pPr>
      <w:r>
        <w:rPr>
          <w:sz w:val="28"/>
          <w:u w:val="single" w:color="000000"/>
        </w:rPr>
        <w:t>Drepturile titularului de autorizație:</w:t>
      </w:r>
    </w:p>
    <w:p w14:paraId="102DB912" w14:textId="77777777" w:rsidR="00A55377" w:rsidRDefault="00000000">
      <w:pPr>
        <w:numPr>
          <w:ilvl w:val="0"/>
          <w:numId w:val="31"/>
        </w:numPr>
        <w:spacing w:after="234"/>
        <w:ind w:right="14" w:hanging="350"/>
      </w:pPr>
      <w:r>
        <w:t>accesul egal și nediscriminatoriu la piața transportului public local;</w:t>
      </w:r>
    </w:p>
    <w:p w14:paraId="4521ABE0" w14:textId="77777777" w:rsidR="00A55377" w:rsidRDefault="00000000">
      <w:pPr>
        <w:numPr>
          <w:ilvl w:val="0"/>
          <w:numId w:val="31"/>
        </w:numPr>
        <w:spacing w:after="188"/>
        <w:ind w:right="14" w:hanging="350"/>
      </w:pPr>
      <w:r>
        <w:t>de a încheia contracte cu beneficiari ai transportului;</w:t>
      </w:r>
    </w:p>
    <w:p w14:paraId="37CB7D07" w14:textId="1C7479D3" w:rsidR="00A55377" w:rsidRDefault="00000000">
      <w:pPr>
        <w:numPr>
          <w:ilvl w:val="0"/>
          <w:numId w:val="31"/>
        </w:numPr>
        <w:spacing w:after="178"/>
        <w:ind w:right="14" w:hanging="350"/>
      </w:pPr>
      <w:r>
        <w:t>să încaseze contravaloarea serviciului de transpor</w:t>
      </w:r>
      <w:r w:rsidR="00CE1509">
        <w:t>t</w:t>
      </w:r>
      <w:r>
        <w:t xml:space="preserve"> public local prestat, conform contractului încheiat cu beneficiarul, pe bază de factură și documente de plată;</w:t>
      </w:r>
    </w:p>
    <w:p w14:paraId="1488486B" w14:textId="77777777" w:rsidR="00A55377" w:rsidRDefault="00000000">
      <w:pPr>
        <w:numPr>
          <w:ilvl w:val="0"/>
          <w:numId w:val="31"/>
        </w:numPr>
        <w:ind w:right="14" w:hanging="350"/>
      </w:pPr>
      <w:r>
        <w:t>să utilizeze infrastructura tehnico-edilitară a sistemului de transport public local.</w:t>
      </w:r>
    </w:p>
    <w:p w14:paraId="4B4EE04D" w14:textId="77777777" w:rsidR="00A55377" w:rsidRDefault="00000000">
      <w:pPr>
        <w:spacing w:after="19" w:line="265" w:lineRule="auto"/>
        <w:ind w:left="24" w:hanging="10"/>
        <w:jc w:val="left"/>
      </w:pPr>
      <w:r>
        <w:rPr>
          <w:sz w:val="28"/>
          <w:u w:val="single" w:color="000000"/>
        </w:rPr>
        <w:t>Obligațiile titularului de autorizație:</w:t>
      </w:r>
    </w:p>
    <w:p w14:paraId="2BFFC2FD" w14:textId="77777777" w:rsidR="00A55377" w:rsidRDefault="00000000">
      <w:pPr>
        <w:numPr>
          <w:ilvl w:val="0"/>
          <w:numId w:val="32"/>
        </w:numPr>
        <w:spacing w:after="234"/>
        <w:ind w:left="759" w:right="14" w:hanging="346"/>
      </w:pPr>
      <w:r>
        <w:t>să respecte reglementările legale privind omologarea, înmatricularea, efectuarea inspecțiilor tehnice periodice, repararea, întreținerea, reglarea, modificarea constructivă și reconstrucția mijloacelor de transport;</w:t>
      </w:r>
    </w:p>
    <w:p w14:paraId="0DE835A9" w14:textId="77777777" w:rsidR="00A55377" w:rsidRDefault="00000000">
      <w:pPr>
        <w:numPr>
          <w:ilvl w:val="0"/>
          <w:numId w:val="32"/>
        </w:numPr>
        <w:spacing w:after="158" w:line="330" w:lineRule="auto"/>
        <w:ind w:left="759" w:right="14" w:hanging="346"/>
      </w:pPr>
      <w:r>
        <w:t>să asigure executarea serviciilor de transport funerar în condiții de legalitate, siguranță și calitate;</w:t>
      </w:r>
    </w:p>
    <w:p w14:paraId="205F4E64" w14:textId="77777777" w:rsidR="00A55377" w:rsidRDefault="00000000">
      <w:pPr>
        <w:numPr>
          <w:ilvl w:val="0"/>
          <w:numId w:val="32"/>
        </w:numPr>
        <w:spacing w:after="227"/>
        <w:ind w:left="759" w:right="14" w:hanging="346"/>
      </w:pPr>
      <w:r>
        <w:t>să nu execute alte categorii de transporturi publice decât transportul funerar, cu autoturisme special amenajate pentru aceasta categorie de transport;</w:t>
      </w:r>
    </w:p>
    <w:p w14:paraId="034F1C70" w14:textId="2C9FECDE" w:rsidR="00A55377" w:rsidRDefault="00000000">
      <w:pPr>
        <w:numPr>
          <w:ilvl w:val="0"/>
          <w:numId w:val="32"/>
        </w:numPr>
        <w:spacing w:after="240"/>
        <w:ind w:left="759" w:right="14" w:hanging="346"/>
      </w:pPr>
      <w:r>
        <w:lastRenderedPageBreak/>
        <w:t>să nu încredințeze, sub nici o formă, conducerea autovehiculului folosit pentru transportul funerar, pentru a realiza serviciul de transport contractat, altui conduc</w:t>
      </w:r>
      <w:r w:rsidR="00B004A0">
        <w:t>ă</w:t>
      </w:r>
      <w:r>
        <w:t>tor, daca nu este angajatul firmei.</w:t>
      </w:r>
    </w:p>
    <w:p w14:paraId="0D029A74" w14:textId="77777777" w:rsidR="00A55377" w:rsidRDefault="00000000">
      <w:pPr>
        <w:numPr>
          <w:ilvl w:val="0"/>
          <w:numId w:val="32"/>
        </w:numPr>
        <w:spacing w:after="185"/>
        <w:ind w:left="759" w:right="14" w:hanging="346"/>
      </w:pPr>
      <w:r>
        <w:t>să asigure posibilitatea apelării prin telefon mobil/fix;</w:t>
      </w:r>
    </w:p>
    <w:p w14:paraId="37EC1C99" w14:textId="77777777" w:rsidR="00A55377" w:rsidRDefault="00000000">
      <w:pPr>
        <w:numPr>
          <w:ilvl w:val="0"/>
          <w:numId w:val="32"/>
        </w:numPr>
        <w:spacing w:after="241"/>
        <w:ind w:left="759" w:right="14" w:hanging="346"/>
      </w:pPr>
      <w:r>
        <w:t>să utilizeze mijloacele de transport omologate, a căror stare tehnică corespunde reglementărilor naționale de siguranță rutieră și de protecție a mediului înconjurător, cu inspecția periodică valabilă;</w:t>
      </w:r>
    </w:p>
    <w:p w14:paraId="7811FCD9" w14:textId="77777777" w:rsidR="00A55377" w:rsidRDefault="00000000">
      <w:pPr>
        <w:numPr>
          <w:ilvl w:val="0"/>
          <w:numId w:val="32"/>
        </w:numPr>
        <w:spacing w:after="241"/>
        <w:ind w:left="759" w:right="14" w:hanging="346"/>
      </w:pPr>
      <w:r>
        <w:t>în intervalul dintre două inspecții tehnice periodice/revizii tehnice periodice, să asigure menținerea mijloacelor de transport într-o stare tehnică corespunzătoare, în vederea încadrării în normele tehnice privind siguranța circulației rutiere, protecția mediului și în categoria de folosință conform destinației, utilizând în acest scop numai sisteme, echipamente, componente, entități tehnice, piese de schimb, materiale de exploatare și dotări obligatorii de origine sau omologate/certificate conform legislației în vigoare;</w:t>
      </w:r>
    </w:p>
    <w:p w14:paraId="651E1B99" w14:textId="77777777" w:rsidR="00A55377" w:rsidRDefault="00000000">
      <w:pPr>
        <w:numPr>
          <w:ilvl w:val="0"/>
          <w:numId w:val="32"/>
        </w:numPr>
        <w:spacing w:after="194"/>
        <w:ind w:left="759" w:right="14" w:hanging="346"/>
      </w:pPr>
      <w:r>
        <w:t>să informeze conducătorii mijloacelor de transport și lucrătorii mobili cu privire la regulamentele interne ale întreprinderii și prevederile relevante ale contractelor colective de muncă;</w:t>
      </w:r>
    </w:p>
    <w:p w14:paraId="0C82E487" w14:textId="011E139E" w:rsidR="00A55377" w:rsidRDefault="00000000" w:rsidP="005F1BF5">
      <w:pPr>
        <w:numPr>
          <w:ilvl w:val="0"/>
          <w:numId w:val="32"/>
        </w:numPr>
        <w:ind w:left="284" w:right="14" w:hanging="346"/>
        <w:sectPr w:rsidR="00A55377" w:rsidSect="005F1BF5">
          <w:headerReference w:type="even" r:id="rId75"/>
          <w:headerReference w:type="default" r:id="rId76"/>
          <w:headerReference w:type="first" r:id="rId77"/>
          <w:pgSz w:w="11904" w:h="16838"/>
          <w:pgMar w:top="1276" w:right="564" w:bottom="0" w:left="1133" w:header="0" w:footer="708" w:gutter="0"/>
          <w:cols w:space="708"/>
          <w:titlePg/>
        </w:sectPr>
      </w:pPr>
      <w:r>
        <w:t>să angajeze transporturile și să întocmească programul de executare a transporturilor, astfel încât conducătorii mijloacelor de transport și lucrătorii mobili să poată respecta prevederile legale privind timpul de lucru, de odihnă și de repaus</w:t>
      </w:r>
      <w:r w:rsidR="005F1BF5">
        <w:t>;</w:t>
      </w:r>
    </w:p>
    <w:p w14:paraId="1485C55E" w14:textId="77777777" w:rsidR="00A55377" w:rsidRDefault="00000000" w:rsidP="005F1BF5">
      <w:pPr>
        <w:spacing w:after="247"/>
        <w:ind w:left="0" w:right="106"/>
      </w:pPr>
      <w:r>
        <w:lastRenderedPageBreak/>
        <w:t>10.să se asigure respectarea de către conducătorii mijloacelor de transport a normelor de protecție a muncii, protecție a mediului, prevenire și combatere a incendiilor, pe tot timpul efectuării transportului</w:t>
      </w:r>
      <w:bookmarkStart w:id="2" w:name="_Hlk173315304"/>
      <w:r>
        <w:t>;</w:t>
      </w:r>
      <w:bookmarkEnd w:id="2"/>
    </w:p>
    <w:p w14:paraId="6AF17512" w14:textId="77777777" w:rsidR="00A55377" w:rsidRDefault="00000000">
      <w:pPr>
        <w:spacing w:after="210"/>
        <w:ind w:left="681" w:right="96" w:hanging="331"/>
      </w:pPr>
      <w:r>
        <w:t>11 . să respecte procedurile ce trebuie urmate în caz de accident și să aplice procedurile corespunzătoare pentru a preveni producerea unor noi accidente sau a unor încălcări grave ale regulilor de circulație;</w:t>
      </w:r>
    </w:p>
    <w:p w14:paraId="4C253025" w14:textId="77777777" w:rsidR="00A55377" w:rsidRDefault="00000000">
      <w:pPr>
        <w:spacing w:after="198"/>
        <w:ind w:left="691" w:right="14" w:hanging="331"/>
      </w:pPr>
      <w:r>
        <w:t>12.să anunțe la Autoritatea de autorizare orice modificare a condițiilor de acordare a autorizațiilor, în termen de 30 de zile de la apariția acesteia;</w:t>
      </w:r>
    </w:p>
    <w:p w14:paraId="49B4D7FA" w14:textId="77777777" w:rsidR="00A55377" w:rsidRDefault="00000000">
      <w:pPr>
        <w:numPr>
          <w:ilvl w:val="0"/>
          <w:numId w:val="33"/>
        </w:numPr>
        <w:spacing w:after="236"/>
        <w:ind w:right="14" w:hanging="336"/>
      </w:pPr>
      <w:r>
        <w:t>să furnizeze la solicitarea Autorității de autorizare date reale și complete privind serviciul autorizat;</w:t>
      </w:r>
    </w:p>
    <w:p w14:paraId="39CE782C" w14:textId="77777777" w:rsidR="00A55377" w:rsidRDefault="00000000">
      <w:pPr>
        <w:numPr>
          <w:ilvl w:val="0"/>
          <w:numId w:val="33"/>
        </w:numPr>
        <w:spacing w:after="172"/>
        <w:ind w:right="14" w:hanging="336"/>
      </w:pPr>
      <w:r>
        <w:t>să respecte întocmai legile și reglementările în vigoare.</w:t>
      </w:r>
    </w:p>
    <w:p w14:paraId="40E50E78" w14:textId="77777777" w:rsidR="00A55377" w:rsidRDefault="00000000">
      <w:pPr>
        <w:numPr>
          <w:ilvl w:val="0"/>
          <w:numId w:val="33"/>
        </w:numPr>
        <w:spacing w:after="232"/>
        <w:ind w:right="14" w:hanging="336"/>
      </w:pPr>
      <w:r>
        <w:t>pentru efectuarea serviciului, transportatorul autorizat percepe și încasează de la persoanele care au comandat executarea serviciului un tarif pe bază de document fiscal.</w:t>
      </w:r>
    </w:p>
    <w:p w14:paraId="2E68ED4F" w14:textId="77777777" w:rsidR="00A55377" w:rsidRDefault="00000000">
      <w:pPr>
        <w:numPr>
          <w:ilvl w:val="0"/>
          <w:numId w:val="33"/>
        </w:numPr>
        <w:spacing w:after="175" w:line="322" w:lineRule="auto"/>
        <w:ind w:right="14" w:hanging="336"/>
      </w:pPr>
      <w:r>
        <w:t>să furnizeze, la solicitarea autorităților cu atribuții de control, informațiile privind activitatea de transport desfășurată.</w:t>
      </w:r>
    </w:p>
    <w:p w14:paraId="0A64AFC4" w14:textId="77777777" w:rsidR="00A55377" w:rsidRDefault="00000000">
      <w:pPr>
        <w:numPr>
          <w:ilvl w:val="0"/>
          <w:numId w:val="33"/>
        </w:numPr>
        <w:spacing w:after="176" w:line="319" w:lineRule="auto"/>
        <w:ind w:right="14" w:hanging="336"/>
      </w:pPr>
      <w:r>
        <w:t>conducătorul vehiculului este obligat să prezinte la controlul în trafic următoarele documente:</w:t>
      </w:r>
    </w:p>
    <w:p w14:paraId="53B7B14B" w14:textId="77777777" w:rsidR="00A55377" w:rsidRDefault="00000000">
      <w:pPr>
        <w:numPr>
          <w:ilvl w:val="0"/>
          <w:numId w:val="34"/>
        </w:numPr>
        <w:ind w:right="14" w:firstLine="67"/>
      </w:pPr>
      <w:r>
        <w:t>copia conformă a autorizației de transport, eliberată de autoritatea de autorizare;</w:t>
      </w:r>
    </w:p>
    <w:p w14:paraId="491961D6" w14:textId="77777777" w:rsidR="00A55377" w:rsidRDefault="00000000">
      <w:pPr>
        <w:numPr>
          <w:ilvl w:val="0"/>
          <w:numId w:val="34"/>
        </w:numPr>
        <w:ind w:right="14" w:firstLine="67"/>
      </w:pPr>
      <w:r>
        <w:t>documentul fiscal care atestă că serviciul de transport respectiv a fost plătit anticipat;</w:t>
      </w:r>
    </w:p>
    <w:p w14:paraId="6DCB358B" w14:textId="77777777" w:rsidR="00A55377" w:rsidRDefault="00000000">
      <w:pPr>
        <w:numPr>
          <w:ilvl w:val="0"/>
          <w:numId w:val="34"/>
        </w:numPr>
        <w:spacing w:after="46"/>
        <w:ind w:right="14" w:firstLine="67"/>
      </w:pPr>
      <w:r>
        <w:t>legitimația de serviciu valabilă a conducătorului auto, din care să reiasă că este angajat al transportatorului autorizat, cu excepția persoanelor fizice autorizate/ întreprinderilor individuale/ întreprinderilor familiale autorizate ca transportator, în cazul în care conducătorul auto este titularul persoanei fizice autorizate, respectiv întreprinderii individuale sau unul dintre membrii întreprinderii familiale;</w:t>
      </w:r>
    </w:p>
    <w:p w14:paraId="27D1F76E" w14:textId="77777777" w:rsidR="00A55377" w:rsidRDefault="00000000">
      <w:pPr>
        <w:ind w:left="499" w:right="14"/>
      </w:pPr>
      <w:r>
        <w:t>c) alte documente prevăzute de lege.</w:t>
      </w:r>
    </w:p>
    <w:p w14:paraId="3D0DFA06" w14:textId="13641454" w:rsidR="00A55377" w:rsidRDefault="00000000">
      <w:pPr>
        <w:spacing w:after="446" w:line="265" w:lineRule="auto"/>
        <w:ind w:left="24" w:hanging="10"/>
        <w:jc w:val="left"/>
      </w:pPr>
      <w:r>
        <w:rPr>
          <w:sz w:val="28"/>
          <w:u w:val="single" w:color="000000"/>
        </w:rPr>
        <w:t>Condiții privind suspendarea autoriza</w:t>
      </w:r>
      <w:r w:rsidR="00A97F51">
        <w:rPr>
          <w:sz w:val="28"/>
          <w:u w:val="single" w:color="000000"/>
        </w:rPr>
        <w:t>ț</w:t>
      </w:r>
      <w:r>
        <w:rPr>
          <w:sz w:val="28"/>
          <w:u w:val="single" w:color="000000"/>
        </w:rPr>
        <w:t>iei de transport:</w:t>
      </w:r>
    </w:p>
    <w:p w14:paraId="5C3D8175" w14:textId="4970F728" w:rsidR="00A55377" w:rsidRDefault="00000000">
      <w:pPr>
        <w:spacing w:after="390"/>
        <w:ind w:left="10" w:right="14" w:firstLine="350"/>
      </w:pPr>
      <w:r>
        <w:t>Suspendarea autoriza</w:t>
      </w:r>
      <w:r w:rsidR="00A97F51">
        <w:t>ț</w:t>
      </w:r>
      <w:r>
        <w:t>iei de transport se aplica in cazul nerespect</w:t>
      </w:r>
      <w:r w:rsidR="00A97F51">
        <w:t>ă</w:t>
      </w:r>
      <w:r>
        <w:t>rii de către titularul autorizației a obligațiilor prev</w:t>
      </w:r>
      <w:r w:rsidR="00A97F51">
        <w:t>ă</w:t>
      </w:r>
      <w:r>
        <w:t>zute in lege si in condi</w:t>
      </w:r>
      <w:r w:rsidR="00A97F51">
        <w:t>ț</w:t>
      </w:r>
      <w:r>
        <w:t>iile asociate ale autoriza</w:t>
      </w:r>
      <w:r w:rsidR="00A97F51">
        <w:t>ț</w:t>
      </w:r>
      <w:r>
        <w:t>iei de transport.</w:t>
      </w:r>
    </w:p>
    <w:p w14:paraId="3E9C5812" w14:textId="2CF64B63" w:rsidR="00A55377" w:rsidRDefault="00000000">
      <w:pPr>
        <w:spacing w:after="461"/>
        <w:ind w:left="14" w:right="14" w:firstLine="355"/>
      </w:pPr>
      <w:r>
        <w:t xml:space="preserve">Suspendarea autorizației de transport se face pe o perioadă de maximum 30 de zile și intră în vigoare de la data emiterii dispoziției Primarului comunei </w:t>
      </w:r>
      <w:r w:rsidR="00A97F51">
        <w:t xml:space="preserve">Dragalina </w:t>
      </w:r>
      <w:r>
        <w:t>de suspendare a autorizației de transport.</w:t>
      </w:r>
    </w:p>
    <w:p w14:paraId="0EEB79F7" w14:textId="77777777" w:rsidR="00A55377" w:rsidRDefault="00000000">
      <w:pPr>
        <w:spacing w:after="446" w:line="265" w:lineRule="auto"/>
        <w:ind w:left="24" w:hanging="10"/>
        <w:jc w:val="left"/>
      </w:pPr>
      <w:r>
        <w:rPr>
          <w:sz w:val="28"/>
          <w:u w:val="single" w:color="000000"/>
        </w:rPr>
        <w:lastRenderedPageBreak/>
        <w:t>Condiții privind retragerea autorizației de transport:</w:t>
      </w:r>
    </w:p>
    <w:p w14:paraId="7AB2C0E2" w14:textId="77777777" w:rsidR="00A55377" w:rsidRDefault="00000000">
      <w:pPr>
        <w:numPr>
          <w:ilvl w:val="0"/>
          <w:numId w:val="35"/>
        </w:numPr>
        <w:spacing w:after="212" w:line="259" w:lineRule="auto"/>
        <w:ind w:left="753" w:right="14" w:hanging="350"/>
      </w:pPr>
      <w:r>
        <w:rPr>
          <w:sz w:val="24"/>
        </w:rPr>
        <w:t>la solicitarea transportatorului autorizat:</w:t>
      </w:r>
    </w:p>
    <w:p w14:paraId="369E9B3C" w14:textId="77777777" w:rsidR="00A55377" w:rsidRDefault="00000000">
      <w:pPr>
        <w:numPr>
          <w:ilvl w:val="0"/>
          <w:numId w:val="35"/>
        </w:numPr>
        <w:spacing w:after="205"/>
        <w:ind w:left="753" w:right="14" w:hanging="350"/>
      </w:pPr>
      <w:r>
        <w:t>în cazul începerii procedurii de reorganizare judiciară sau a falimentului;</w:t>
      </w:r>
    </w:p>
    <w:p w14:paraId="7DB60D75" w14:textId="77777777" w:rsidR="00A55377" w:rsidRDefault="00000000">
      <w:pPr>
        <w:numPr>
          <w:ilvl w:val="0"/>
          <w:numId w:val="35"/>
        </w:numPr>
        <w:spacing w:after="201"/>
        <w:ind w:left="753" w:right="14" w:hanging="350"/>
      </w:pPr>
      <w:r>
        <w:t>în cazul în care titularul autorizației intenționează să înceteze prestarea serviciului;</w:t>
      </w:r>
    </w:p>
    <w:p w14:paraId="4C2F3857" w14:textId="77777777" w:rsidR="00A55377" w:rsidRDefault="00000000">
      <w:pPr>
        <w:numPr>
          <w:ilvl w:val="0"/>
          <w:numId w:val="35"/>
        </w:numPr>
        <w:spacing w:after="214"/>
        <w:ind w:left="753" w:right="14" w:hanging="350"/>
      </w:pPr>
      <w:r>
        <w:t>din inițiativa Autorității de autorizare sau ca urmare a sesizării făcute de părțile interesate în următoarele situații:</w:t>
      </w:r>
    </w:p>
    <w:p w14:paraId="4A913EBE" w14:textId="77777777" w:rsidR="00A55377" w:rsidRDefault="00000000">
      <w:pPr>
        <w:numPr>
          <w:ilvl w:val="0"/>
          <w:numId w:val="35"/>
        </w:numPr>
        <w:spacing w:after="161" w:line="331" w:lineRule="auto"/>
        <w:ind w:left="753" w:right="14" w:hanging="350"/>
      </w:pPr>
      <w:r>
        <w:t>titularul autorizației nu mai îndeplinește una dintre condițiile care au stat la baza acordării acesteia,</w:t>
      </w:r>
    </w:p>
    <w:p w14:paraId="4120D065" w14:textId="77777777" w:rsidR="00A55377" w:rsidRDefault="00000000">
      <w:pPr>
        <w:numPr>
          <w:ilvl w:val="0"/>
          <w:numId w:val="35"/>
        </w:numPr>
        <w:spacing w:after="153"/>
        <w:ind w:left="753" w:right="14" w:hanging="350"/>
      </w:pPr>
      <w:r>
        <w:t>titularul autorizației a furnizat documente conținând informații eronate cu ocazia solicitării de acordare a autorizației de transport;</w:t>
      </w:r>
    </w:p>
    <w:p w14:paraId="22E79693" w14:textId="77777777" w:rsidR="00A55377" w:rsidRDefault="00000000">
      <w:pPr>
        <w:numPr>
          <w:ilvl w:val="0"/>
          <w:numId w:val="35"/>
        </w:numPr>
        <w:spacing w:after="218"/>
        <w:ind w:left="753" w:right="14" w:hanging="350"/>
      </w:pPr>
      <w:r>
        <w:t>s-au constatat abateri grave de la conduita profesională;</w:t>
      </w:r>
    </w:p>
    <w:p w14:paraId="29883DC0" w14:textId="77777777" w:rsidR="00A55377" w:rsidRDefault="00000000">
      <w:pPr>
        <w:numPr>
          <w:ilvl w:val="0"/>
          <w:numId w:val="35"/>
        </w:numPr>
        <w:spacing w:after="180"/>
        <w:ind w:left="753" w:right="14" w:hanging="350"/>
      </w:pPr>
      <w:r>
        <w:t>la expirarea termenului de suspendare a autorizației de transport, dacă situația creată nu s-a normalizat;</w:t>
      </w:r>
    </w:p>
    <w:p w14:paraId="6AB5B900" w14:textId="77777777" w:rsidR="00A55377" w:rsidRDefault="00000000">
      <w:pPr>
        <w:numPr>
          <w:ilvl w:val="0"/>
          <w:numId w:val="35"/>
        </w:numPr>
        <w:spacing w:after="39"/>
        <w:ind w:left="753" w:right="14" w:hanging="350"/>
      </w:pPr>
      <w:r>
        <w:t>nerespectarea unor măsuri de conformare dispuse de Autoritatea de autorizare în perioada de suspendare;</w:t>
      </w:r>
    </w:p>
    <w:p w14:paraId="5887356D" w14:textId="77777777" w:rsidR="00A55377" w:rsidRDefault="00000000">
      <w:pPr>
        <w:numPr>
          <w:ilvl w:val="0"/>
          <w:numId w:val="35"/>
        </w:numPr>
        <w:spacing w:after="208" w:line="334" w:lineRule="auto"/>
        <w:ind w:left="753" w:right="14" w:hanging="350"/>
      </w:pPr>
      <w:r>
        <w:t>refuzului titularului de autorizație de a se supune controlului sau de a pune la dispoziția Autorității de autorizare datele și informațiile solicitate în timpul desfășurării acțiunii de control;</w:t>
      </w:r>
    </w:p>
    <w:p w14:paraId="56197D2C" w14:textId="77777777" w:rsidR="00A55377" w:rsidRDefault="00000000">
      <w:pPr>
        <w:spacing w:after="1058"/>
        <w:ind w:left="394" w:right="14"/>
      </w:pPr>
      <w:r>
        <w:t>11 . reorganizării judiciare sau al falimentului.</w:t>
      </w:r>
    </w:p>
    <w:p w14:paraId="2AE3F460" w14:textId="77777777" w:rsidR="00A55377" w:rsidRDefault="00000000">
      <w:pPr>
        <w:spacing w:after="420" w:line="265" w:lineRule="auto"/>
        <w:ind w:left="24" w:hanging="10"/>
        <w:jc w:val="left"/>
      </w:pPr>
      <w:r>
        <w:rPr>
          <w:sz w:val="28"/>
          <w:u w:val="single" w:color="000000"/>
        </w:rPr>
        <w:t>Abaterile grave de Ia conduita profesională a transportatorilor autorizați</w:t>
      </w:r>
      <w:r>
        <w:rPr>
          <w:sz w:val="28"/>
        </w:rPr>
        <w:t xml:space="preserve"> constau în:</w:t>
      </w:r>
    </w:p>
    <w:p w14:paraId="0622D63A" w14:textId="77777777" w:rsidR="00A55377" w:rsidRDefault="00000000">
      <w:pPr>
        <w:numPr>
          <w:ilvl w:val="0"/>
          <w:numId w:val="36"/>
        </w:numPr>
        <w:spacing w:line="352" w:lineRule="auto"/>
        <w:ind w:right="14" w:hanging="274"/>
      </w:pPr>
      <w:r>
        <w:t>folosirea de documente sau declarații pe propria răspundere false în autorizarea ori executarea serviciului respectiv;</w:t>
      </w:r>
    </w:p>
    <w:p w14:paraId="01813043" w14:textId="77777777" w:rsidR="00A55377" w:rsidRDefault="00000000">
      <w:pPr>
        <w:numPr>
          <w:ilvl w:val="0"/>
          <w:numId w:val="36"/>
        </w:numPr>
        <w:spacing w:after="85"/>
        <w:ind w:right="14" w:hanging="274"/>
      </w:pPr>
      <w:r>
        <w:t>practicarea de proceduri vizând realizarea sau favorizarea evaziunii fiscale;</w:t>
      </w:r>
    </w:p>
    <w:p w14:paraId="54252EDD" w14:textId="77777777" w:rsidR="00A55377" w:rsidRDefault="00000000">
      <w:pPr>
        <w:numPr>
          <w:ilvl w:val="0"/>
          <w:numId w:val="37"/>
        </w:numPr>
        <w:spacing w:line="360" w:lineRule="auto"/>
        <w:ind w:right="14" w:hanging="202"/>
      </w:pPr>
      <w:r>
        <w:t>încălcarea repetată a prevederilor legale privind respectarea legalității, siguranța, calitatea și continuitatea serviciului;</w:t>
      </w:r>
    </w:p>
    <w:p w14:paraId="3183BACA" w14:textId="77777777" w:rsidR="00A55377" w:rsidRDefault="00000000">
      <w:pPr>
        <w:numPr>
          <w:ilvl w:val="0"/>
          <w:numId w:val="37"/>
        </w:numPr>
        <w:ind w:right="14" w:hanging="202"/>
      </w:pPr>
      <w:r>
        <w:t>încălcarea repetată a prevederilor privind protecția clientului și protecția mediului;</w:t>
      </w:r>
    </w:p>
    <w:p w14:paraId="25A1A8E8" w14:textId="77777777" w:rsidR="00A55377" w:rsidRDefault="00000000">
      <w:pPr>
        <w:numPr>
          <w:ilvl w:val="0"/>
          <w:numId w:val="37"/>
        </w:numPr>
        <w:ind w:right="14" w:hanging="202"/>
      </w:pPr>
      <w:r>
        <w:lastRenderedPageBreak/>
        <w:t>încălcarea repetată a prevederilor privind întocmirea contractelor de efectuare a serviciului și/sau a documentelor de plată anticipată a acestora în cadrul serviciului de transport funerar;</w:t>
      </w:r>
    </w:p>
    <w:p w14:paraId="45D997BC" w14:textId="77777777" w:rsidR="00A55377" w:rsidRDefault="00000000">
      <w:pPr>
        <w:numPr>
          <w:ilvl w:val="0"/>
          <w:numId w:val="37"/>
        </w:numPr>
        <w:spacing w:line="328" w:lineRule="auto"/>
        <w:ind w:right="14" w:hanging="202"/>
      </w:pPr>
      <w:r>
        <w:t>nedeclararea sau declararea incorectă a veniturilor realizate din sumele încasate din prestațiile realizate, conform datelor furnizate de rapoartele de încheiere zilnică, de rapoartele memoriei fiscale ori de alte documente, după caz;</w:t>
      </w:r>
    </w:p>
    <w:p w14:paraId="05BAFC48" w14:textId="77777777" w:rsidR="006D3543" w:rsidRDefault="006D3543" w:rsidP="00EB704E">
      <w:pPr>
        <w:spacing w:line="328" w:lineRule="auto"/>
        <w:ind w:left="278" w:right="14"/>
      </w:pPr>
    </w:p>
    <w:p w14:paraId="6F063F80" w14:textId="77777777" w:rsidR="00A55377" w:rsidRDefault="00A55377"/>
    <w:p w14:paraId="479EDDC4" w14:textId="77777777" w:rsidR="006D3543" w:rsidRDefault="006D3543">
      <w:pPr>
        <w:sectPr w:rsidR="006D3543" w:rsidSect="005F1BF5">
          <w:headerReference w:type="even" r:id="rId78"/>
          <w:headerReference w:type="default" r:id="rId79"/>
          <w:headerReference w:type="first" r:id="rId80"/>
          <w:pgSz w:w="11904" w:h="16838"/>
          <w:pgMar w:top="1418" w:right="624" w:bottom="426" w:left="1157" w:header="142" w:footer="708" w:gutter="0"/>
          <w:cols w:space="708"/>
        </w:sectPr>
      </w:pPr>
    </w:p>
    <w:p w14:paraId="34AE7335" w14:textId="644E7F97" w:rsidR="00A55377" w:rsidRDefault="00000000">
      <w:pPr>
        <w:tabs>
          <w:tab w:val="center" w:pos="1750"/>
          <w:tab w:val="center" w:pos="7690"/>
        </w:tabs>
        <w:spacing w:after="98" w:line="266" w:lineRule="auto"/>
        <w:ind w:left="0"/>
        <w:jc w:val="left"/>
      </w:pPr>
      <w:r>
        <w:rPr>
          <w:sz w:val="28"/>
        </w:rPr>
        <w:tab/>
        <w:t>PRIMAR</w:t>
      </w:r>
      <w:r w:rsidR="00CF7D07">
        <w:rPr>
          <w:sz w:val="28"/>
        </w:rPr>
        <w:t>,</w:t>
      </w:r>
      <w:r>
        <w:rPr>
          <w:sz w:val="28"/>
        </w:rPr>
        <w:tab/>
        <w:t>TRANSPORTATOR</w:t>
      </w:r>
      <w:r w:rsidR="00CF7D07">
        <w:rPr>
          <w:sz w:val="28"/>
        </w:rPr>
        <w:t>,</w:t>
      </w:r>
    </w:p>
    <w:p w14:paraId="12D0FC4D" w14:textId="77777777" w:rsidR="00A97F51" w:rsidRDefault="00A97F51">
      <w:pPr>
        <w:spacing w:after="12" w:line="265" w:lineRule="auto"/>
        <w:ind w:left="135" w:right="259" w:hanging="10"/>
        <w:jc w:val="center"/>
      </w:pPr>
    </w:p>
    <w:p w14:paraId="225DD875" w14:textId="77777777" w:rsidR="00A97F51" w:rsidRDefault="00A97F51">
      <w:pPr>
        <w:spacing w:after="12" w:line="265" w:lineRule="auto"/>
        <w:ind w:left="135" w:right="259" w:hanging="10"/>
        <w:jc w:val="center"/>
      </w:pPr>
    </w:p>
    <w:p w14:paraId="6060DB79" w14:textId="77777777" w:rsidR="00A97F51" w:rsidRDefault="00A97F51">
      <w:pPr>
        <w:spacing w:after="12" w:line="265" w:lineRule="auto"/>
        <w:ind w:left="135" w:right="259" w:hanging="10"/>
        <w:jc w:val="center"/>
      </w:pPr>
    </w:p>
    <w:p w14:paraId="21D6C0DE" w14:textId="77777777" w:rsidR="00A97F51" w:rsidRDefault="00A97F51">
      <w:pPr>
        <w:spacing w:after="12" w:line="265" w:lineRule="auto"/>
        <w:ind w:left="135" w:right="259" w:hanging="10"/>
        <w:jc w:val="center"/>
      </w:pPr>
    </w:p>
    <w:p w14:paraId="3027394A" w14:textId="77777777" w:rsidR="00A97F51" w:rsidRDefault="00A97F51">
      <w:pPr>
        <w:spacing w:after="12" w:line="265" w:lineRule="auto"/>
        <w:ind w:left="135" w:right="259" w:hanging="10"/>
        <w:jc w:val="center"/>
      </w:pPr>
    </w:p>
    <w:p w14:paraId="4C30324F" w14:textId="77777777" w:rsidR="00A97F51" w:rsidRDefault="00A97F51">
      <w:pPr>
        <w:spacing w:after="12" w:line="265" w:lineRule="auto"/>
        <w:ind w:left="135" w:right="259" w:hanging="10"/>
        <w:jc w:val="center"/>
      </w:pPr>
    </w:p>
    <w:p w14:paraId="52342F38" w14:textId="77777777" w:rsidR="00A97F51" w:rsidRDefault="00A97F51">
      <w:pPr>
        <w:spacing w:after="12" w:line="265" w:lineRule="auto"/>
        <w:ind w:left="135" w:right="259" w:hanging="10"/>
        <w:jc w:val="center"/>
      </w:pPr>
    </w:p>
    <w:p w14:paraId="3AC55418" w14:textId="77777777" w:rsidR="00A97F51" w:rsidRDefault="00A97F51">
      <w:pPr>
        <w:spacing w:after="12" w:line="265" w:lineRule="auto"/>
        <w:ind w:left="135" w:right="259" w:hanging="10"/>
        <w:jc w:val="center"/>
      </w:pPr>
    </w:p>
    <w:p w14:paraId="5E93794C" w14:textId="77777777" w:rsidR="00A97F51" w:rsidRDefault="00A97F51">
      <w:pPr>
        <w:spacing w:after="12" w:line="265" w:lineRule="auto"/>
        <w:ind w:left="135" w:right="259" w:hanging="10"/>
        <w:jc w:val="center"/>
      </w:pPr>
    </w:p>
    <w:p w14:paraId="74F6B900" w14:textId="77777777" w:rsidR="00A97F51" w:rsidRDefault="00A97F51">
      <w:pPr>
        <w:spacing w:after="12" w:line="265" w:lineRule="auto"/>
        <w:ind w:left="135" w:right="259" w:hanging="10"/>
        <w:jc w:val="center"/>
      </w:pPr>
    </w:p>
    <w:p w14:paraId="5BF24D7D" w14:textId="77777777" w:rsidR="00A97F51" w:rsidRDefault="00A97F51">
      <w:pPr>
        <w:spacing w:after="12" w:line="265" w:lineRule="auto"/>
        <w:ind w:left="135" w:right="259" w:hanging="10"/>
        <w:jc w:val="center"/>
      </w:pPr>
    </w:p>
    <w:p w14:paraId="2C49647C" w14:textId="77777777" w:rsidR="00A97F51" w:rsidRDefault="00A97F51">
      <w:pPr>
        <w:spacing w:after="12" w:line="265" w:lineRule="auto"/>
        <w:ind w:left="135" w:right="259" w:hanging="10"/>
        <w:jc w:val="center"/>
      </w:pPr>
    </w:p>
    <w:p w14:paraId="2E226A01" w14:textId="77777777" w:rsidR="00A97F51" w:rsidRDefault="00A97F51">
      <w:pPr>
        <w:spacing w:after="12" w:line="265" w:lineRule="auto"/>
        <w:ind w:left="135" w:right="259" w:hanging="10"/>
        <w:jc w:val="center"/>
      </w:pPr>
    </w:p>
    <w:p w14:paraId="110CB97C" w14:textId="77777777" w:rsidR="00A97F51" w:rsidRDefault="00A97F51">
      <w:pPr>
        <w:spacing w:after="12" w:line="265" w:lineRule="auto"/>
        <w:ind w:left="135" w:right="259" w:hanging="10"/>
        <w:jc w:val="center"/>
      </w:pPr>
    </w:p>
    <w:p w14:paraId="68B4CFDE" w14:textId="77777777" w:rsidR="00A97F51" w:rsidRDefault="00A97F51">
      <w:pPr>
        <w:spacing w:after="12" w:line="265" w:lineRule="auto"/>
        <w:ind w:left="135" w:right="259" w:hanging="10"/>
        <w:jc w:val="center"/>
      </w:pPr>
    </w:p>
    <w:p w14:paraId="79851E67" w14:textId="77777777" w:rsidR="00A97F51" w:rsidRDefault="00A97F51">
      <w:pPr>
        <w:spacing w:after="12" w:line="265" w:lineRule="auto"/>
        <w:ind w:left="135" w:right="259" w:hanging="10"/>
        <w:jc w:val="center"/>
      </w:pPr>
    </w:p>
    <w:p w14:paraId="3F9D8682" w14:textId="77777777" w:rsidR="00A97F51" w:rsidRDefault="00A97F51">
      <w:pPr>
        <w:spacing w:after="12" w:line="265" w:lineRule="auto"/>
        <w:ind w:left="135" w:right="259" w:hanging="10"/>
        <w:jc w:val="center"/>
      </w:pPr>
    </w:p>
    <w:p w14:paraId="7C02A099" w14:textId="77777777" w:rsidR="00A97F51" w:rsidRDefault="00A97F51">
      <w:pPr>
        <w:spacing w:after="12" w:line="265" w:lineRule="auto"/>
        <w:ind w:left="135" w:right="259" w:hanging="10"/>
        <w:jc w:val="center"/>
      </w:pPr>
    </w:p>
    <w:p w14:paraId="772BD114" w14:textId="77777777" w:rsidR="00A97F51" w:rsidRDefault="00A97F51">
      <w:pPr>
        <w:spacing w:after="12" w:line="265" w:lineRule="auto"/>
        <w:ind w:left="135" w:right="259" w:hanging="10"/>
        <w:jc w:val="center"/>
      </w:pPr>
    </w:p>
    <w:p w14:paraId="287CB4ED" w14:textId="77777777" w:rsidR="00A97F51" w:rsidRDefault="00A97F51">
      <w:pPr>
        <w:spacing w:after="12" w:line="265" w:lineRule="auto"/>
        <w:ind w:left="135" w:right="259" w:hanging="10"/>
        <w:jc w:val="center"/>
      </w:pPr>
    </w:p>
    <w:p w14:paraId="4FDC8BAE" w14:textId="77777777" w:rsidR="00A97F51" w:rsidRDefault="00A97F51">
      <w:pPr>
        <w:spacing w:after="12" w:line="265" w:lineRule="auto"/>
        <w:ind w:left="135" w:right="259" w:hanging="10"/>
        <w:jc w:val="center"/>
      </w:pPr>
    </w:p>
    <w:p w14:paraId="7A236C29" w14:textId="77777777" w:rsidR="00A97F51" w:rsidRDefault="00A97F51">
      <w:pPr>
        <w:spacing w:after="12" w:line="265" w:lineRule="auto"/>
        <w:ind w:left="135" w:right="259" w:hanging="10"/>
        <w:jc w:val="center"/>
      </w:pPr>
    </w:p>
    <w:p w14:paraId="67B2FD8D" w14:textId="77777777" w:rsidR="00A97F51" w:rsidRDefault="00A97F51">
      <w:pPr>
        <w:spacing w:after="12" w:line="265" w:lineRule="auto"/>
        <w:ind w:left="135" w:right="259" w:hanging="10"/>
        <w:jc w:val="center"/>
      </w:pPr>
    </w:p>
    <w:p w14:paraId="56FD9455" w14:textId="77777777" w:rsidR="00A97F51" w:rsidRDefault="00A97F51">
      <w:pPr>
        <w:spacing w:after="12" w:line="265" w:lineRule="auto"/>
        <w:ind w:left="135" w:right="259" w:hanging="10"/>
        <w:jc w:val="center"/>
      </w:pPr>
    </w:p>
    <w:p w14:paraId="33734435" w14:textId="77777777" w:rsidR="00A97F51" w:rsidRDefault="00A97F51">
      <w:pPr>
        <w:spacing w:after="12" w:line="265" w:lineRule="auto"/>
        <w:ind w:left="135" w:right="259" w:hanging="10"/>
        <w:jc w:val="center"/>
      </w:pPr>
    </w:p>
    <w:p w14:paraId="79B82995" w14:textId="77777777" w:rsidR="00A97F51" w:rsidRDefault="00A97F51">
      <w:pPr>
        <w:spacing w:after="12" w:line="265" w:lineRule="auto"/>
        <w:ind w:left="135" w:right="259" w:hanging="10"/>
        <w:jc w:val="center"/>
      </w:pPr>
    </w:p>
    <w:p w14:paraId="69F5FFF5" w14:textId="77777777" w:rsidR="005F1BF5" w:rsidRDefault="005F1BF5">
      <w:pPr>
        <w:spacing w:after="12" w:line="265" w:lineRule="auto"/>
        <w:ind w:left="135" w:right="259" w:hanging="10"/>
        <w:jc w:val="center"/>
      </w:pPr>
    </w:p>
    <w:p w14:paraId="6C6EC3AB" w14:textId="77777777" w:rsidR="005F1BF5" w:rsidRDefault="005F1BF5">
      <w:pPr>
        <w:spacing w:after="12" w:line="265" w:lineRule="auto"/>
        <w:ind w:left="135" w:right="259" w:hanging="10"/>
        <w:jc w:val="center"/>
      </w:pPr>
    </w:p>
    <w:p w14:paraId="1568AF99" w14:textId="77777777" w:rsidR="005F1BF5" w:rsidRDefault="005F1BF5">
      <w:pPr>
        <w:spacing w:after="12" w:line="265" w:lineRule="auto"/>
        <w:ind w:left="135" w:right="259" w:hanging="10"/>
        <w:jc w:val="center"/>
      </w:pPr>
    </w:p>
    <w:p w14:paraId="6BE8E27F" w14:textId="77777777" w:rsidR="005F1BF5" w:rsidRDefault="005F1BF5">
      <w:pPr>
        <w:spacing w:after="12" w:line="265" w:lineRule="auto"/>
        <w:ind w:left="135" w:right="259" w:hanging="10"/>
        <w:jc w:val="center"/>
      </w:pPr>
    </w:p>
    <w:p w14:paraId="7AE2D4E8" w14:textId="77777777" w:rsidR="005F1BF5" w:rsidRDefault="005F1BF5">
      <w:pPr>
        <w:spacing w:after="12" w:line="265" w:lineRule="auto"/>
        <w:ind w:left="135" w:right="259" w:hanging="10"/>
        <w:jc w:val="center"/>
      </w:pPr>
    </w:p>
    <w:p w14:paraId="7B99E028" w14:textId="242AD844" w:rsidR="00A55377" w:rsidRDefault="00A97F51">
      <w:pPr>
        <w:spacing w:after="12" w:line="265" w:lineRule="auto"/>
        <w:ind w:left="135" w:right="259" w:hanging="10"/>
        <w:jc w:val="center"/>
      </w:pPr>
      <w:r>
        <w:lastRenderedPageBreak/>
        <w:t xml:space="preserve">                                                                                         Anexa 7 la Regulament</w:t>
      </w:r>
    </w:p>
    <w:p w14:paraId="11BAA827" w14:textId="77777777" w:rsidR="00A97F51" w:rsidRDefault="00A97F51">
      <w:pPr>
        <w:spacing w:after="12" w:line="265" w:lineRule="auto"/>
        <w:ind w:left="135" w:right="259" w:hanging="10"/>
        <w:jc w:val="center"/>
      </w:pPr>
    </w:p>
    <w:p w14:paraId="593955AB" w14:textId="7821C9FB" w:rsidR="00A55377" w:rsidRDefault="00A97F51" w:rsidP="00A97F51">
      <w:pPr>
        <w:spacing w:after="406" w:line="266" w:lineRule="auto"/>
        <w:ind w:right="600"/>
      </w:pPr>
      <w:r>
        <w:rPr>
          <w:sz w:val="28"/>
        </w:rPr>
        <w:t xml:space="preserve">     CERERE </w:t>
      </w:r>
      <w:r>
        <w:rPr>
          <w:noProof/>
        </w:rPr>
        <w:drawing>
          <wp:inline distT="0" distB="0" distL="0" distR="0" wp14:anchorId="08FB4D68" wp14:editId="2BD536CB">
            <wp:extent cx="6096" cy="6098"/>
            <wp:effectExtent l="0" t="0" r="0" b="0"/>
            <wp:docPr id="49190" name="Picture 49190"/>
            <wp:cNvGraphicFramePr/>
            <a:graphic xmlns:a="http://schemas.openxmlformats.org/drawingml/2006/main">
              <a:graphicData uri="http://schemas.openxmlformats.org/drawingml/2006/picture">
                <pic:pic xmlns:pic="http://schemas.openxmlformats.org/drawingml/2006/picture">
                  <pic:nvPicPr>
                    <pic:cNvPr id="49190" name="Picture 49190"/>
                    <pic:cNvPicPr/>
                  </pic:nvPicPr>
                  <pic:blipFill>
                    <a:blip r:embed="rId81"/>
                    <a:stretch>
                      <a:fillRect/>
                    </a:stretch>
                  </pic:blipFill>
                  <pic:spPr>
                    <a:xfrm>
                      <a:off x="0" y="0"/>
                      <a:ext cx="6096" cy="6098"/>
                    </a:xfrm>
                    <a:prstGeom prst="rect">
                      <a:avLst/>
                    </a:prstGeom>
                  </pic:spPr>
                </pic:pic>
              </a:graphicData>
            </a:graphic>
          </wp:inline>
        </w:drawing>
      </w:r>
      <w:r>
        <w:rPr>
          <w:sz w:val="28"/>
        </w:rPr>
        <w:t>pentru acordarea copiei conforme a autorizației de transport efectuat cu vehicule speciale destinate serviciilor funerare</w:t>
      </w:r>
    </w:p>
    <w:p w14:paraId="079853C5" w14:textId="77777777" w:rsidR="00A55377" w:rsidRDefault="00000000">
      <w:pPr>
        <w:spacing w:after="51" w:line="265" w:lineRule="auto"/>
        <w:ind w:left="135" w:right="547" w:hanging="10"/>
        <w:jc w:val="center"/>
      </w:pPr>
      <w:r>
        <w:t>Către,</w:t>
      </w:r>
    </w:p>
    <w:p w14:paraId="79D26D73" w14:textId="73CECC2C" w:rsidR="00A55377" w:rsidRDefault="00000000">
      <w:pPr>
        <w:spacing w:after="518" w:line="265" w:lineRule="auto"/>
        <w:ind w:left="135" w:right="533" w:hanging="10"/>
        <w:jc w:val="center"/>
      </w:pPr>
      <w:r>
        <w:t>Prim</w:t>
      </w:r>
      <w:r w:rsidR="00EA7871">
        <w:t>ă</w:t>
      </w:r>
      <w:r>
        <w:t xml:space="preserve">ria comunei </w:t>
      </w:r>
      <w:r w:rsidR="00EA7871">
        <w:t>Dragalina</w:t>
      </w:r>
    </w:p>
    <w:p w14:paraId="18BDE085" w14:textId="77777777" w:rsidR="00A55377" w:rsidRDefault="00000000">
      <w:pPr>
        <w:spacing w:after="29" w:line="314" w:lineRule="auto"/>
        <w:ind w:left="403" w:right="125" w:firstLine="979"/>
        <w:jc w:val="left"/>
      </w:pPr>
      <w:r>
        <w:rPr>
          <w:noProof/>
          <w:sz w:val="22"/>
        </w:rPr>
        <mc:AlternateContent>
          <mc:Choice Requires="wpg">
            <w:drawing>
              <wp:anchor distT="0" distB="0" distL="114300" distR="114300" simplePos="0" relativeHeight="251662336" behindDoc="0" locked="0" layoutInCell="1" allowOverlap="1" wp14:anchorId="2DA3E370" wp14:editId="0359036D">
                <wp:simplePos x="0" y="0"/>
                <wp:positionH relativeFrom="column">
                  <wp:posOffset>441960</wp:posOffset>
                </wp:positionH>
                <wp:positionV relativeFrom="paragraph">
                  <wp:posOffset>359099</wp:posOffset>
                </wp:positionV>
                <wp:extent cx="1920240" cy="6098"/>
                <wp:effectExtent l="0" t="0" r="0" b="0"/>
                <wp:wrapSquare wrapText="bothSides"/>
                <wp:docPr id="98878" name="Group 98878"/>
                <wp:cNvGraphicFramePr/>
                <a:graphic xmlns:a="http://schemas.openxmlformats.org/drawingml/2006/main">
                  <a:graphicData uri="http://schemas.microsoft.com/office/word/2010/wordprocessingGroup">
                    <wpg:wgp>
                      <wpg:cNvGrpSpPr/>
                      <wpg:grpSpPr>
                        <a:xfrm>
                          <a:off x="0" y="0"/>
                          <a:ext cx="1920240" cy="6098"/>
                          <a:chOff x="0" y="0"/>
                          <a:chExt cx="1920240" cy="6098"/>
                        </a:xfrm>
                      </wpg:grpSpPr>
                      <wps:wsp>
                        <wps:cNvPr id="98877" name="Shape 98877"/>
                        <wps:cNvSpPr/>
                        <wps:spPr>
                          <a:xfrm>
                            <a:off x="0" y="0"/>
                            <a:ext cx="1920240" cy="6098"/>
                          </a:xfrm>
                          <a:custGeom>
                            <a:avLst/>
                            <a:gdLst/>
                            <a:ahLst/>
                            <a:cxnLst/>
                            <a:rect l="0" t="0" r="0" b="0"/>
                            <a:pathLst>
                              <a:path w="1920240" h="6098">
                                <a:moveTo>
                                  <a:pt x="0" y="3049"/>
                                </a:moveTo>
                                <a:lnTo>
                                  <a:pt x="1920240"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98878" style="width:151.2pt;height:0.480133pt;position:absolute;mso-position-horizontal-relative:text;mso-position-horizontal:absolute;margin-left:34.8pt;mso-position-vertical-relative:text;margin-top:28.2755pt;" coordsize="19202,60">
                <v:shape id="Shape 98877" style="position:absolute;width:19202;height:60;left:0;top:0;" coordsize="1920240,6098" path="m0,3049l1920240,3049">
                  <v:stroke weight="0.480133pt" endcap="flat" joinstyle="miter" miterlimit="1" on="true" color="#000000"/>
                  <v:fill on="false" color="#000000"/>
                </v:shape>
                <w10:wrap type="square"/>
              </v:group>
            </w:pict>
          </mc:Fallback>
        </mc:AlternateContent>
      </w:r>
      <w:r>
        <w:rPr>
          <w:noProof/>
        </w:rPr>
        <w:drawing>
          <wp:anchor distT="0" distB="0" distL="114300" distR="114300" simplePos="0" relativeHeight="251663360" behindDoc="0" locked="0" layoutInCell="1" allowOverlap="0" wp14:anchorId="08E527DF" wp14:editId="5A373D1F">
            <wp:simplePos x="0" y="0"/>
            <wp:positionH relativeFrom="column">
              <wp:posOffset>274320</wp:posOffset>
            </wp:positionH>
            <wp:positionV relativeFrom="paragraph">
              <wp:posOffset>624350</wp:posOffset>
            </wp:positionV>
            <wp:extent cx="329184" cy="39636"/>
            <wp:effectExtent l="0" t="0" r="0" b="0"/>
            <wp:wrapSquare wrapText="bothSides"/>
            <wp:docPr id="98867" name="Picture 98867"/>
            <wp:cNvGraphicFramePr/>
            <a:graphic xmlns:a="http://schemas.openxmlformats.org/drawingml/2006/main">
              <a:graphicData uri="http://schemas.openxmlformats.org/drawingml/2006/picture">
                <pic:pic xmlns:pic="http://schemas.openxmlformats.org/drawingml/2006/picture">
                  <pic:nvPicPr>
                    <pic:cNvPr id="98867" name="Picture 98867"/>
                    <pic:cNvPicPr/>
                  </pic:nvPicPr>
                  <pic:blipFill>
                    <a:blip r:embed="rId82"/>
                    <a:stretch>
                      <a:fillRect/>
                    </a:stretch>
                  </pic:blipFill>
                  <pic:spPr>
                    <a:xfrm>
                      <a:off x="0" y="0"/>
                      <a:ext cx="329184" cy="39636"/>
                    </a:xfrm>
                    <a:prstGeom prst="rect">
                      <a:avLst/>
                    </a:prstGeom>
                  </pic:spPr>
                </pic:pic>
              </a:graphicData>
            </a:graphic>
          </wp:anchor>
        </w:drawing>
      </w:r>
      <w:r>
        <w:t>Transportatorul autorizat,</w:t>
      </w:r>
      <w:r>
        <w:tab/>
      </w:r>
      <w:r>
        <w:rPr>
          <w:noProof/>
          <w:sz w:val="22"/>
        </w:rPr>
        <mc:AlternateContent>
          <mc:Choice Requires="wpg">
            <w:drawing>
              <wp:inline distT="0" distB="0" distL="0" distR="0" wp14:anchorId="1430C76C" wp14:editId="2E5F490F">
                <wp:extent cx="2340864" cy="6098"/>
                <wp:effectExtent l="0" t="0" r="0" b="0"/>
                <wp:docPr id="98874" name="Group 98874"/>
                <wp:cNvGraphicFramePr/>
                <a:graphic xmlns:a="http://schemas.openxmlformats.org/drawingml/2006/main">
                  <a:graphicData uri="http://schemas.microsoft.com/office/word/2010/wordprocessingGroup">
                    <wpg:wgp>
                      <wpg:cNvGrpSpPr/>
                      <wpg:grpSpPr>
                        <a:xfrm>
                          <a:off x="0" y="0"/>
                          <a:ext cx="2340864" cy="6098"/>
                          <a:chOff x="0" y="0"/>
                          <a:chExt cx="2340864" cy="6098"/>
                        </a:xfrm>
                      </wpg:grpSpPr>
                      <wps:wsp>
                        <wps:cNvPr id="98873" name="Shape 98873"/>
                        <wps:cNvSpPr/>
                        <wps:spPr>
                          <a:xfrm>
                            <a:off x="0" y="0"/>
                            <a:ext cx="2340864" cy="6098"/>
                          </a:xfrm>
                          <a:custGeom>
                            <a:avLst/>
                            <a:gdLst/>
                            <a:ahLst/>
                            <a:cxnLst/>
                            <a:rect l="0" t="0" r="0" b="0"/>
                            <a:pathLst>
                              <a:path w="2340864" h="6098">
                                <a:moveTo>
                                  <a:pt x="0" y="3049"/>
                                </a:moveTo>
                                <a:lnTo>
                                  <a:pt x="2340864"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8874" style="width:184.32pt;height:0.480164pt;mso-position-horizontal-relative:char;mso-position-vertical-relative:line" coordsize="23408,60">
                <v:shape id="Shape 98873" style="position:absolute;width:23408;height:60;left:0;top:0;" coordsize="2340864,6098" path="m0,3049l2340864,3049">
                  <v:stroke weight="0.480164pt" endcap="flat" joinstyle="miter" miterlimit="1" on="true" color="#000000"/>
                  <v:fill on="false" color="#000000"/>
                </v:shape>
              </v:group>
            </w:pict>
          </mc:Fallback>
        </mc:AlternateContent>
      </w:r>
      <w:r>
        <w:tab/>
        <w:t>cu</w:t>
      </w:r>
      <w:r>
        <w:tab/>
        <w:t>sediul în</w:t>
      </w:r>
      <w:r>
        <w:tab/>
        <w:t>str.</w:t>
      </w:r>
      <w:r>
        <w:tab/>
      </w:r>
      <w:r>
        <w:rPr>
          <w:noProof/>
          <w:sz w:val="22"/>
        </w:rPr>
        <mc:AlternateContent>
          <mc:Choice Requires="wpg">
            <w:drawing>
              <wp:inline distT="0" distB="0" distL="0" distR="0" wp14:anchorId="1882A196" wp14:editId="667DC8DD">
                <wp:extent cx="1420368" cy="6098"/>
                <wp:effectExtent l="0" t="0" r="0" b="0"/>
                <wp:docPr id="98876" name="Group 98876"/>
                <wp:cNvGraphicFramePr/>
                <a:graphic xmlns:a="http://schemas.openxmlformats.org/drawingml/2006/main">
                  <a:graphicData uri="http://schemas.microsoft.com/office/word/2010/wordprocessingGroup">
                    <wpg:wgp>
                      <wpg:cNvGrpSpPr/>
                      <wpg:grpSpPr>
                        <a:xfrm>
                          <a:off x="0" y="0"/>
                          <a:ext cx="1420368" cy="6098"/>
                          <a:chOff x="0" y="0"/>
                          <a:chExt cx="1420368" cy="6098"/>
                        </a:xfrm>
                      </wpg:grpSpPr>
                      <wps:wsp>
                        <wps:cNvPr id="98875" name="Shape 98875"/>
                        <wps:cNvSpPr/>
                        <wps:spPr>
                          <a:xfrm>
                            <a:off x="0" y="0"/>
                            <a:ext cx="1420368" cy="6098"/>
                          </a:xfrm>
                          <a:custGeom>
                            <a:avLst/>
                            <a:gdLst/>
                            <a:ahLst/>
                            <a:cxnLst/>
                            <a:rect l="0" t="0" r="0" b="0"/>
                            <a:pathLst>
                              <a:path w="1420368" h="6098">
                                <a:moveTo>
                                  <a:pt x="0" y="3049"/>
                                </a:moveTo>
                                <a:lnTo>
                                  <a:pt x="1420368"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8876" style="width:111.84pt;height:0.480133pt;mso-position-horizontal-relative:char;mso-position-vertical-relative:line" coordsize="14203,60">
                <v:shape id="Shape 98875" style="position:absolute;width:14203;height:60;left:0;top:0;" coordsize="1420368,6098" path="m0,3049l1420368,3049">
                  <v:stroke weight="0.480133pt" endcap="flat" joinstyle="miter" miterlimit="1" on="true" color="#000000"/>
                  <v:fill on="false" color="#000000"/>
                </v:shape>
              </v:group>
            </w:pict>
          </mc:Fallback>
        </mc:AlternateContent>
      </w:r>
      <w:r>
        <w:t xml:space="preserve"> nr.</w:t>
      </w:r>
      <w:r>
        <w:tab/>
        <w:t>bl.</w:t>
      </w:r>
      <w:r>
        <w:tab/>
        <w:t>sc.</w:t>
      </w:r>
      <w:r>
        <w:tab/>
        <w:t xml:space="preserve">ap. având nr. de înregistrare la Registrul Comerțului </w:t>
      </w:r>
      <w:r>
        <w:rPr>
          <w:noProof/>
        </w:rPr>
        <w:drawing>
          <wp:inline distT="0" distB="0" distL="0" distR="0" wp14:anchorId="028FAA2B" wp14:editId="5C7FEBF7">
            <wp:extent cx="1237488" cy="42684"/>
            <wp:effectExtent l="0" t="0" r="0" b="0"/>
            <wp:docPr id="49539" name="Picture 49539"/>
            <wp:cNvGraphicFramePr/>
            <a:graphic xmlns:a="http://schemas.openxmlformats.org/drawingml/2006/main">
              <a:graphicData uri="http://schemas.openxmlformats.org/drawingml/2006/picture">
                <pic:pic xmlns:pic="http://schemas.openxmlformats.org/drawingml/2006/picture">
                  <pic:nvPicPr>
                    <pic:cNvPr id="49539" name="Picture 49539"/>
                    <pic:cNvPicPr/>
                  </pic:nvPicPr>
                  <pic:blipFill>
                    <a:blip r:embed="rId83"/>
                    <a:stretch>
                      <a:fillRect/>
                    </a:stretch>
                  </pic:blipFill>
                  <pic:spPr>
                    <a:xfrm>
                      <a:off x="0" y="0"/>
                      <a:ext cx="1237488" cy="42684"/>
                    </a:xfrm>
                    <a:prstGeom prst="rect">
                      <a:avLst/>
                    </a:prstGeom>
                  </pic:spPr>
                </pic:pic>
              </a:graphicData>
            </a:graphic>
          </wp:inline>
        </w:drawing>
      </w:r>
      <w:r>
        <w:t xml:space="preserve"> CUI </w:t>
      </w:r>
      <w:r>
        <w:rPr>
          <w:noProof/>
        </w:rPr>
        <w:drawing>
          <wp:inline distT="0" distB="0" distL="0" distR="0" wp14:anchorId="328C535A" wp14:editId="4C666E66">
            <wp:extent cx="1051560" cy="27440"/>
            <wp:effectExtent l="0" t="0" r="0" b="0"/>
            <wp:docPr id="98865" name="Picture 98865"/>
            <wp:cNvGraphicFramePr/>
            <a:graphic xmlns:a="http://schemas.openxmlformats.org/drawingml/2006/main">
              <a:graphicData uri="http://schemas.openxmlformats.org/drawingml/2006/picture">
                <pic:pic xmlns:pic="http://schemas.openxmlformats.org/drawingml/2006/picture">
                  <pic:nvPicPr>
                    <pic:cNvPr id="98865" name="Picture 98865"/>
                    <pic:cNvPicPr/>
                  </pic:nvPicPr>
                  <pic:blipFill>
                    <a:blip r:embed="rId84"/>
                    <a:stretch>
                      <a:fillRect/>
                    </a:stretch>
                  </pic:blipFill>
                  <pic:spPr>
                    <a:xfrm>
                      <a:off x="0" y="0"/>
                      <a:ext cx="1051560" cy="27440"/>
                    </a:xfrm>
                    <a:prstGeom prst="rect">
                      <a:avLst/>
                    </a:prstGeom>
                  </pic:spPr>
                </pic:pic>
              </a:graphicData>
            </a:graphic>
          </wp:inline>
        </w:drawing>
      </w:r>
      <w:r>
        <w:t xml:space="preserve">telefon </w:t>
      </w:r>
      <w:r>
        <w:rPr>
          <w:noProof/>
        </w:rPr>
        <w:drawing>
          <wp:inline distT="0" distB="0" distL="0" distR="0" wp14:anchorId="10A61C92" wp14:editId="4FA2B487">
            <wp:extent cx="856488" cy="27440"/>
            <wp:effectExtent l="0" t="0" r="0" b="0"/>
            <wp:docPr id="49540" name="Picture 49540"/>
            <wp:cNvGraphicFramePr/>
            <a:graphic xmlns:a="http://schemas.openxmlformats.org/drawingml/2006/main">
              <a:graphicData uri="http://schemas.openxmlformats.org/drawingml/2006/picture">
                <pic:pic xmlns:pic="http://schemas.openxmlformats.org/drawingml/2006/picture">
                  <pic:nvPicPr>
                    <pic:cNvPr id="49540" name="Picture 49540"/>
                    <pic:cNvPicPr/>
                  </pic:nvPicPr>
                  <pic:blipFill>
                    <a:blip r:embed="rId85"/>
                    <a:stretch>
                      <a:fillRect/>
                    </a:stretch>
                  </pic:blipFill>
                  <pic:spPr>
                    <a:xfrm>
                      <a:off x="0" y="0"/>
                      <a:ext cx="856488" cy="27440"/>
                    </a:xfrm>
                    <a:prstGeom prst="rect">
                      <a:avLst/>
                    </a:prstGeom>
                  </pic:spPr>
                </pic:pic>
              </a:graphicData>
            </a:graphic>
          </wp:inline>
        </w:drawing>
      </w:r>
      <w:r>
        <w:t xml:space="preserve"> vă solicit prin prezenta, în conformitate cu</w:t>
      </w:r>
    </w:p>
    <w:p w14:paraId="475B1F04" w14:textId="5F7BAB91" w:rsidR="00A55377" w:rsidRDefault="00000000">
      <w:pPr>
        <w:spacing w:after="48"/>
        <w:ind w:left="427" w:right="326"/>
      </w:pPr>
      <w:r>
        <w:t xml:space="preserve">prevederile Legii 92/2007 a serviciilor de transport public local, cu modificările și completările ulterioare și Ordinului nr.353/2007 pentru aprobarea Normelor de aplicare a Legii serviciilor de transport public local nr.92/2007, acordarea copiei conforme a autorizației de transport efectuat cu vehicule speciale destinate serviciilor funerare, pentru autovehiculul cu nr. de înmatriculare </w:t>
      </w:r>
      <w:r>
        <w:rPr>
          <w:noProof/>
        </w:rPr>
        <w:drawing>
          <wp:inline distT="0" distB="0" distL="0" distR="0" wp14:anchorId="2FF46E52" wp14:editId="4F38FA02">
            <wp:extent cx="960120" cy="39635"/>
            <wp:effectExtent l="0" t="0" r="0" b="0"/>
            <wp:docPr id="49543" name="Picture 49543"/>
            <wp:cNvGraphicFramePr/>
            <a:graphic xmlns:a="http://schemas.openxmlformats.org/drawingml/2006/main">
              <a:graphicData uri="http://schemas.openxmlformats.org/drawingml/2006/picture">
                <pic:pic xmlns:pic="http://schemas.openxmlformats.org/drawingml/2006/picture">
                  <pic:nvPicPr>
                    <pic:cNvPr id="49543" name="Picture 49543"/>
                    <pic:cNvPicPr/>
                  </pic:nvPicPr>
                  <pic:blipFill>
                    <a:blip r:embed="rId86"/>
                    <a:stretch>
                      <a:fillRect/>
                    </a:stretch>
                  </pic:blipFill>
                  <pic:spPr>
                    <a:xfrm>
                      <a:off x="0" y="0"/>
                      <a:ext cx="960120" cy="39635"/>
                    </a:xfrm>
                    <a:prstGeom prst="rect">
                      <a:avLst/>
                    </a:prstGeom>
                  </pic:spPr>
                </pic:pic>
              </a:graphicData>
            </a:graphic>
          </wp:inline>
        </w:drawing>
      </w:r>
      <w:r>
        <w:t xml:space="preserve"> marca </w:t>
      </w:r>
      <w:r>
        <w:rPr>
          <w:noProof/>
        </w:rPr>
        <w:drawing>
          <wp:inline distT="0" distB="0" distL="0" distR="0" wp14:anchorId="57DBFDBC" wp14:editId="2DA1FB6D">
            <wp:extent cx="1008888" cy="39636"/>
            <wp:effectExtent l="0" t="0" r="0" b="0"/>
            <wp:docPr id="49542" name="Picture 49542"/>
            <wp:cNvGraphicFramePr/>
            <a:graphic xmlns:a="http://schemas.openxmlformats.org/drawingml/2006/main">
              <a:graphicData uri="http://schemas.openxmlformats.org/drawingml/2006/picture">
                <pic:pic xmlns:pic="http://schemas.openxmlformats.org/drawingml/2006/picture">
                  <pic:nvPicPr>
                    <pic:cNvPr id="49542" name="Picture 49542"/>
                    <pic:cNvPicPr/>
                  </pic:nvPicPr>
                  <pic:blipFill>
                    <a:blip r:embed="rId87"/>
                    <a:stretch>
                      <a:fillRect/>
                    </a:stretch>
                  </pic:blipFill>
                  <pic:spPr>
                    <a:xfrm>
                      <a:off x="0" y="0"/>
                      <a:ext cx="1008888" cy="39636"/>
                    </a:xfrm>
                    <a:prstGeom prst="rect">
                      <a:avLst/>
                    </a:prstGeom>
                  </pic:spPr>
                </pic:pic>
              </a:graphicData>
            </a:graphic>
          </wp:inline>
        </w:drawing>
      </w:r>
      <w:r>
        <w:t xml:space="preserve"> an fabricație </w:t>
      </w:r>
      <w:r>
        <w:rPr>
          <w:noProof/>
        </w:rPr>
        <w:drawing>
          <wp:inline distT="0" distB="0" distL="0" distR="0" wp14:anchorId="3A374E2E" wp14:editId="76BEFC6C">
            <wp:extent cx="472440" cy="36586"/>
            <wp:effectExtent l="0" t="0" r="0" b="0"/>
            <wp:docPr id="98869" name="Picture 98869"/>
            <wp:cNvGraphicFramePr/>
            <a:graphic xmlns:a="http://schemas.openxmlformats.org/drawingml/2006/main">
              <a:graphicData uri="http://schemas.openxmlformats.org/drawingml/2006/picture">
                <pic:pic xmlns:pic="http://schemas.openxmlformats.org/drawingml/2006/picture">
                  <pic:nvPicPr>
                    <pic:cNvPr id="98869" name="Picture 98869"/>
                    <pic:cNvPicPr/>
                  </pic:nvPicPr>
                  <pic:blipFill>
                    <a:blip r:embed="rId88"/>
                    <a:stretch>
                      <a:fillRect/>
                    </a:stretch>
                  </pic:blipFill>
                  <pic:spPr>
                    <a:xfrm>
                      <a:off x="0" y="0"/>
                      <a:ext cx="472440" cy="36586"/>
                    </a:xfrm>
                    <a:prstGeom prst="rect">
                      <a:avLst/>
                    </a:prstGeom>
                  </pic:spPr>
                </pic:pic>
              </a:graphicData>
            </a:graphic>
          </wp:inline>
        </w:drawing>
      </w:r>
      <w:r>
        <w:t>tip de pro</w:t>
      </w:r>
      <w:r w:rsidR="00EA7871">
        <w:t>p</w:t>
      </w:r>
      <w:r>
        <w:t>rietate o propriu o leasing.</w:t>
      </w:r>
    </w:p>
    <w:p w14:paraId="0DC1A7FC" w14:textId="77777777" w:rsidR="00A55377" w:rsidRDefault="00000000">
      <w:pPr>
        <w:spacing w:line="352" w:lineRule="auto"/>
        <w:ind w:left="446" w:right="14" w:firstLine="1190"/>
      </w:pPr>
      <w:r>
        <w:t>Mă angajez să prezint documentele solicitate, în xerocopie și în original, pentru verificarea autenticității documentelor.</w:t>
      </w:r>
    </w:p>
    <w:p w14:paraId="5956259E" w14:textId="77777777" w:rsidR="00A55377" w:rsidRDefault="00000000">
      <w:pPr>
        <w:spacing w:after="753" w:line="343" w:lineRule="auto"/>
        <w:ind w:left="461" w:right="14" w:firstLine="931"/>
      </w:pPr>
      <w:r>
        <w:t>Întocmită într-un exemplar, cunoscând că declarațiile inexacte sau datele eronate sunt pedepsite conform legii.</w:t>
      </w:r>
    </w:p>
    <w:p w14:paraId="58EE0BA5" w14:textId="4151B0CD" w:rsidR="00A55377" w:rsidRDefault="00000000">
      <w:pPr>
        <w:tabs>
          <w:tab w:val="center" w:pos="950"/>
          <w:tab w:val="center" w:pos="7901"/>
        </w:tabs>
        <w:ind w:left="0"/>
        <w:jc w:val="left"/>
      </w:pPr>
      <w:r>
        <w:tab/>
        <w:t>Data</w:t>
      </w:r>
      <w:r w:rsidR="00EB704E">
        <w:t xml:space="preserve">                                                                                    </w:t>
      </w:r>
      <w:r>
        <w:t>Numele și Prenumele</w:t>
      </w:r>
      <w:r w:rsidR="00EB704E">
        <w:rPr>
          <w:noProof/>
        </w:rPr>
        <w:drawing>
          <wp:inline distT="0" distB="0" distL="0" distR="0" wp14:anchorId="75F87F50" wp14:editId="59390DE8">
            <wp:extent cx="1091184" cy="24392"/>
            <wp:effectExtent l="0" t="0" r="0" b="0"/>
            <wp:docPr id="862264453" name="Picture 50997"/>
            <wp:cNvGraphicFramePr/>
            <a:graphic xmlns:a="http://schemas.openxmlformats.org/drawingml/2006/main">
              <a:graphicData uri="http://schemas.openxmlformats.org/drawingml/2006/picture">
                <pic:pic xmlns:pic="http://schemas.openxmlformats.org/drawingml/2006/picture">
                  <pic:nvPicPr>
                    <pic:cNvPr id="50997" name="Picture 50997"/>
                    <pic:cNvPicPr/>
                  </pic:nvPicPr>
                  <pic:blipFill>
                    <a:blip r:embed="rId39"/>
                    <a:stretch>
                      <a:fillRect/>
                    </a:stretch>
                  </pic:blipFill>
                  <pic:spPr>
                    <a:xfrm>
                      <a:off x="0" y="0"/>
                      <a:ext cx="1091184" cy="24392"/>
                    </a:xfrm>
                    <a:prstGeom prst="rect">
                      <a:avLst/>
                    </a:prstGeom>
                  </pic:spPr>
                </pic:pic>
              </a:graphicData>
            </a:graphic>
          </wp:inline>
        </w:drawing>
      </w:r>
    </w:p>
    <w:p w14:paraId="3F418C56" w14:textId="77777777" w:rsidR="00A55377" w:rsidRDefault="00000000">
      <w:pPr>
        <w:spacing w:after="172" w:line="259" w:lineRule="auto"/>
        <w:ind w:left="77"/>
        <w:jc w:val="left"/>
      </w:pPr>
      <w:r>
        <w:rPr>
          <w:noProof/>
          <w:sz w:val="22"/>
        </w:rPr>
        <mc:AlternateContent>
          <mc:Choice Requires="wpg">
            <w:drawing>
              <wp:inline distT="0" distB="0" distL="0" distR="0" wp14:anchorId="17E6A08A" wp14:editId="05A997CB">
                <wp:extent cx="1441704" cy="6097"/>
                <wp:effectExtent l="0" t="0" r="0" b="0"/>
                <wp:docPr id="98880" name="Group 98880"/>
                <wp:cNvGraphicFramePr/>
                <a:graphic xmlns:a="http://schemas.openxmlformats.org/drawingml/2006/main">
                  <a:graphicData uri="http://schemas.microsoft.com/office/word/2010/wordprocessingGroup">
                    <wpg:wgp>
                      <wpg:cNvGrpSpPr/>
                      <wpg:grpSpPr>
                        <a:xfrm>
                          <a:off x="0" y="0"/>
                          <a:ext cx="1441704" cy="6097"/>
                          <a:chOff x="0" y="0"/>
                          <a:chExt cx="1441704" cy="6097"/>
                        </a:xfrm>
                      </wpg:grpSpPr>
                      <wps:wsp>
                        <wps:cNvPr id="98879" name="Shape 98879"/>
                        <wps:cNvSpPr/>
                        <wps:spPr>
                          <a:xfrm>
                            <a:off x="0" y="0"/>
                            <a:ext cx="1441704" cy="6097"/>
                          </a:xfrm>
                          <a:custGeom>
                            <a:avLst/>
                            <a:gdLst/>
                            <a:ahLst/>
                            <a:cxnLst/>
                            <a:rect l="0" t="0" r="0" b="0"/>
                            <a:pathLst>
                              <a:path w="1441704" h="6097">
                                <a:moveTo>
                                  <a:pt x="0" y="3049"/>
                                </a:moveTo>
                                <a:lnTo>
                                  <a:pt x="1441704" y="3049"/>
                                </a:lnTo>
                              </a:path>
                            </a:pathLst>
                          </a:custGeom>
                          <a:ln w="609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8880" style="width:113.52pt;height:0.480103pt;mso-position-horizontal-relative:char;mso-position-vertical-relative:line" coordsize="14417,60">
                <v:shape id="Shape 98879" style="position:absolute;width:14417;height:60;left:0;top:0;" coordsize="1441704,6097" path="m0,3049l1441704,3049">
                  <v:stroke weight="0.480103pt" endcap="flat" joinstyle="miter" miterlimit="1" on="true" color="#000000"/>
                  <v:fill on="false" color="#000000"/>
                </v:shape>
              </v:group>
            </w:pict>
          </mc:Fallback>
        </mc:AlternateContent>
      </w:r>
    </w:p>
    <w:p w14:paraId="50B19F73" w14:textId="77777777" w:rsidR="00A55377" w:rsidRDefault="00000000">
      <w:pPr>
        <w:spacing w:after="51" w:line="265" w:lineRule="auto"/>
        <w:ind w:left="5242" w:hanging="10"/>
        <w:jc w:val="center"/>
      </w:pPr>
      <w:r>
        <w:t>Semnătura și Ștampila</w:t>
      </w:r>
      <w:r>
        <w:rPr>
          <w:noProof/>
        </w:rPr>
        <w:drawing>
          <wp:inline distT="0" distB="0" distL="0" distR="0" wp14:anchorId="5630E910" wp14:editId="2D69EBFF">
            <wp:extent cx="1207008" cy="24391"/>
            <wp:effectExtent l="0" t="0" r="0" b="0"/>
            <wp:docPr id="98871" name="Picture 98871"/>
            <wp:cNvGraphicFramePr/>
            <a:graphic xmlns:a="http://schemas.openxmlformats.org/drawingml/2006/main">
              <a:graphicData uri="http://schemas.openxmlformats.org/drawingml/2006/picture">
                <pic:pic xmlns:pic="http://schemas.openxmlformats.org/drawingml/2006/picture">
                  <pic:nvPicPr>
                    <pic:cNvPr id="98871" name="Picture 98871"/>
                    <pic:cNvPicPr/>
                  </pic:nvPicPr>
                  <pic:blipFill>
                    <a:blip r:embed="rId89"/>
                    <a:stretch>
                      <a:fillRect/>
                    </a:stretch>
                  </pic:blipFill>
                  <pic:spPr>
                    <a:xfrm>
                      <a:off x="0" y="0"/>
                      <a:ext cx="1207008" cy="24391"/>
                    </a:xfrm>
                    <a:prstGeom prst="rect">
                      <a:avLst/>
                    </a:prstGeom>
                  </pic:spPr>
                </pic:pic>
              </a:graphicData>
            </a:graphic>
          </wp:inline>
        </w:drawing>
      </w:r>
    </w:p>
    <w:p w14:paraId="367E0A0B" w14:textId="77777777" w:rsidR="00C81EA4" w:rsidRDefault="00C81EA4">
      <w:pPr>
        <w:spacing w:after="278" w:line="265" w:lineRule="auto"/>
        <w:ind w:left="10" w:right="19" w:hanging="10"/>
        <w:jc w:val="center"/>
        <w:rPr>
          <w:rFonts w:ascii="Times New Roman" w:eastAsia="Times New Roman" w:hAnsi="Times New Roman" w:cs="Times New Roman"/>
        </w:rPr>
      </w:pPr>
    </w:p>
    <w:p w14:paraId="604FDB2F" w14:textId="77777777" w:rsidR="00C81EA4" w:rsidRDefault="00C81EA4">
      <w:pPr>
        <w:spacing w:after="278" w:line="265" w:lineRule="auto"/>
        <w:ind w:left="10" w:right="19" w:hanging="10"/>
        <w:jc w:val="center"/>
        <w:rPr>
          <w:rFonts w:ascii="Times New Roman" w:eastAsia="Times New Roman" w:hAnsi="Times New Roman" w:cs="Times New Roman"/>
        </w:rPr>
      </w:pPr>
    </w:p>
    <w:p w14:paraId="5EEE3ACE" w14:textId="77777777" w:rsidR="00C81EA4" w:rsidRDefault="00C81EA4">
      <w:pPr>
        <w:spacing w:after="278" w:line="265" w:lineRule="auto"/>
        <w:ind w:left="10" w:right="19" w:hanging="10"/>
        <w:jc w:val="center"/>
        <w:rPr>
          <w:rFonts w:ascii="Times New Roman" w:eastAsia="Times New Roman" w:hAnsi="Times New Roman" w:cs="Times New Roman"/>
        </w:rPr>
      </w:pPr>
    </w:p>
    <w:p w14:paraId="493EE14F" w14:textId="72987C87" w:rsidR="00A55377" w:rsidRDefault="00000000" w:rsidP="00C81EA4">
      <w:pPr>
        <w:spacing w:after="278" w:line="265" w:lineRule="auto"/>
        <w:ind w:left="10" w:right="19" w:hanging="10"/>
        <w:jc w:val="right"/>
      </w:pPr>
      <w:r>
        <w:rPr>
          <w:rFonts w:ascii="Times New Roman" w:eastAsia="Times New Roman" w:hAnsi="Times New Roman" w:cs="Times New Roman"/>
        </w:rPr>
        <w:lastRenderedPageBreak/>
        <w:t>Anexa 8 la Regulament</w:t>
      </w:r>
    </w:p>
    <w:p w14:paraId="0C566812" w14:textId="77777777" w:rsidR="00A55377" w:rsidRDefault="00000000">
      <w:pPr>
        <w:pStyle w:val="Titlu1"/>
        <w:ind w:left="15" w:right="0"/>
      </w:pPr>
      <w:r>
        <w:t>CERERE</w:t>
      </w:r>
    </w:p>
    <w:p w14:paraId="69E3423E" w14:textId="77777777" w:rsidR="00A55377" w:rsidRDefault="00000000">
      <w:pPr>
        <w:spacing w:after="53" w:line="267" w:lineRule="auto"/>
        <w:ind w:left="2592" w:right="2572" w:hanging="10"/>
        <w:jc w:val="center"/>
      </w:pPr>
      <w:r>
        <w:rPr>
          <w:sz w:val="28"/>
        </w:rPr>
        <w:t>pentru prelungirea copiei/copiilor conforme</w:t>
      </w:r>
    </w:p>
    <w:p w14:paraId="4E713E35" w14:textId="77777777" w:rsidR="00A55377" w:rsidRDefault="00000000">
      <w:pPr>
        <w:spacing w:line="266" w:lineRule="auto"/>
        <w:ind w:left="1575" w:right="62" w:hanging="5"/>
      </w:pPr>
      <w:r>
        <w:rPr>
          <w:sz w:val="28"/>
        </w:rPr>
        <w:t>ale autorizației de transport</w:t>
      </w:r>
      <w:r>
        <w:rPr>
          <w:noProof/>
        </w:rPr>
        <w:drawing>
          <wp:inline distT="0" distB="0" distL="0" distR="0" wp14:anchorId="538F5FAA" wp14:editId="3E55E848">
            <wp:extent cx="1947672" cy="33537"/>
            <wp:effectExtent l="0" t="0" r="0" b="0"/>
            <wp:docPr id="98897" name="Picture 98897"/>
            <wp:cNvGraphicFramePr/>
            <a:graphic xmlns:a="http://schemas.openxmlformats.org/drawingml/2006/main">
              <a:graphicData uri="http://schemas.openxmlformats.org/drawingml/2006/picture">
                <pic:pic xmlns:pic="http://schemas.openxmlformats.org/drawingml/2006/picture">
                  <pic:nvPicPr>
                    <pic:cNvPr id="98897" name="Picture 98897"/>
                    <pic:cNvPicPr/>
                  </pic:nvPicPr>
                  <pic:blipFill>
                    <a:blip r:embed="rId90"/>
                    <a:stretch>
                      <a:fillRect/>
                    </a:stretch>
                  </pic:blipFill>
                  <pic:spPr>
                    <a:xfrm>
                      <a:off x="0" y="0"/>
                      <a:ext cx="1947672" cy="33537"/>
                    </a:xfrm>
                    <a:prstGeom prst="rect">
                      <a:avLst/>
                    </a:prstGeom>
                  </pic:spPr>
                </pic:pic>
              </a:graphicData>
            </a:graphic>
          </wp:inline>
        </w:drawing>
      </w:r>
      <w:r>
        <w:rPr>
          <w:sz w:val="28"/>
        </w:rPr>
        <w:t>nr</w:t>
      </w:r>
      <w:r>
        <w:rPr>
          <w:noProof/>
        </w:rPr>
        <w:drawing>
          <wp:inline distT="0" distB="0" distL="0" distR="0" wp14:anchorId="00BCDEBD" wp14:editId="68B99E32">
            <wp:extent cx="268224" cy="27440"/>
            <wp:effectExtent l="0" t="0" r="0" b="0"/>
            <wp:docPr id="98899" name="Picture 98899"/>
            <wp:cNvGraphicFramePr/>
            <a:graphic xmlns:a="http://schemas.openxmlformats.org/drawingml/2006/main">
              <a:graphicData uri="http://schemas.openxmlformats.org/drawingml/2006/picture">
                <pic:pic xmlns:pic="http://schemas.openxmlformats.org/drawingml/2006/picture">
                  <pic:nvPicPr>
                    <pic:cNvPr id="98899" name="Picture 98899"/>
                    <pic:cNvPicPr/>
                  </pic:nvPicPr>
                  <pic:blipFill>
                    <a:blip r:embed="rId91"/>
                    <a:stretch>
                      <a:fillRect/>
                    </a:stretch>
                  </pic:blipFill>
                  <pic:spPr>
                    <a:xfrm>
                      <a:off x="0" y="0"/>
                      <a:ext cx="268224" cy="27440"/>
                    </a:xfrm>
                    <a:prstGeom prst="rect">
                      <a:avLst/>
                    </a:prstGeom>
                  </pic:spPr>
                </pic:pic>
              </a:graphicData>
            </a:graphic>
          </wp:inline>
        </w:drawing>
      </w:r>
    </w:p>
    <w:p w14:paraId="696C507E" w14:textId="01FAE689" w:rsidR="00A55377" w:rsidRDefault="00000000">
      <w:pPr>
        <w:spacing w:after="408" w:line="259" w:lineRule="auto"/>
        <w:ind w:left="14"/>
        <w:jc w:val="center"/>
      </w:pPr>
      <w:r>
        <w:rPr>
          <w:sz w:val="24"/>
        </w:rPr>
        <w:t>(Se va men</w:t>
      </w:r>
      <w:r w:rsidR="00C81EA4">
        <w:rPr>
          <w:sz w:val="24"/>
        </w:rPr>
        <w:t>ț</w:t>
      </w:r>
      <w:r>
        <w:rPr>
          <w:sz w:val="24"/>
        </w:rPr>
        <w:t>iona tipul de transport)</w:t>
      </w:r>
    </w:p>
    <w:p w14:paraId="5BBC361E" w14:textId="77777777" w:rsidR="00C81EA4" w:rsidRDefault="00C81EA4">
      <w:pPr>
        <w:spacing w:after="51" w:line="265" w:lineRule="auto"/>
        <w:ind w:left="135" w:right="365" w:hanging="10"/>
        <w:jc w:val="center"/>
      </w:pPr>
    </w:p>
    <w:p w14:paraId="491637BA" w14:textId="77777777" w:rsidR="00C81EA4" w:rsidRDefault="00C81EA4">
      <w:pPr>
        <w:spacing w:after="51" w:line="265" w:lineRule="auto"/>
        <w:ind w:left="135" w:right="365" w:hanging="10"/>
        <w:jc w:val="center"/>
      </w:pPr>
    </w:p>
    <w:p w14:paraId="7B58D86C" w14:textId="262E5D40" w:rsidR="00A55377" w:rsidRDefault="00000000">
      <w:pPr>
        <w:spacing w:after="51" w:line="265" w:lineRule="auto"/>
        <w:ind w:left="135" w:right="365" w:hanging="10"/>
        <w:jc w:val="center"/>
      </w:pPr>
      <w:r>
        <w:t>Către</w:t>
      </w:r>
    </w:p>
    <w:p w14:paraId="1A73A198" w14:textId="47F65A7C" w:rsidR="00A55377" w:rsidRDefault="00000000">
      <w:pPr>
        <w:spacing w:after="875" w:line="265" w:lineRule="auto"/>
        <w:ind w:left="135" w:right="691" w:hanging="10"/>
        <w:jc w:val="center"/>
      </w:pPr>
      <w:r>
        <w:t xml:space="preserve">Primăria comunei </w:t>
      </w:r>
      <w:r w:rsidR="00C81EA4">
        <w:t>Dragalina</w:t>
      </w:r>
    </w:p>
    <w:p w14:paraId="610B0F85" w14:textId="77777777" w:rsidR="00A55377" w:rsidRDefault="00000000">
      <w:pPr>
        <w:ind w:left="245" w:right="14"/>
      </w:pPr>
      <w:r>
        <w:t xml:space="preserve">Subsemnatul </w:t>
      </w:r>
      <w:r>
        <w:rPr>
          <w:noProof/>
        </w:rPr>
        <w:drawing>
          <wp:inline distT="0" distB="0" distL="0" distR="0" wp14:anchorId="33F6E472" wp14:editId="21A6A728">
            <wp:extent cx="1182624" cy="24391"/>
            <wp:effectExtent l="0" t="0" r="0" b="0"/>
            <wp:docPr id="50990" name="Picture 50990"/>
            <wp:cNvGraphicFramePr/>
            <a:graphic xmlns:a="http://schemas.openxmlformats.org/drawingml/2006/main">
              <a:graphicData uri="http://schemas.openxmlformats.org/drawingml/2006/picture">
                <pic:pic xmlns:pic="http://schemas.openxmlformats.org/drawingml/2006/picture">
                  <pic:nvPicPr>
                    <pic:cNvPr id="50990" name="Picture 50990"/>
                    <pic:cNvPicPr/>
                  </pic:nvPicPr>
                  <pic:blipFill>
                    <a:blip r:embed="rId92"/>
                    <a:stretch>
                      <a:fillRect/>
                    </a:stretch>
                  </pic:blipFill>
                  <pic:spPr>
                    <a:xfrm>
                      <a:off x="0" y="0"/>
                      <a:ext cx="1182624" cy="24391"/>
                    </a:xfrm>
                    <a:prstGeom prst="rect">
                      <a:avLst/>
                    </a:prstGeom>
                  </pic:spPr>
                </pic:pic>
              </a:graphicData>
            </a:graphic>
          </wp:inline>
        </w:drawing>
      </w:r>
      <w:r>
        <w:t>,(nume și prenume) în calitate de</w:t>
      </w:r>
      <w:r>
        <w:rPr>
          <w:noProof/>
        </w:rPr>
        <w:drawing>
          <wp:inline distT="0" distB="0" distL="0" distR="0" wp14:anchorId="116776C9" wp14:editId="4944BAE9">
            <wp:extent cx="1868424" cy="27440"/>
            <wp:effectExtent l="0" t="0" r="0" b="0"/>
            <wp:docPr id="98901" name="Picture 98901"/>
            <wp:cNvGraphicFramePr/>
            <a:graphic xmlns:a="http://schemas.openxmlformats.org/drawingml/2006/main">
              <a:graphicData uri="http://schemas.openxmlformats.org/drawingml/2006/picture">
                <pic:pic xmlns:pic="http://schemas.openxmlformats.org/drawingml/2006/picture">
                  <pic:nvPicPr>
                    <pic:cNvPr id="98901" name="Picture 98901"/>
                    <pic:cNvPicPr/>
                  </pic:nvPicPr>
                  <pic:blipFill>
                    <a:blip r:embed="rId93"/>
                    <a:stretch>
                      <a:fillRect/>
                    </a:stretch>
                  </pic:blipFill>
                  <pic:spPr>
                    <a:xfrm>
                      <a:off x="0" y="0"/>
                      <a:ext cx="1868424" cy="27440"/>
                    </a:xfrm>
                    <a:prstGeom prst="rect">
                      <a:avLst/>
                    </a:prstGeom>
                  </pic:spPr>
                </pic:pic>
              </a:graphicData>
            </a:graphic>
          </wp:inline>
        </w:drawing>
      </w:r>
    </w:p>
    <w:p w14:paraId="005F5037" w14:textId="77777777" w:rsidR="00A55377" w:rsidRDefault="00000000">
      <w:pPr>
        <w:spacing w:after="109"/>
        <w:ind w:left="76" w:right="14"/>
      </w:pPr>
      <w:r>
        <w:t>(persoană desemnată etc.) la</w:t>
      </w:r>
      <w:r>
        <w:rPr>
          <w:noProof/>
        </w:rPr>
        <w:drawing>
          <wp:inline distT="0" distB="0" distL="0" distR="0" wp14:anchorId="6CC357D4" wp14:editId="1D0D6265">
            <wp:extent cx="2798065" cy="30489"/>
            <wp:effectExtent l="0" t="0" r="0" b="0"/>
            <wp:docPr id="98903" name="Picture 98903"/>
            <wp:cNvGraphicFramePr/>
            <a:graphic xmlns:a="http://schemas.openxmlformats.org/drawingml/2006/main">
              <a:graphicData uri="http://schemas.openxmlformats.org/drawingml/2006/picture">
                <pic:pic xmlns:pic="http://schemas.openxmlformats.org/drawingml/2006/picture">
                  <pic:nvPicPr>
                    <pic:cNvPr id="98903" name="Picture 98903"/>
                    <pic:cNvPicPr/>
                  </pic:nvPicPr>
                  <pic:blipFill>
                    <a:blip r:embed="rId94"/>
                    <a:stretch>
                      <a:fillRect/>
                    </a:stretch>
                  </pic:blipFill>
                  <pic:spPr>
                    <a:xfrm>
                      <a:off x="0" y="0"/>
                      <a:ext cx="2798065" cy="30489"/>
                    </a:xfrm>
                    <a:prstGeom prst="rect">
                      <a:avLst/>
                    </a:prstGeom>
                  </pic:spPr>
                </pic:pic>
              </a:graphicData>
            </a:graphic>
          </wp:inline>
        </w:drawing>
      </w:r>
      <w:r>
        <w:t>(denumirea persoanei</w:t>
      </w:r>
    </w:p>
    <w:p w14:paraId="6394FADC" w14:textId="420A2420" w:rsidR="00A55377" w:rsidRDefault="00000000">
      <w:pPr>
        <w:spacing w:line="352" w:lineRule="auto"/>
        <w:ind w:left="76" w:right="14"/>
      </w:pPr>
      <w:r>
        <w:t xml:space="preserve">juridice, asociației familiale etc.)cu sediul/domiciliul în tara </w:t>
      </w:r>
      <w:r>
        <w:rPr>
          <w:noProof/>
        </w:rPr>
        <w:drawing>
          <wp:inline distT="0" distB="0" distL="0" distR="0" wp14:anchorId="25847244" wp14:editId="65206FAB">
            <wp:extent cx="1246632" cy="39635"/>
            <wp:effectExtent l="0" t="0" r="0" b="0"/>
            <wp:docPr id="98905" name="Picture 98905"/>
            <wp:cNvGraphicFramePr/>
            <a:graphic xmlns:a="http://schemas.openxmlformats.org/drawingml/2006/main">
              <a:graphicData uri="http://schemas.openxmlformats.org/drawingml/2006/picture">
                <pic:pic xmlns:pic="http://schemas.openxmlformats.org/drawingml/2006/picture">
                  <pic:nvPicPr>
                    <pic:cNvPr id="98905" name="Picture 98905"/>
                    <pic:cNvPicPr/>
                  </pic:nvPicPr>
                  <pic:blipFill>
                    <a:blip r:embed="rId95"/>
                    <a:stretch>
                      <a:fillRect/>
                    </a:stretch>
                  </pic:blipFill>
                  <pic:spPr>
                    <a:xfrm>
                      <a:off x="0" y="0"/>
                      <a:ext cx="1246632" cy="39635"/>
                    </a:xfrm>
                    <a:prstGeom prst="rect">
                      <a:avLst/>
                    </a:prstGeom>
                  </pic:spPr>
                </pic:pic>
              </a:graphicData>
            </a:graphic>
          </wp:inline>
        </w:drawing>
      </w:r>
      <w:r>
        <w:t>localitatea</w:t>
      </w:r>
      <w:r>
        <w:rPr>
          <w:noProof/>
        </w:rPr>
        <w:drawing>
          <wp:inline distT="0" distB="0" distL="0" distR="0" wp14:anchorId="2868F293" wp14:editId="5D2ECA1E">
            <wp:extent cx="1508760" cy="24391"/>
            <wp:effectExtent l="0" t="0" r="0" b="0"/>
            <wp:docPr id="98907" name="Picture 98907"/>
            <wp:cNvGraphicFramePr/>
            <a:graphic xmlns:a="http://schemas.openxmlformats.org/drawingml/2006/main">
              <a:graphicData uri="http://schemas.openxmlformats.org/drawingml/2006/picture">
                <pic:pic xmlns:pic="http://schemas.openxmlformats.org/drawingml/2006/picture">
                  <pic:nvPicPr>
                    <pic:cNvPr id="98907" name="Picture 98907"/>
                    <pic:cNvPicPr/>
                  </pic:nvPicPr>
                  <pic:blipFill>
                    <a:blip r:embed="rId96"/>
                    <a:stretch>
                      <a:fillRect/>
                    </a:stretch>
                  </pic:blipFill>
                  <pic:spPr>
                    <a:xfrm>
                      <a:off x="0" y="0"/>
                      <a:ext cx="1508760" cy="24391"/>
                    </a:xfrm>
                    <a:prstGeom prst="rect">
                      <a:avLst/>
                    </a:prstGeom>
                  </pic:spPr>
                </pic:pic>
              </a:graphicData>
            </a:graphic>
          </wp:inline>
        </w:drawing>
      </w:r>
      <w:r>
        <w:t>str</w:t>
      </w:r>
      <w:r w:rsidR="00C81EA4">
        <w:t>.</w:t>
      </w:r>
      <w:r>
        <w:rPr>
          <w:noProof/>
        </w:rPr>
        <w:drawing>
          <wp:inline distT="0" distB="0" distL="0" distR="0" wp14:anchorId="670CBD22" wp14:editId="6EC0B231">
            <wp:extent cx="713232" cy="21342"/>
            <wp:effectExtent l="0" t="0" r="0" b="0"/>
            <wp:docPr id="50994" name="Picture 50994"/>
            <wp:cNvGraphicFramePr/>
            <a:graphic xmlns:a="http://schemas.openxmlformats.org/drawingml/2006/main">
              <a:graphicData uri="http://schemas.openxmlformats.org/drawingml/2006/picture">
                <pic:pic xmlns:pic="http://schemas.openxmlformats.org/drawingml/2006/picture">
                  <pic:nvPicPr>
                    <pic:cNvPr id="50994" name="Picture 50994"/>
                    <pic:cNvPicPr/>
                  </pic:nvPicPr>
                  <pic:blipFill>
                    <a:blip r:embed="rId97"/>
                    <a:stretch>
                      <a:fillRect/>
                    </a:stretch>
                  </pic:blipFill>
                  <pic:spPr>
                    <a:xfrm>
                      <a:off x="0" y="0"/>
                      <a:ext cx="713232" cy="21342"/>
                    </a:xfrm>
                    <a:prstGeom prst="rect">
                      <a:avLst/>
                    </a:prstGeom>
                  </pic:spPr>
                </pic:pic>
              </a:graphicData>
            </a:graphic>
          </wp:inline>
        </w:drawing>
      </w:r>
      <w:r>
        <w:t xml:space="preserve"> nr. bl.</w:t>
      </w:r>
      <w:r>
        <w:rPr>
          <w:noProof/>
        </w:rPr>
        <w:drawing>
          <wp:inline distT="0" distB="0" distL="0" distR="0" wp14:anchorId="7180F0C4" wp14:editId="7AA18FDA">
            <wp:extent cx="310896" cy="21342"/>
            <wp:effectExtent l="0" t="0" r="0" b="0"/>
            <wp:docPr id="98909" name="Picture 98909"/>
            <wp:cNvGraphicFramePr/>
            <a:graphic xmlns:a="http://schemas.openxmlformats.org/drawingml/2006/main">
              <a:graphicData uri="http://schemas.openxmlformats.org/drawingml/2006/picture">
                <pic:pic xmlns:pic="http://schemas.openxmlformats.org/drawingml/2006/picture">
                  <pic:nvPicPr>
                    <pic:cNvPr id="98909" name="Picture 98909"/>
                    <pic:cNvPicPr/>
                  </pic:nvPicPr>
                  <pic:blipFill>
                    <a:blip r:embed="rId98"/>
                    <a:stretch>
                      <a:fillRect/>
                    </a:stretch>
                  </pic:blipFill>
                  <pic:spPr>
                    <a:xfrm>
                      <a:off x="0" y="0"/>
                      <a:ext cx="310896" cy="21342"/>
                    </a:xfrm>
                    <a:prstGeom prst="rect">
                      <a:avLst/>
                    </a:prstGeom>
                  </pic:spPr>
                </pic:pic>
              </a:graphicData>
            </a:graphic>
          </wp:inline>
        </w:drawing>
      </w:r>
      <w:r>
        <w:t>sc.</w:t>
      </w:r>
      <w:r>
        <w:rPr>
          <w:noProof/>
        </w:rPr>
        <w:drawing>
          <wp:inline distT="0" distB="0" distL="0" distR="0" wp14:anchorId="231899C1" wp14:editId="01CF48D3">
            <wp:extent cx="262129" cy="24391"/>
            <wp:effectExtent l="0" t="0" r="0" b="0"/>
            <wp:docPr id="98911" name="Picture 98911"/>
            <wp:cNvGraphicFramePr/>
            <a:graphic xmlns:a="http://schemas.openxmlformats.org/drawingml/2006/main">
              <a:graphicData uri="http://schemas.openxmlformats.org/drawingml/2006/picture">
                <pic:pic xmlns:pic="http://schemas.openxmlformats.org/drawingml/2006/picture">
                  <pic:nvPicPr>
                    <pic:cNvPr id="98911" name="Picture 98911"/>
                    <pic:cNvPicPr/>
                  </pic:nvPicPr>
                  <pic:blipFill>
                    <a:blip r:embed="rId99"/>
                    <a:stretch>
                      <a:fillRect/>
                    </a:stretch>
                  </pic:blipFill>
                  <pic:spPr>
                    <a:xfrm>
                      <a:off x="0" y="0"/>
                      <a:ext cx="262129" cy="24391"/>
                    </a:xfrm>
                    <a:prstGeom prst="rect">
                      <a:avLst/>
                    </a:prstGeom>
                  </pic:spPr>
                </pic:pic>
              </a:graphicData>
            </a:graphic>
          </wp:inline>
        </w:drawing>
      </w:r>
    </w:p>
    <w:p w14:paraId="6568C28E" w14:textId="3426F553" w:rsidR="00A55377" w:rsidRDefault="00000000">
      <w:pPr>
        <w:tabs>
          <w:tab w:val="center" w:pos="5849"/>
          <w:tab w:val="right" w:pos="10118"/>
        </w:tabs>
        <w:spacing w:after="71"/>
        <w:ind w:left="0"/>
        <w:jc w:val="left"/>
      </w:pPr>
      <w:r>
        <w:t>ap.</w:t>
      </w:r>
      <w:r>
        <w:rPr>
          <w:noProof/>
        </w:rPr>
        <w:drawing>
          <wp:inline distT="0" distB="0" distL="0" distR="0" wp14:anchorId="0829739D" wp14:editId="394500EA">
            <wp:extent cx="801624" cy="39635"/>
            <wp:effectExtent l="0" t="0" r="0" b="0"/>
            <wp:docPr id="98913" name="Picture 98913"/>
            <wp:cNvGraphicFramePr/>
            <a:graphic xmlns:a="http://schemas.openxmlformats.org/drawingml/2006/main">
              <a:graphicData uri="http://schemas.openxmlformats.org/drawingml/2006/picture">
                <pic:pic xmlns:pic="http://schemas.openxmlformats.org/drawingml/2006/picture">
                  <pic:nvPicPr>
                    <pic:cNvPr id="98913" name="Picture 98913"/>
                    <pic:cNvPicPr/>
                  </pic:nvPicPr>
                  <pic:blipFill>
                    <a:blip r:embed="rId100"/>
                    <a:stretch>
                      <a:fillRect/>
                    </a:stretch>
                  </pic:blipFill>
                  <pic:spPr>
                    <a:xfrm>
                      <a:off x="0" y="0"/>
                      <a:ext cx="801624" cy="39635"/>
                    </a:xfrm>
                    <a:prstGeom prst="rect">
                      <a:avLst/>
                    </a:prstGeom>
                  </pic:spPr>
                </pic:pic>
              </a:graphicData>
            </a:graphic>
          </wp:inline>
        </w:drawing>
      </w:r>
      <w:r>
        <w:t xml:space="preserve">județul </w:t>
      </w:r>
      <w:r w:rsidR="00C81EA4">
        <w:t>Dragalina</w:t>
      </w:r>
      <w:r>
        <w:t>, telefon</w:t>
      </w:r>
      <w:r>
        <w:tab/>
      </w:r>
      <w:r>
        <w:rPr>
          <w:noProof/>
        </w:rPr>
        <w:drawing>
          <wp:inline distT="0" distB="0" distL="0" distR="0" wp14:anchorId="2740E84B" wp14:editId="001C40E5">
            <wp:extent cx="841248" cy="39636"/>
            <wp:effectExtent l="0" t="0" r="0" b="0"/>
            <wp:docPr id="50995" name="Picture 50995"/>
            <wp:cNvGraphicFramePr/>
            <a:graphic xmlns:a="http://schemas.openxmlformats.org/drawingml/2006/main">
              <a:graphicData uri="http://schemas.openxmlformats.org/drawingml/2006/picture">
                <pic:pic xmlns:pic="http://schemas.openxmlformats.org/drawingml/2006/picture">
                  <pic:nvPicPr>
                    <pic:cNvPr id="50995" name="Picture 50995"/>
                    <pic:cNvPicPr/>
                  </pic:nvPicPr>
                  <pic:blipFill>
                    <a:blip r:embed="rId101"/>
                    <a:stretch>
                      <a:fillRect/>
                    </a:stretch>
                  </pic:blipFill>
                  <pic:spPr>
                    <a:xfrm>
                      <a:off x="0" y="0"/>
                      <a:ext cx="841248" cy="39636"/>
                    </a:xfrm>
                    <a:prstGeom prst="rect">
                      <a:avLst/>
                    </a:prstGeom>
                  </pic:spPr>
                </pic:pic>
              </a:graphicData>
            </a:graphic>
          </wp:inline>
        </w:drawing>
      </w:r>
      <w:r>
        <w:tab/>
        <w:t>fax</w:t>
      </w:r>
      <w:r>
        <w:rPr>
          <w:noProof/>
        </w:rPr>
        <w:drawing>
          <wp:inline distT="0" distB="0" distL="0" distR="0" wp14:anchorId="56F234C8" wp14:editId="24DFC137">
            <wp:extent cx="1173480" cy="24391"/>
            <wp:effectExtent l="0" t="0" r="0" b="0"/>
            <wp:docPr id="98915" name="Picture 98915"/>
            <wp:cNvGraphicFramePr/>
            <a:graphic xmlns:a="http://schemas.openxmlformats.org/drawingml/2006/main">
              <a:graphicData uri="http://schemas.openxmlformats.org/drawingml/2006/picture">
                <pic:pic xmlns:pic="http://schemas.openxmlformats.org/drawingml/2006/picture">
                  <pic:nvPicPr>
                    <pic:cNvPr id="98915" name="Picture 98915"/>
                    <pic:cNvPicPr/>
                  </pic:nvPicPr>
                  <pic:blipFill>
                    <a:blip r:embed="rId102"/>
                    <a:stretch>
                      <a:fillRect/>
                    </a:stretch>
                  </pic:blipFill>
                  <pic:spPr>
                    <a:xfrm>
                      <a:off x="0" y="0"/>
                      <a:ext cx="1173480" cy="24391"/>
                    </a:xfrm>
                    <a:prstGeom prst="rect">
                      <a:avLst/>
                    </a:prstGeom>
                  </pic:spPr>
                </pic:pic>
              </a:graphicData>
            </a:graphic>
          </wp:inline>
        </w:drawing>
      </w:r>
      <w:r>
        <w:t>având</w:t>
      </w:r>
    </w:p>
    <w:p w14:paraId="7EFCBABE" w14:textId="351CFF08" w:rsidR="00A55377" w:rsidRDefault="00000000">
      <w:pPr>
        <w:spacing w:after="829"/>
        <w:ind w:left="76" w:right="14"/>
      </w:pPr>
      <w:r>
        <w:t>CUI</w:t>
      </w:r>
      <w:r>
        <w:rPr>
          <w:noProof/>
        </w:rPr>
        <w:drawing>
          <wp:inline distT="0" distB="0" distL="0" distR="0" wp14:anchorId="370413B4" wp14:editId="3274A720">
            <wp:extent cx="1048512" cy="39636"/>
            <wp:effectExtent l="0" t="0" r="0" b="0"/>
            <wp:docPr id="98917" name="Picture 98917"/>
            <wp:cNvGraphicFramePr/>
            <a:graphic xmlns:a="http://schemas.openxmlformats.org/drawingml/2006/main">
              <a:graphicData uri="http://schemas.openxmlformats.org/drawingml/2006/picture">
                <pic:pic xmlns:pic="http://schemas.openxmlformats.org/drawingml/2006/picture">
                  <pic:nvPicPr>
                    <pic:cNvPr id="98917" name="Picture 98917"/>
                    <pic:cNvPicPr/>
                  </pic:nvPicPr>
                  <pic:blipFill>
                    <a:blip r:embed="rId103"/>
                    <a:stretch>
                      <a:fillRect/>
                    </a:stretch>
                  </pic:blipFill>
                  <pic:spPr>
                    <a:xfrm>
                      <a:off x="0" y="0"/>
                      <a:ext cx="1048512" cy="39636"/>
                    </a:xfrm>
                    <a:prstGeom prst="rect">
                      <a:avLst/>
                    </a:prstGeom>
                  </pic:spPr>
                </pic:pic>
              </a:graphicData>
            </a:graphic>
          </wp:inline>
        </w:drawing>
      </w:r>
      <w:r>
        <w:t>vă solicit prelungirea copiei/copiilor conforme nr.</w:t>
      </w:r>
      <w:r>
        <w:rPr>
          <w:noProof/>
        </w:rPr>
        <w:drawing>
          <wp:inline distT="0" distB="0" distL="0" distR="0" wp14:anchorId="403C3C15" wp14:editId="61D9DA14">
            <wp:extent cx="347472" cy="21341"/>
            <wp:effectExtent l="0" t="0" r="0" b="0"/>
            <wp:docPr id="98919" name="Picture 98919"/>
            <wp:cNvGraphicFramePr/>
            <a:graphic xmlns:a="http://schemas.openxmlformats.org/drawingml/2006/main">
              <a:graphicData uri="http://schemas.openxmlformats.org/drawingml/2006/picture">
                <pic:pic xmlns:pic="http://schemas.openxmlformats.org/drawingml/2006/picture">
                  <pic:nvPicPr>
                    <pic:cNvPr id="98919" name="Picture 98919"/>
                    <pic:cNvPicPr/>
                  </pic:nvPicPr>
                  <pic:blipFill>
                    <a:blip r:embed="rId104"/>
                    <a:stretch>
                      <a:fillRect/>
                    </a:stretch>
                  </pic:blipFill>
                  <pic:spPr>
                    <a:xfrm>
                      <a:off x="0" y="0"/>
                      <a:ext cx="347472" cy="21341"/>
                    </a:xfrm>
                    <a:prstGeom prst="rect">
                      <a:avLst/>
                    </a:prstGeom>
                  </pic:spPr>
                </pic:pic>
              </a:graphicData>
            </a:graphic>
          </wp:inline>
        </w:drawing>
      </w:r>
      <w:r>
        <w:t>ale autoriza</w:t>
      </w:r>
      <w:r w:rsidR="00C81EA4">
        <w:t>ț</w:t>
      </w:r>
      <w:r>
        <w:t>iei de transport nr</w:t>
      </w:r>
      <w:r>
        <w:rPr>
          <w:noProof/>
        </w:rPr>
        <w:drawing>
          <wp:inline distT="0" distB="0" distL="0" distR="0" wp14:anchorId="7D90130B" wp14:editId="1B378EC6">
            <wp:extent cx="883920" cy="39636"/>
            <wp:effectExtent l="0" t="0" r="0" b="0"/>
            <wp:docPr id="98921" name="Picture 98921"/>
            <wp:cNvGraphicFramePr/>
            <a:graphic xmlns:a="http://schemas.openxmlformats.org/drawingml/2006/main">
              <a:graphicData uri="http://schemas.openxmlformats.org/drawingml/2006/picture">
                <pic:pic xmlns:pic="http://schemas.openxmlformats.org/drawingml/2006/picture">
                  <pic:nvPicPr>
                    <pic:cNvPr id="98921" name="Picture 98921"/>
                    <pic:cNvPicPr/>
                  </pic:nvPicPr>
                  <pic:blipFill>
                    <a:blip r:embed="rId105"/>
                    <a:stretch>
                      <a:fillRect/>
                    </a:stretch>
                  </pic:blipFill>
                  <pic:spPr>
                    <a:xfrm>
                      <a:off x="0" y="0"/>
                      <a:ext cx="883920" cy="39636"/>
                    </a:xfrm>
                    <a:prstGeom prst="rect">
                      <a:avLst/>
                    </a:prstGeom>
                  </pic:spPr>
                </pic:pic>
              </a:graphicData>
            </a:graphic>
          </wp:inline>
        </w:drawing>
      </w:r>
      <w:r>
        <w:t>al c</w:t>
      </w:r>
      <w:r w:rsidR="00C81EA4">
        <w:t>ă</w:t>
      </w:r>
      <w:r>
        <w:t>rei/căror termen de valabilitate expiră la data de</w:t>
      </w:r>
      <w:r>
        <w:rPr>
          <w:noProof/>
        </w:rPr>
        <w:drawing>
          <wp:inline distT="0" distB="0" distL="0" distR="0" wp14:anchorId="3D6D0C7C" wp14:editId="1B84C0A0">
            <wp:extent cx="1042416" cy="21343"/>
            <wp:effectExtent l="0" t="0" r="0" b="0"/>
            <wp:docPr id="98923" name="Picture 98923"/>
            <wp:cNvGraphicFramePr/>
            <a:graphic xmlns:a="http://schemas.openxmlformats.org/drawingml/2006/main">
              <a:graphicData uri="http://schemas.openxmlformats.org/drawingml/2006/picture">
                <pic:pic xmlns:pic="http://schemas.openxmlformats.org/drawingml/2006/picture">
                  <pic:nvPicPr>
                    <pic:cNvPr id="98923" name="Picture 98923"/>
                    <pic:cNvPicPr/>
                  </pic:nvPicPr>
                  <pic:blipFill>
                    <a:blip r:embed="rId106"/>
                    <a:stretch>
                      <a:fillRect/>
                    </a:stretch>
                  </pic:blipFill>
                  <pic:spPr>
                    <a:xfrm>
                      <a:off x="0" y="0"/>
                      <a:ext cx="1042416" cy="21343"/>
                    </a:xfrm>
                    <a:prstGeom prst="rect">
                      <a:avLst/>
                    </a:prstGeom>
                  </pic:spPr>
                </pic:pic>
              </a:graphicData>
            </a:graphic>
          </wp:inline>
        </w:drawing>
      </w:r>
    </w:p>
    <w:p w14:paraId="40950036" w14:textId="77777777" w:rsidR="00A55377" w:rsidRDefault="00000000">
      <w:pPr>
        <w:spacing w:after="4" w:line="266" w:lineRule="auto"/>
        <w:ind w:left="67" w:right="62" w:hanging="5"/>
      </w:pPr>
      <w:r>
        <w:rPr>
          <w:sz w:val="28"/>
        </w:rPr>
        <w:t>Data</w:t>
      </w:r>
      <w:r>
        <w:rPr>
          <w:noProof/>
        </w:rPr>
        <w:drawing>
          <wp:inline distT="0" distB="0" distL="0" distR="0" wp14:anchorId="4EDE69DB" wp14:editId="458FC515">
            <wp:extent cx="554736" cy="24391"/>
            <wp:effectExtent l="0" t="0" r="0" b="0"/>
            <wp:docPr id="98925" name="Picture 98925"/>
            <wp:cNvGraphicFramePr/>
            <a:graphic xmlns:a="http://schemas.openxmlformats.org/drawingml/2006/main">
              <a:graphicData uri="http://schemas.openxmlformats.org/drawingml/2006/picture">
                <pic:pic xmlns:pic="http://schemas.openxmlformats.org/drawingml/2006/picture">
                  <pic:nvPicPr>
                    <pic:cNvPr id="98925" name="Picture 98925"/>
                    <pic:cNvPicPr/>
                  </pic:nvPicPr>
                  <pic:blipFill>
                    <a:blip r:embed="rId107"/>
                    <a:stretch>
                      <a:fillRect/>
                    </a:stretch>
                  </pic:blipFill>
                  <pic:spPr>
                    <a:xfrm>
                      <a:off x="0" y="0"/>
                      <a:ext cx="554736" cy="24391"/>
                    </a:xfrm>
                    <a:prstGeom prst="rect">
                      <a:avLst/>
                    </a:prstGeom>
                  </pic:spPr>
                </pic:pic>
              </a:graphicData>
            </a:graphic>
          </wp:inline>
        </w:drawing>
      </w:r>
    </w:p>
    <w:p w14:paraId="2F35F4C1" w14:textId="71A425F9" w:rsidR="00A55377" w:rsidRDefault="00EB704E" w:rsidP="00EB704E">
      <w:pPr>
        <w:ind w:right="14"/>
      </w:pPr>
      <w:r>
        <w:t xml:space="preserve">                                                                                            </w:t>
      </w:r>
      <w:r w:rsidR="00000000">
        <w:t>Numele și prenumele</w:t>
      </w:r>
      <w:r>
        <w:rPr>
          <w:noProof/>
        </w:rPr>
        <w:drawing>
          <wp:inline distT="0" distB="0" distL="0" distR="0" wp14:anchorId="1DE5A653" wp14:editId="0E2A7B86">
            <wp:extent cx="1091184" cy="24392"/>
            <wp:effectExtent l="0" t="0" r="0" b="0"/>
            <wp:docPr id="50997" name="Picture 50997"/>
            <wp:cNvGraphicFramePr/>
            <a:graphic xmlns:a="http://schemas.openxmlformats.org/drawingml/2006/main">
              <a:graphicData uri="http://schemas.openxmlformats.org/drawingml/2006/picture">
                <pic:pic xmlns:pic="http://schemas.openxmlformats.org/drawingml/2006/picture">
                  <pic:nvPicPr>
                    <pic:cNvPr id="50997" name="Picture 50997"/>
                    <pic:cNvPicPr/>
                  </pic:nvPicPr>
                  <pic:blipFill>
                    <a:blip r:embed="rId39"/>
                    <a:stretch>
                      <a:fillRect/>
                    </a:stretch>
                  </pic:blipFill>
                  <pic:spPr>
                    <a:xfrm>
                      <a:off x="0" y="0"/>
                      <a:ext cx="1091184" cy="24392"/>
                    </a:xfrm>
                    <a:prstGeom prst="rect">
                      <a:avLst/>
                    </a:prstGeom>
                  </pic:spPr>
                </pic:pic>
              </a:graphicData>
            </a:graphic>
          </wp:inline>
        </w:drawing>
      </w:r>
    </w:p>
    <w:p w14:paraId="43FB617C" w14:textId="5EB9B66F" w:rsidR="00A55377" w:rsidRDefault="00A55377">
      <w:pPr>
        <w:spacing w:after="214" w:line="259" w:lineRule="auto"/>
        <w:ind w:left="6528"/>
        <w:jc w:val="left"/>
      </w:pPr>
    </w:p>
    <w:p w14:paraId="1DD7B5EE" w14:textId="77777777" w:rsidR="00A55377" w:rsidRDefault="00000000">
      <w:pPr>
        <w:spacing w:after="51" w:line="265" w:lineRule="auto"/>
        <w:ind w:left="4959" w:hanging="10"/>
        <w:jc w:val="center"/>
      </w:pPr>
      <w:r>
        <w:t>Semnătura și ștampila</w:t>
      </w:r>
      <w:r>
        <w:rPr>
          <w:noProof/>
        </w:rPr>
        <w:drawing>
          <wp:inline distT="0" distB="0" distL="0" distR="0" wp14:anchorId="26DAAEFA" wp14:editId="2E777341">
            <wp:extent cx="1207009" cy="24391"/>
            <wp:effectExtent l="0" t="0" r="0" b="0"/>
            <wp:docPr id="98927" name="Picture 98927"/>
            <wp:cNvGraphicFramePr/>
            <a:graphic xmlns:a="http://schemas.openxmlformats.org/drawingml/2006/main">
              <a:graphicData uri="http://schemas.openxmlformats.org/drawingml/2006/picture">
                <pic:pic xmlns:pic="http://schemas.openxmlformats.org/drawingml/2006/picture">
                  <pic:nvPicPr>
                    <pic:cNvPr id="98927" name="Picture 98927"/>
                    <pic:cNvPicPr/>
                  </pic:nvPicPr>
                  <pic:blipFill>
                    <a:blip r:embed="rId108"/>
                    <a:stretch>
                      <a:fillRect/>
                    </a:stretch>
                  </pic:blipFill>
                  <pic:spPr>
                    <a:xfrm>
                      <a:off x="0" y="0"/>
                      <a:ext cx="1207009" cy="24391"/>
                    </a:xfrm>
                    <a:prstGeom prst="rect">
                      <a:avLst/>
                    </a:prstGeom>
                  </pic:spPr>
                </pic:pic>
              </a:graphicData>
            </a:graphic>
          </wp:inline>
        </w:drawing>
      </w:r>
    </w:p>
    <w:p w14:paraId="61890A44" w14:textId="77777777" w:rsidR="00C81EA4" w:rsidRDefault="00C81EA4">
      <w:pPr>
        <w:spacing w:after="470" w:line="265" w:lineRule="auto"/>
        <w:ind w:left="10" w:right="451" w:hanging="10"/>
        <w:jc w:val="center"/>
        <w:rPr>
          <w:rFonts w:ascii="Times New Roman" w:eastAsia="Times New Roman" w:hAnsi="Times New Roman" w:cs="Times New Roman"/>
        </w:rPr>
      </w:pPr>
    </w:p>
    <w:p w14:paraId="15CBD89A" w14:textId="77777777" w:rsidR="00C81EA4" w:rsidRDefault="00C81EA4">
      <w:pPr>
        <w:spacing w:after="470" w:line="265" w:lineRule="auto"/>
        <w:ind w:left="10" w:right="451" w:hanging="10"/>
        <w:jc w:val="center"/>
        <w:rPr>
          <w:rFonts w:ascii="Times New Roman" w:eastAsia="Times New Roman" w:hAnsi="Times New Roman" w:cs="Times New Roman"/>
        </w:rPr>
      </w:pPr>
    </w:p>
    <w:p w14:paraId="0A646153" w14:textId="77777777" w:rsidR="00C81EA4" w:rsidRDefault="00C81EA4">
      <w:pPr>
        <w:spacing w:after="470" w:line="265" w:lineRule="auto"/>
        <w:ind w:left="10" w:right="451" w:hanging="10"/>
        <w:jc w:val="center"/>
        <w:rPr>
          <w:rFonts w:ascii="Times New Roman" w:eastAsia="Times New Roman" w:hAnsi="Times New Roman" w:cs="Times New Roman"/>
        </w:rPr>
      </w:pPr>
    </w:p>
    <w:p w14:paraId="776B23CE" w14:textId="484140EB" w:rsidR="00A55377" w:rsidRDefault="00000000" w:rsidP="00C81EA4">
      <w:pPr>
        <w:spacing w:after="470" w:line="265" w:lineRule="auto"/>
        <w:ind w:left="10" w:right="451" w:hanging="10"/>
        <w:jc w:val="right"/>
      </w:pPr>
      <w:bookmarkStart w:id="3" w:name="_Hlk171320200"/>
      <w:r>
        <w:rPr>
          <w:rFonts w:ascii="Times New Roman" w:eastAsia="Times New Roman" w:hAnsi="Times New Roman" w:cs="Times New Roman"/>
        </w:rPr>
        <w:t>Anexa 9 la Regulament</w:t>
      </w:r>
    </w:p>
    <w:bookmarkEnd w:id="3"/>
    <w:p w14:paraId="64498674" w14:textId="77777777" w:rsidR="00A55377" w:rsidRDefault="00000000">
      <w:pPr>
        <w:tabs>
          <w:tab w:val="center" w:pos="4714"/>
          <w:tab w:val="center" w:pos="7452"/>
        </w:tabs>
        <w:spacing w:after="0" w:line="267" w:lineRule="auto"/>
        <w:ind w:left="0"/>
        <w:jc w:val="left"/>
      </w:pPr>
      <w:r>
        <w:rPr>
          <w:sz w:val="28"/>
        </w:rPr>
        <w:tab/>
        <w:t>COPIA CONFORMĂ nr.</w:t>
      </w:r>
      <w:r>
        <w:rPr>
          <w:sz w:val="28"/>
        </w:rPr>
        <w:tab/>
        <w:t>din</w:t>
      </w:r>
    </w:p>
    <w:p w14:paraId="73B7EA47" w14:textId="77777777" w:rsidR="00A55377" w:rsidRDefault="00000000">
      <w:pPr>
        <w:spacing w:after="257" w:line="259" w:lineRule="auto"/>
        <w:ind w:left="6038"/>
        <w:jc w:val="left"/>
      </w:pPr>
      <w:r>
        <w:rPr>
          <w:noProof/>
        </w:rPr>
        <w:drawing>
          <wp:inline distT="0" distB="0" distL="0" distR="0" wp14:anchorId="378D5490" wp14:editId="43F1EAE2">
            <wp:extent cx="1676400" cy="27440"/>
            <wp:effectExtent l="0" t="0" r="0" b="0"/>
            <wp:docPr id="98930" name="Picture 98930"/>
            <wp:cNvGraphicFramePr/>
            <a:graphic xmlns:a="http://schemas.openxmlformats.org/drawingml/2006/main">
              <a:graphicData uri="http://schemas.openxmlformats.org/drawingml/2006/picture">
                <pic:pic xmlns:pic="http://schemas.openxmlformats.org/drawingml/2006/picture">
                  <pic:nvPicPr>
                    <pic:cNvPr id="98930" name="Picture 98930"/>
                    <pic:cNvPicPr/>
                  </pic:nvPicPr>
                  <pic:blipFill>
                    <a:blip r:embed="rId109"/>
                    <a:stretch>
                      <a:fillRect/>
                    </a:stretch>
                  </pic:blipFill>
                  <pic:spPr>
                    <a:xfrm>
                      <a:off x="0" y="0"/>
                      <a:ext cx="1676400" cy="27440"/>
                    </a:xfrm>
                    <a:prstGeom prst="rect">
                      <a:avLst/>
                    </a:prstGeom>
                  </pic:spPr>
                </pic:pic>
              </a:graphicData>
            </a:graphic>
          </wp:inline>
        </w:drawing>
      </w:r>
    </w:p>
    <w:p w14:paraId="71A39356" w14:textId="77777777" w:rsidR="00A55377" w:rsidRDefault="00000000">
      <w:pPr>
        <w:spacing w:after="601" w:line="267" w:lineRule="auto"/>
        <w:ind w:left="10" w:hanging="10"/>
        <w:jc w:val="center"/>
      </w:pPr>
      <w:r>
        <w:rPr>
          <w:sz w:val="28"/>
        </w:rPr>
        <w:t>a autorizației de transport pentru efectuarea serviciului de transport public local cu vehicule speciale destinate serviciilor funerare</w:t>
      </w:r>
    </w:p>
    <w:p w14:paraId="2B5839AA" w14:textId="577265EB" w:rsidR="00A55377" w:rsidRDefault="00000000">
      <w:pPr>
        <w:spacing w:after="46"/>
        <w:ind w:left="5" w:right="14" w:firstLine="696"/>
      </w:pPr>
      <w:r>
        <w:t>Ca urmare a cererii nr</w:t>
      </w:r>
      <w:r>
        <w:rPr>
          <w:noProof/>
        </w:rPr>
        <w:drawing>
          <wp:inline distT="0" distB="0" distL="0" distR="0" wp14:anchorId="32CCC063" wp14:editId="73FD5919">
            <wp:extent cx="1085088" cy="115857"/>
            <wp:effectExtent l="0" t="0" r="0" b="0"/>
            <wp:docPr id="52991" name="Picture 52991"/>
            <wp:cNvGraphicFramePr/>
            <a:graphic xmlns:a="http://schemas.openxmlformats.org/drawingml/2006/main">
              <a:graphicData uri="http://schemas.openxmlformats.org/drawingml/2006/picture">
                <pic:pic xmlns:pic="http://schemas.openxmlformats.org/drawingml/2006/picture">
                  <pic:nvPicPr>
                    <pic:cNvPr id="52991" name="Picture 52991"/>
                    <pic:cNvPicPr/>
                  </pic:nvPicPr>
                  <pic:blipFill>
                    <a:blip r:embed="rId110"/>
                    <a:stretch>
                      <a:fillRect/>
                    </a:stretch>
                  </pic:blipFill>
                  <pic:spPr>
                    <a:xfrm>
                      <a:off x="0" y="0"/>
                      <a:ext cx="1085088" cy="115857"/>
                    </a:xfrm>
                    <a:prstGeom prst="rect">
                      <a:avLst/>
                    </a:prstGeom>
                  </pic:spPr>
                </pic:pic>
              </a:graphicData>
            </a:graphic>
          </wp:inline>
        </w:drawing>
      </w:r>
      <w:r>
        <w:t xml:space="preserve"> și in conformitate cu prevederile Legii 92/2007 a serviciilor de transport public local, cu modificările și completările ulterioare și Ordinului nr.353/2007 pentru aprobarea Normelor de aplicare a Legii serviciilor de transport public local nr.92/2007, se acorda copia conforma a autoriza</w:t>
      </w:r>
      <w:r w:rsidR="00C81EA4">
        <w:t>ț</w:t>
      </w:r>
      <w:r>
        <w:t>iei de transport pentru efectuarea serviciului de transport public local cu vehicule speciale destinate serviciilor funerare transportatorului</w:t>
      </w:r>
    </w:p>
    <w:p w14:paraId="72A8E621" w14:textId="77777777" w:rsidR="00A55377" w:rsidRDefault="00000000">
      <w:pPr>
        <w:tabs>
          <w:tab w:val="center" w:pos="6734"/>
          <w:tab w:val="center" w:pos="8374"/>
          <w:tab w:val="right" w:pos="10118"/>
        </w:tabs>
        <w:spacing w:after="62"/>
        <w:ind w:left="0"/>
        <w:jc w:val="left"/>
      </w:pPr>
      <w:r>
        <w:t>autorizat</w:t>
      </w:r>
      <w:r>
        <w:rPr>
          <w:noProof/>
          <w:sz w:val="22"/>
        </w:rPr>
        <mc:AlternateContent>
          <mc:Choice Requires="wpg">
            <w:drawing>
              <wp:inline distT="0" distB="0" distL="0" distR="0" wp14:anchorId="59500AB1" wp14:editId="6EB716D1">
                <wp:extent cx="2840736" cy="6098"/>
                <wp:effectExtent l="0" t="0" r="0" b="0"/>
                <wp:docPr id="98935" name="Group 98935"/>
                <wp:cNvGraphicFramePr/>
                <a:graphic xmlns:a="http://schemas.openxmlformats.org/drawingml/2006/main">
                  <a:graphicData uri="http://schemas.microsoft.com/office/word/2010/wordprocessingGroup">
                    <wpg:wgp>
                      <wpg:cNvGrpSpPr/>
                      <wpg:grpSpPr>
                        <a:xfrm>
                          <a:off x="0" y="0"/>
                          <a:ext cx="2840736" cy="6098"/>
                          <a:chOff x="0" y="0"/>
                          <a:chExt cx="2840736" cy="6098"/>
                        </a:xfrm>
                      </wpg:grpSpPr>
                      <wps:wsp>
                        <wps:cNvPr id="98934" name="Shape 98934"/>
                        <wps:cNvSpPr/>
                        <wps:spPr>
                          <a:xfrm>
                            <a:off x="0" y="0"/>
                            <a:ext cx="2840736" cy="6098"/>
                          </a:xfrm>
                          <a:custGeom>
                            <a:avLst/>
                            <a:gdLst/>
                            <a:ahLst/>
                            <a:cxnLst/>
                            <a:rect l="0" t="0" r="0" b="0"/>
                            <a:pathLst>
                              <a:path w="2840736" h="6098">
                                <a:moveTo>
                                  <a:pt x="0" y="3049"/>
                                </a:moveTo>
                                <a:lnTo>
                                  <a:pt x="2840736"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8935" style="width:223.68pt;height:0.480164pt;mso-position-horizontal-relative:char;mso-position-vertical-relative:line" coordsize="28407,60">
                <v:shape id="Shape 98934" style="position:absolute;width:28407;height:60;left:0;top:0;" coordsize="2840736,6098" path="m0,3049l2840736,3049">
                  <v:stroke weight="0.480164pt" endcap="flat" joinstyle="miter" miterlimit="1" on="true" color="#000000"/>
                  <v:fill on="false" color="#000000"/>
                </v:shape>
              </v:group>
            </w:pict>
          </mc:Fallback>
        </mc:AlternateContent>
      </w:r>
      <w:r>
        <w:tab/>
        <w:t>cu</w:t>
      </w:r>
      <w:r>
        <w:tab/>
        <w:t>sediul</w:t>
      </w:r>
      <w:r>
        <w:tab/>
        <w:t>in</w:t>
      </w:r>
    </w:p>
    <w:p w14:paraId="549162BE" w14:textId="74B37364" w:rsidR="00A55377" w:rsidRDefault="00000000">
      <w:pPr>
        <w:spacing w:after="29" w:line="314" w:lineRule="auto"/>
        <w:ind w:left="9" w:firstLine="14"/>
        <w:jc w:val="left"/>
      </w:pPr>
      <w:r>
        <w:rPr>
          <w:noProof/>
          <w:sz w:val="22"/>
        </w:rPr>
        <mc:AlternateContent>
          <mc:Choice Requires="wpg">
            <w:drawing>
              <wp:inline distT="0" distB="0" distL="0" distR="0" wp14:anchorId="00F34D0F" wp14:editId="10DFF91E">
                <wp:extent cx="3764280" cy="6098"/>
                <wp:effectExtent l="0" t="0" r="0" b="0"/>
                <wp:docPr id="98937" name="Group 98937"/>
                <wp:cNvGraphicFramePr/>
                <a:graphic xmlns:a="http://schemas.openxmlformats.org/drawingml/2006/main">
                  <a:graphicData uri="http://schemas.microsoft.com/office/word/2010/wordprocessingGroup">
                    <wpg:wgp>
                      <wpg:cNvGrpSpPr/>
                      <wpg:grpSpPr>
                        <a:xfrm>
                          <a:off x="0" y="0"/>
                          <a:ext cx="3764280" cy="6098"/>
                          <a:chOff x="0" y="0"/>
                          <a:chExt cx="3764280" cy="6098"/>
                        </a:xfrm>
                      </wpg:grpSpPr>
                      <wps:wsp>
                        <wps:cNvPr id="98936" name="Shape 98936"/>
                        <wps:cNvSpPr/>
                        <wps:spPr>
                          <a:xfrm>
                            <a:off x="0" y="0"/>
                            <a:ext cx="3764280" cy="6098"/>
                          </a:xfrm>
                          <a:custGeom>
                            <a:avLst/>
                            <a:gdLst/>
                            <a:ahLst/>
                            <a:cxnLst/>
                            <a:rect l="0" t="0" r="0" b="0"/>
                            <a:pathLst>
                              <a:path w="3764280" h="6098">
                                <a:moveTo>
                                  <a:pt x="0" y="3049"/>
                                </a:moveTo>
                                <a:lnTo>
                                  <a:pt x="3764280"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8937" style="width:296.4pt;height:0.480164pt;mso-position-horizontal-relative:char;mso-position-vertical-relative:line" coordsize="37642,60">
                <v:shape id="Shape 98936" style="position:absolute;width:37642;height:60;left:0;top:0;" coordsize="3764280,6098" path="m0,3049l3764280,3049">
                  <v:stroke weight="0.480164pt" endcap="flat" joinstyle="miter" miterlimit="1" on="true" color="#000000"/>
                  <v:fill on="false" color="#000000"/>
                </v:shape>
              </v:group>
            </w:pict>
          </mc:Fallback>
        </mc:AlternateContent>
      </w:r>
      <w:r>
        <w:tab/>
        <w:t>pentru</w:t>
      </w:r>
      <w:r>
        <w:tab/>
        <w:t>autovehiculu</w:t>
      </w:r>
      <w:r w:rsidR="00C81EA4">
        <w:t xml:space="preserve">lui </w:t>
      </w:r>
      <w:r>
        <w:t xml:space="preserve"> marca</w:t>
      </w:r>
      <w:r>
        <w:rPr>
          <w:noProof/>
        </w:rPr>
        <w:drawing>
          <wp:inline distT="0" distB="0" distL="0" distR="0" wp14:anchorId="7B649E02" wp14:editId="5E0E9B36">
            <wp:extent cx="1301496" cy="21342"/>
            <wp:effectExtent l="0" t="0" r="0" b="0"/>
            <wp:docPr id="52994" name="Picture 52994"/>
            <wp:cNvGraphicFramePr/>
            <a:graphic xmlns:a="http://schemas.openxmlformats.org/drawingml/2006/main">
              <a:graphicData uri="http://schemas.openxmlformats.org/drawingml/2006/picture">
                <pic:pic xmlns:pic="http://schemas.openxmlformats.org/drawingml/2006/picture">
                  <pic:nvPicPr>
                    <pic:cNvPr id="52994" name="Picture 52994"/>
                    <pic:cNvPicPr/>
                  </pic:nvPicPr>
                  <pic:blipFill>
                    <a:blip r:embed="rId111"/>
                    <a:stretch>
                      <a:fillRect/>
                    </a:stretch>
                  </pic:blipFill>
                  <pic:spPr>
                    <a:xfrm>
                      <a:off x="0" y="0"/>
                      <a:ext cx="1301496" cy="21342"/>
                    </a:xfrm>
                    <a:prstGeom prst="rect">
                      <a:avLst/>
                    </a:prstGeom>
                  </pic:spPr>
                </pic:pic>
              </a:graphicData>
            </a:graphic>
          </wp:inline>
        </w:drawing>
      </w:r>
      <w:r>
        <w:tab/>
        <w:t>cu num</w:t>
      </w:r>
      <w:r w:rsidR="001324F7">
        <w:t>ă</w:t>
      </w:r>
      <w:r>
        <w:t xml:space="preserve">rul de </w:t>
      </w:r>
      <w:r w:rsidR="001324F7">
        <w:t>î</w:t>
      </w:r>
      <w:r>
        <w:t>nmatriculare</w:t>
      </w:r>
      <w:r>
        <w:rPr>
          <w:noProof/>
          <w:sz w:val="22"/>
        </w:rPr>
        <mc:AlternateContent>
          <mc:Choice Requires="wpg">
            <w:drawing>
              <wp:inline distT="0" distB="0" distL="0" distR="0" wp14:anchorId="71655F2D" wp14:editId="59012527">
                <wp:extent cx="1798321" cy="6098"/>
                <wp:effectExtent l="0" t="0" r="0" b="0"/>
                <wp:docPr id="98939" name="Group 98939"/>
                <wp:cNvGraphicFramePr/>
                <a:graphic xmlns:a="http://schemas.openxmlformats.org/drawingml/2006/main">
                  <a:graphicData uri="http://schemas.microsoft.com/office/word/2010/wordprocessingGroup">
                    <wpg:wgp>
                      <wpg:cNvGrpSpPr/>
                      <wpg:grpSpPr>
                        <a:xfrm>
                          <a:off x="0" y="0"/>
                          <a:ext cx="1798321" cy="6098"/>
                          <a:chOff x="0" y="0"/>
                          <a:chExt cx="1798321" cy="6098"/>
                        </a:xfrm>
                      </wpg:grpSpPr>
                      <wps:wsp>
                        <wps:cNvPr id="98938" name="Shape 98938"/>
                        <wps:cNvSpPr/>
                        <wps:spPr>
                          <a:xfrm>
                            <a:off x="0" y="0"/>
                            <a:ext cx="1798321" cy="6098"/>
                          </a:xfrm>
                          <a:custGeom>
                            <a:avLst/>
                            <a:gdLst/>
                            <a:ahLst/>
                            <a:cxnLst/>
                            <a:rect l="0" t="0" r="0" b="0"/>
                            <a:pathLst>
                              <a:path w="1798321" h="6098">
                                <a:moveTo>
                                  <a:pt x="0" y="3049"/>
                                </a:moveTo>
                                <a:lnTo>
                                  <a:pt x="1798321"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8939" style="width:141.6pt;height:0.480133pt;mso-position-horizontal-relative:char;mso-position-vertical-relative:line" coordsize="17983,60">
                <v:shape id="Shape 98938" style="position:absolute;width:17983;height:60;left:0;top:0;" coordsize="1798321,6098" path="m0,3049l1798321,3049">
                  <v:stroke weight="0.480133pt" endcap="flat" joinstyle="miter" miterlimit="1" on="true" color="#000000"/>
                  <v:fill on="false" color="#000000"/>
                </v:shape>
              </v:group>
            </w:pict>
          </mc:Fallback>
        </mc:AlternateContent>
      </w:r>
      <w:r>
        <w:t xml:space="preserve"> posesor al Autoriza</w:t>
      </w:r>
      <w:r w:rsidR="001324F7">
        <w:t>ț</w:t>
      </w:r>
      <w:r>
        <w:t>iei de transport pentru efectuarea serviciului de transport public local cu vehicule speciale destinate serviciilor funerare nr</w:t>
      </w:r>
      <w:r>
        <w:rPr>
          <w:noProof/>
        </w:rPr>
        <w:drawing>
          <wp:inline distT="0" distB="0" distL="0" distR="0" wp14:anchorId="1BFB20E9" wp14:editId="0C2A5906">
            <wp:extent cx="609600" cy="21342"/>
            <wp:effectExtent l="0" t="0" r="0" b="0"/>
            <wp:docPr id="52996" name="Picture 52996"/>
            <wp:cNvGraphicFramePr/>
            <a:graphic xmlns:a="http://schemas.openxmlformats.org/drawingml/2006/main">
              <a:graphicData uri="http://schemas.openxmlformats.org/drawingml/2006/picture">
                <pic:pic xmlns:pic="http://schemas.openxmlformats.org/drawingml/2006/picture">
                  <pic:nvPicPr>
                    <pic:cNvPr id="52996" name="Picture 52996"/>
                    <pic:cNvPicPr/>
                  </pic:nvPicPr>
                  <pic:blipFill>
                    <a:blip r:embed="rId112"/>
                    <a:stretch>
                      <a:fillRect/>
                    </a:stretch>
                  </pic:blipFill>
                  <pic:spPr>
                    <a:xfrm>
                      <a:off x="0" y="0"/>
                      <a:ext cx="609600" cy="21342"/>
                    </a:xfrm>
                    <a:prstGeom prst="rect">
                      <a:avLst/>
                    </a:prstGeom>
                  </pic:spPr>
                </pic:pic>
              </a:graphicData>
            </a:graphic>
          </wp:inline>
        </w:drawing>
      </w:r>
      <w:r>
        <w:t xml:space="preserve"> valabila de la data de </w:t>
      </w:r>
      <w:r>
        <w:rPr>
          <w:noProof/>
        </w:rPr>
        <w:drawing>
          <wp:inline distT="0" distB="0" distL="0" distR="0" wp14:anchorId="4FA5EE81" wp14:editId="2BBBB4F7">
            <wp:extent cx="795528" cy="24391"/>
            <wp:effectExtent l="0" t="0" r="0" b="0"/>
            <wp:docPr id="52997" name="Picture 52997"/>
            <wp:cNvGraphicFramePr/>
            <a:graphic xmlns:a="http://schemas.openxmlformats.org/drawingml/2006/main">
              <a:graphicData uri="http://schemas.openxmlformats.org/drawingml/2006/picture">
                <pic:pic xmlns:pic="http://schemas.openxmlformats.org/drawingml/2006/picture">
                  <pic:nvPicPr>
                    <pic:cNvPr id="52997" name="Picture 52997"/>
                    <pic:cNvPicPr/>
                  </pic:nvPicPr>
                  <pic:blipFill>
                    <a:blip r:embed="rId113"/>
                    <a:stretch>
                      <a:fillRect/>
                    </a:stretch>
                  </pic:blipFill>
                  <pic:spPr>
                    <a:xfrm>
                      <a:off x="0" y="0"/>
                      <a:ext cx="795528" cy="24391"/>
                    </a:xfrm>
                    <a:prstGeom prst="rect">
                      <a:avLst/>
                    </a:prstGeom>
                  </pic:spPr>
                </pic:pic>
              </a:graphicData>
            </a:graphic>
          </wp:inline>
        </w:drawing>
      </w:r>
      <w:r>
        <w:t>pana la data de</w:t>
      </w:r>
      <w:r>
        <w:rPr>
          <w:noProof/>
        </w:rPr>
        <w:drawing>
          <wp:inline distT="0" distB="0" distL="0" distR="0" wp14:anchorId="5B1A22FF" wp14:editId="14BD847B">
            <wp:extent cx="1450848" cy="24391"/>
            <wp:effectExtent l="0" t="0" r="0" b="0"/>
            <wp:docPr id="98932" name="Picture 98932"/>
            <wp:cNvGraphicFramePr/>
            <a:graphic xmlns:a="http://schemas.openxmlformats.org/drawingml/2006/main">
              <a:graphicData uri="http://schemas.openxmlformats.org/drawingml/2006/picture">
                <pic:pic xmlns:pic="http://schemas.openxmlformats.org/drawingml/2006/picture">
                  <pic:nvPicPr>
                    <pic:cNvPr id="98932" name="Picture 98932"/>
                    <pic:cNvPicPr/>
                  </pic:nvPicPr>
                  <pic:blipFill>
                    <a:blip r:embed="rId114"/>
                    <a:stretch>
                      <a:fillRect/>
                    </a:stretch>
                  </pic:blipFill>
                  <pic:spPr>
                    <a:xfrm>
                      <a:off x="0" y="0"/>
                      <a:ext cx="1450848" cy="24391"/>
                    </a:xfrm>
                    <a:prstGeom prst="rect">
                      <a:avLst/>
                    </a:prstGeom>
                  </pic:spPr>
                </pic:pic>
              </a:graphicData>
            </a:graphic>
          </wp:inline>
        </w:drawing>
      </w:r>
    </w:p>
    <w:p w14:paraId="6885FC72" w14:textId="5000489E" w:rsidR="00A55377" w:rsidRDefault="00000000">
      <w:pPr>
        <w:ind w:left="76" w:right="1094"/>
      </w:pPr>
      <w:r>
        <w:t xml:space="preserve">Copia conformă este valabilă de la data de </w:t>
      </w:r>
      <w:r>
        <w:rPr>
          <w:noProof/>
        </w:rPr>
        <w:drawing>
          <wp:inline distT="0" distB="0" distL="0" distR="0" wp14:anchorId="45900F1E" wp14:editId="42A0C0B9">
            <wp:extent cx="911352" cy="15246"/>
            <wp:effectExtent l="0" t="0" r="0" b="0"/>
            <wp:docPr id="53002" name="Picture 53002"/>
            <wp:cNvGraphicFramePr/>
            <a:graphic xmlns:a="http://schemas.openxmlformats.org/drawingml/2006/main">
              <a:graphicData uri="http://schemas.openxmlformats.org/drawingml/2006/picture">
                <pic:pic xmlns:pic="http://schemas.openxmlformats.org/drawingml/2006/picture">
                  <pic:nvPicPr>
                    <pic:cNvPr id="53002" name="Picture 53002"/>
                    <pic:cNvPicPr/>
                  </pic:nvPicPr>
                  <pic:blipFill>
                    <a:blip r:embed="rId115"/>
                    <a:stretch>
                      <a:fillRect/>
                    </a:stretch>
                  </pic:blipFill>
                  <pic:spPr>
                    <a:xfrm>
                      <a:off x="0" y="0"/>
                      <a:ext cx="911352" cy="15246"/>
                    </a:xfrm>
                    <a:prstGeom prst="rect">
                      <a:avLst/>
                    </a:prstGeom>
                  </pic:spPr>
                </pic:pic>
              </a:graphicData>
            </a:graphic>
          </wp:inline>
        </w:drawing>
      </w:r>
      <w:r>
        <w:t>până la data de</w:t>
      </w:r>
      <w:r w:rsidR="00EB704E">
        <w:rPr>
          <w:noProof/>
        </w:rPr>
        <w:drawing>
          <wp:inline distT="0" distB="0" distL="0" distR="0" wp14:anchorId="35EEBF6C" wp14:editId="23326CE6">
            <wp:extent cx="856488" cy="48783"/>
            <wp:effectExtent l="0" t="0" r="0" b="0"/>
            <wp:docPr id="52999" name="Picture 52999"/>
            <wp:cNvGraphicFramePr/>
            <a:graphic xmlns:a="http://schemas.openxmlformats.org/drawingml/2006/main">
              <a:graphicData uri="http://schemas.openxmlformats.org/drawingml/2006/picture">
                <pic:pic xmlns:pic="http://schemas.openxmlformats.org/drawingml/2006/picture">
                  <pic:nvPicPr>
                    <pic:cNvPr id="52999" name="Picture 52999"/>
                    <pic:cNvPicPr/>
                  </pic:nvPicPr>
                  <pic:blipFill>
                    <a:blip r:embed="rId116"/>
                    <a:stretch>
                      <a:fillRect/>
                    </a:stretch>
                  </pic:blipFill>
                  <pic:spPr>
                    <a:xfrm>
                      <a:off x="0" y="0"/>
                      <a:ext cx="856488" cy="48783"/>
                    </a:xfrm>
                    <a:prstGeom prst="rect">
                      <a:avLst/>
                    </a:prstGeom>
                  </pic:spPr>
                </pic:pic>
              </a:graphicData>
            </a:graphic>
          </wp:inline>
        </w:drawing>
      </w:r>
    </w:p>
    <w:p w14:paraId="7732910E" w14:textId="59C0AED7" w:rsidR="00A55377" w:rsidRDefault="00A55377">
      <w:pPr>
        <w:spacing w:after="1185" w:line="259" w:lineRule="auto"/>
        <w:ind w:left="4507"/>
        <w:jc w:val="left"/>
      </w:pPr>
    </w:p>
    <w:p w14:paraId="69F3B8A6" w14:textId="7FA42AC8" w:rsidR="00A55377" w:rsidRDefault="00000000" w:rsidP="00EB704E">
      <w:pPr>
        <w:tabs>
          <w:tab w:val="center" w:pos="1075"/>
          <w:tab w:val="center" w:pos="3737"/>
          <w:tab w:val="center" w:pos="7313"/>
        </w:tabs>
        <w:spacing w:after="51" w:line="266" w:lineRule="auto"/>
        <w:ind w:left="0"/>
      </w:pPr>
      <w:r>
        <w:rPr>
          <w:sz w:val="28"/>
        </w:rPr>
        <w:t>Primar</w:t>
      </w:r>
      <w:r w:rsidR="00EB704E">
        <w:rPr>
          <w:sz w:val="28"/>
        </w:rPr>
        <w:t>,                                                                                                   Secretar comună,</w:t>
      </w:r>
      <w:r>
        <w:rPr>
          <w:sz w:val="28"/>
        </w:rPr>
        <w:tab/>
      </w:r>
      <w:r w:rsidR="001324F7">
        <w:rPr>
          <w:sz w:val="28"/>
        </w:rPr>
        <w:t xml:space="preserve">      </w:t>
      </w:r>
      <w:r>
        <w:rPr>
          <w:sz w:val="28"/>
        </w:rPr>
        <w:tab/>
      </w:r>
      <w:r w:rsidR="001324F7">
        <w:rPr>
          <w:sz w:val="28"/>
        </w:rPr>
        <w:t xml:space="preserve">                  </w:t>
      </w:r>
    </w:p>
    <w:p w14:paraId="041B9A32" w14:textId="77777777" w:rsidR="001324F7" w:rsidRDefault="001324F7">
      <w:pPr>
        <w:spacing w:after="410" w:line="265" w:lineRule="auto"/>
        <w:ind w:left="135" w:right="182" w:hanging="10"/>
        <w:jc w:val="center"/>
      </w:pPr>
    </w:p>
    <w:p w14:paraId="6E30DE00" w14:textId="77777777" w:rsidR="001324F7" w:rsidRDefault="001324F7">
      <w:pPr>
        <w:spacing w:after="410" w:line="265" w:lineRule="auto"/>
        <w:ind w:left="135" w:right="182" w:hanging="10"/>
        <w:jc w:val="center"/>
      </w:pPr>
    </w:p>
    <w:p w14:paraId="173748E2" w14:textId="77777777" w:rsidR="001324F7" w:rsidRDefault="001324F7">
      <w:pPr>
        <w:spacing w:after="410" w:line="265" w:lineRule="auto"/>
        <w:ind w:left="135" w:right="182" w:hanging="10"/>
        <w:jc w:val="center"/>
      </w:pPr>
    </w:p>
    <w:p w14:paraId="45FFAE2B" w14:textId="63C1A72D" w:rsidR="00A55377" w:rsidRDefault="00000000" w:rsidP="005165A4">
      <w:pPr>
        <w:spacing w:after="410" w:line="265" w:lineRule="auto"/>
        <w:ind w:left="135" w:right="182" w:hanging="10"/>
        <w:jc w:val="right"/>
      </w:pPr>
      <w:r>
        <w:lastRenderedPageBreak/>
        <w:t>Anexa 10 la Regulament</w:t>
      </w:r>
    </w:p>
    <w:p w14:paraId="7CC976BE" w14:textId="10838781" w:rsidR="00A55377" w:rsidRDefault="00000000">
      <w:pPr>
        <w:spacing w:after="133" w:line="266" w:lineRule="auto"/>
        <w:ind w:left="0" w:right="62" w:firstLine="696"/>
      </w:pPr>
      <w:r>
        <w:rPr>
          <w:sz w:val="28"/>
        </w:rPr>
        <w:t>Taxe pentru opera</w:t>
      </w:r>
      <w:r w:rsidR="005165A4">
        <w:rPr>
          <w:sz w:val="28"/>
        </w:rPr>
        <w:t>ț</w:t>
      </w:r>
      <w:r>
        <w:rPr>
          <w:sz w:val="28"/>
        </w:rPr>
        <w:t>iunile de autorizare realizate de Autoritatea de autorizare în activitatea de eliberare, prelungire, modificare a autorizațiilor și copiilor conforme pentru transport cu vehicule speciale destinate serviciilor funerare:</w:t>
      </w:r>
    </w:p>
    <w:tbl>
      <w:tblPr>
        <w:tblStyle w:val="TableGrid"/>
        <w:tblW w:w="9584" w:type="dxa"/>
        <w:tblInd w:w="-250" w:type="dxa"/>
        <w:tblCellMar>
          <w:top w:w="73" w:type="dxa"/>
          <w:left w:w="101" w:type="dxa"/>
          <w:bottom w:w="8" w:type="dxa"/>
          <w:right w:w="113" w:type="dxa"/>
        </w:tblCellMar>
        <w:tblLook w:val="04A0" w:firstRow="1" w:lastRow="0" w:firstColumn="1" w:lastColumn="0" w:noHBand="0" w:noVBand="1"/>
      </w:tblPr>
      <w:tblGrid>
        <w:gridCol w:w="1373"/>
        <w:gridCol w:w="6975"/>
        <w:gridCol w:w="1236"/>
      </w:tblGrid>
      <w:tr w:rsidR="00A55377" w14:paraId="655C67D4" w14:textId="77777777">
        <w:trPr>
          <w:trHeight w:val="739"/>
        </w:trPr>
        <w:tc>
          <w:tcPr>
            <w:tcW w:w="1397" w:type="dxa"/>
            <w:tcBorders>
              <w:top w:val="single" w:sz="2" w:space="0" w:color="000000"/>
              <w:left w:val="single" w:sz="2" w:space="0" w:color="000000"/>
              <w:bottom w:val="single" w:sz="2" w:space="0" w:color="000000"/>
              <w:right w:val="single" w:sz="2" w:space="0" w:color="000000"/>
            </w:tcBorders>
            <w:vAlign w:val="center"/>
          </w:tcPr>
          <w:p w14:paraId="57DD5008" w14:textId="77777777" w:rsidR="00A55377" w:rsidRDefault="00000000">
            <w:pPr>
              <w:spacing w:after="0" w:line="259" w:lineRule="auto"/>
              <w:ind w:left="24"/>
              <w:jc w:val="left"/>
            </w:pPr>
            <w:r>
              <w:rPr>
                <w:sz w:val="24"/>
              </w:rPr>
              <w:t>Nr. crt.</w:t>
            </w:r>
          </w:p>
        </w:tc>
        <w:tc>
          <w:tcPr>
            <w:tcW w:w="7217" w:type="dxa"/>
            <w:tcBorders>
              <w:top w:val="single" w:sz="2" w:space="0" w:color="000000"/>
              <w:left w:val="single" w:sz="2" w:space="0" w:color="000000"/>
              <w:bottom w:val="single" w:sz="2" w:space="0" w:color="000000"/>
              <w:right w:val="single" w:sz="2" w:space="0" w:color="000000"/>
            </w:tcBorders>
            <w:vAlign w:val="bottom"/>
          </w:tcPr>
          <w:p w14:paraId="60542A3B" w14:textId="0061535A" w:rsidR="00A55377" w:rsidRDefault="00000000">
            <w:pPr>
              <w:spacing w:after="0" w:line="259" w:lineRule="auto"/>
              <w:ind w:left="19"/>
              <w:jc w:val="left"/>
            </w:pPr>
            <w:r>
              <w:t>Denumirea opera</w:t>
            </w:r>
            <w:r w:rsidR="005165A4">
              <w:t>ț</w:t>
            </w:r>
            <w:r>
              <w:t>iunii</w:t>
            </w:r>
          </w:p>
        </w:tc>
        <w:tc>
          <w:tcPr>
            <w:tcW w:w="970" w:type="dxa"/>
            <w:tcBorders>
              <w:top w:val="single" w:sz="2" w:space="0" w:color="000000"/>
              <w:left w:val="single" w:sz="2" w:space="0" w:color="000000"/>
              <w:bottom w:val="single" w:sz="2" w:space="0" w:color="000000"/>
              <w:right w:val="single" w:sz="2" w:space="0" w:color="000000"/>
            </w:tcBorders>
          </w:tcPr>
          <w:p w14:paraId="17E505C8" w14:textId="77777777" w:rsidR="00A55377" w:rsidRDefault="00000000">
            <w:pPr>
              <w:spacing w:after="65" w:line="259" w:lineRule="auto"/>
              <w:ind w:left="11"/>
              <w:jc w:val="left"/>
            </w:pPr>
            <w:r>
              <w:t>Tarif</w:t>
            </w:r>
          </w:p>
          <w:p w14:paraId="481B9628" w14:textId="77777777" w:rsidR="00A55377" w:rsidRDefault="00000000">
            <w:pPr>
              <w:spacing w:after="0" w:line="259" w:lineRule="auto"/>
              <w:ind w:left="21"/>
              <w:jc w:val="left"/>
            </w:pPr>
            <w:r>
              <w:rPr>
                <w:sz w:val="30"/>
              </w:rPr>
              <w:t>Iei</w:t>
            </w:r>
          </w:p>
        </w:tc>
      </w:tr>
      <w:tr w:rsidR="00A55377" w14:paraId="733B103B" w14:textId="77777777">
        <w:trPr>
          <w:trHeight w:val="735"/>
        </w:trPr>
        <w:tc>
          <w:tcPr>
            <w:tcW w:w="1397" w:type="dxa"/>
            <w:tcBorders>
              <w:top w:val="single" w:sz="2" w:space="0" w:color="000000"/>
              <w:left w:val="single" w:sz="2" w:space="0" w:color="000000"/>
              <w:bottom w:val="single" w:sz="2" w:space="0" w:color="000000"/>
              <w:right w:val="single" w:sz="2" w:space="0" w:color="000000"/>
            </w:tcBorders>
          </w:tcPr>
          <w:p w14:paraId="48A15833" w14:textId="77777777" w:rsidR="00A55377" w:rsidRDefault="00A55377" w:rsidP="00471DEF">
            <w:pPr>
              <w:spacing w:after="160" w:line="259" w:lineRule="auto"/>
              <w:ind w:left="0"/>
              <w:jc w:val="center"/>
            </w:pPr>
          </w:p>
          <w:p w14:paraId="25080E0D" w14:textId="54212B0D" w:rsidR="00471DEF" w:rsidRDefault="00471DEF" w:rsidP="00471DEF">
            <w:pPr>
              <w:spacing w:after="160" w:line="259" w:lineRule="auto"/>
              <w:ind w:left="0"/>
            </w:pPr>
            <w:r>
              <w:t xml:space="preserve">            1.</w:t>
            </w:r>
          </w:p>
        </w:tc>
        <w:tc>
          <w:tcPr>
            <w:tcW w:w="7217" w:type="dxa"/>
            <w:tcBorders>
              <w:top w:val="single" w:sz="2" w:space="0" w:color="000000"/>
              <w:left w:val="single" w:sz="2" w:space="0" w:color="000000"/>
              <w:bottom w:val="single" w:sz="2" w:space="0" w:color="000000"/>
              <w:right w:val="single" w:sz="2" w:space="0" w:color="000000"/>
            </w:tcBorders>
            <w:vAlign w:val="bottom"/>
          </w:tcPr>
          <w:p w14:paraId="410FE0FD" w14:textId="77777777" w:rsidR="00A55377" w:rsidRDefault="00000000">
            <w:pPr>
              <w:spacing w:after="0" w:line="259" w:lineRule="auto"/>
              <w:ind w:left="19"/>
              <w:jc w:val="left"/>
            </w:pPr>
            <w:r>
              <w:t>Eliberarea autorizației de transport ( 5 ani )</w:t>
            </w:r>
          </w:p>
        </w:tc>
        <w:tc>
          <w:tcPr>
            <w:tcW w:w="970" w:type="dxa"/>
            <w:tcBorders>
              <w:top w:val="single" w:sz="2" w:space="0" w:color="000000"/>
              <w:left w:val="single" w:sz="2" w:space="0" w:color="000000"/>
              <w:bottom w:val="single" w:sz="2" w:space="0" w:color="000000"/>
              <w:right w:val="single" w:sz="2" w:space="0" w:color="000000"/>
            </w:tcBorders>
            <w:vAlign w:val="center"/>
          </w:tcPr>
          <w:p w14:paraId="193722B4" w14:textId="3A2A6E54" w:rsidR="00A55377" w:rsidRDefault="00471DEF">
            <w:pPr>
              <w:spacing w:after="0" w:line="259" w:lineRule="auto"/>
              <w:ind w:left="16"/>
              <w:jc w:val="left"/>
            </w:pPr>
            <w:r>
              <w:t>300</w:t>
            </w:r>
          </w:p>
        </w:tc>
      </w:tr>
      <w:tr w:rsidR="00A55377" w14:paraId="38D7CEF5" w14:textId="77777777">
        <w:trPr>
          <w:trHeight w:val="749"/>
        </w:trPr>
        <w:tc>
          <w:tcPr>
            <w:tcW w:w="1397" w:type="dxa"/>
            <w:tcBorders>
              <w:top w:val="single" w:sz="2" w:space="0" w:color="000000"/>
              <w:left w:val="single" w:sz="2" w:space="0" w:color="000000"/>
              <w:bottom w:val="single" w:sz="2" w:space="0" w:color="000000"/>
              <w:right w:val="single" w:sz="2" w:space="0" w:color="000000"/>
            </w:tcBorders>
            <w:vAlign w:val="center"/>
          </w:tcPr>
          <w:p w14:paraId="3BEA9428" w14:textId="77777777" w:rsidR="00A55377" w:rsidRDefault="00000000">
            <w:pPr>
              <w:spacing w:after="0" w:line="259" w:lineRule="auto"/>
              <w:ind w:left="411"/>
              <w:jc w:val="center"/>
            </w:pPr>
            <w:r>
              <w:t>2.</w:t>
            </w:r>
          </w:p>
        </w:tc>
        <w:tc>
          <w:tcPr>
            <w:tcW w:w="7217" w:type="dxa"/>
            <w:tcBorders>
              <w:top w:val="single" w:sz="2" w:space="0" w:color="000000"/>
              <w:left w:val="single" w:sz="2" w:space="0" w:color="000000"/>
              <w:bottom w:val="single" w:sz="2" w:space="0" w:color="000000"/>
              <w:right w:val="single" w:sz="2" w:space="0" w:color="000000"/>
            </w:tcBorders>
            <w:vAlign w:val="bottom"/>
          </w:tcPr>
          <w:p w14:paraId="31428B96" w14:textId="77777777" w:rsidR="00A55377" w:rsidRDefault="00000000">
            <w:pPr>
              <w:spacing w:after="0" w:line="259" w:lineRule="auto"/>
              <w:ind w:left="19"/>
              <w:jc w:val="left"/>
            </w:pPr>
            <w:r>
              <w:t>Prelungirea autorizației de transport ( 5 ani )</w:t>
            </w:r>
          </w:p>
        </w:tc>
        <w:tc>
          <w:tcPr>
            <w:tcW w:w="970" w:type="dxa"/>
            <w:tcBorders>
              <w:top w:val="single" w:sz="2" w:space="0" w:color="000000"/>
              <w:left w:val="single" w:sz="2" w:space="0" w:color="000000"/>
              <w:bottom w:val="single" w:sz="2" w:space="0" w:color="000000"/>
              <w:right w:val="single" w:sz="2" w:space="0" w:color="000000"/>
            </w:tcBorders>
            <w:vAlign w:val="center"/>
          </w:tcPr>
          <w:p w14:paraId="60F1D727" w14:textId="77777777" w:rsidR="00A55377" w:rsidRDefault="00000000">
            <w:pPr>
              <w:spacing w:after="0" w:line="259" w:lineRule="auto"/>
              <w:ind w:left="16"/>
              <w:jc w:val="left"/>
            </w:pPr>
            <w:r>
              <w:t>300</w:t>
            </w:r>
          </w:p>
        </w:tc>
      </w:tr>
      <w:tr w:rsidR="00A55377" w14:paraId="59945B13" w14:textId="77777777">
        <w:trPr>
          <w:trHeight w:val="732"/>
        </w:trPr>
        <w:tc>
          <w:tcPr>
            <w:tcW w:w="1397" w:type="dxa"/>
            <w:tcBorders>
              <w:top w:val="single" w:sz="2" w:space="0" w:color="000000"/>
              <w:left w:val="single" w:sz="2" w:space="0" w:color="000000"/>
              <w:bottom w:val="single" w:sz="2" w:space="0" w:color="000000"/>
              <w:right w:val="single" w:sz="2" w:space="0" w:color="000000"/>
            </w:tcBorders>
            <w:vAlign w:val="center"/>
          </w:tcPr>
          <w:p w14:paraId="4A2B5409" w14:textId="066A7262" w:rsidR="00A55377" w:rsidRDefault="00471DEF">
            <w:pPr>
              <w:spacing w:after="0" w:line="259" w:lineRule="auto"/>
              <w:ind w:left="406"/>
              <w:jc w:val="center"/>
            </w:pPr>
            <w:r>
              <w:t>3.</w:t>
            </w:r>
          </w:p>
        </w:tc>
        <w:tc>
          <w:tcPr>
            <w:tcW w:w="7217" w:type="dxa"/>
            <w:tcBorders>
              <w:top w:val="single" w:sz="2" w:space="0" w:color="000000"/>
              <w:left w:val="single" w:sz="2" w:space="0" w:color="000000"/>
              <w:bottom w:val="single" w:sz="2" w:space="0" w:color="000000"/>
              <w:right w:val="single" w:sz="2" w:space="0" w:color="000000"/>
            </w:tcBorders>
            <w:vAlign w:val="bottom"/>
          </w:tcPr>
          <w:p w14:paraId="7B43BE99" w14:textId="77777777" w:rsidR="00A55377" w:rsidRDefault="00000000">
            <w:pPr>
              <w:spacing w:after="0" w:line="259" w:lineRule="auto"/>
              <w:ind w:left="19"/>
              <w:jc w:val="left"/>
            </w:pPr>
            <w:r>
              <w:t>Eliberarea copiei conforme a autorizației de transport ( 5 ani)</w:t>
            </w:r>
          </w:p>
        </w:tc>
        <w:tc>
          <w:tcPr>
            <w:tcW w:w="970" w:type="dxa"/>
            <w:tcBorders>
              <w:top w:val="single" w:sz="2" w:space="0" w:color="000000"/>
              <w:left w:val="single" w:sz="2" w:space="0" w:color="000000"/>
              <w:bottom w:val="single" w:sz="2" w:space="0" w:color="000000"/>
              <w:right w:val="single" w:sz="2" w:space="0" w:color="000000"/>
            </w:tcBorders>
            <w:vAlign w:val="center"/>
          </w:tcPr>
          <w:p w14:paraId="70F3F1E9" w14:textId="77777777" w:rsidR="00A55377" w:rsidRDefault="00000000">
            <w:pPr>
              <w:spacing w:after="0" w:line="259" w:lineRule="auto"/>
              <w:ind w:left="11"/>
              <w:jc w:val="left"/>
            </w:pPr>
            <w:r>
              <w:t>300</w:t>
            </w:r>
          </w:p>
        </w:tc>
      </w:tr>
      <w:tr w:rsidR="00A55377" w14:paraId="3AB13674" w14:textId="77777777">
        <w:trPr>
          <w:trHeight w:val="744"/>
        </w:trPr>
        <w:tc>
          <w:tcPr>
            <w:tcW w:w="1397" w:type="dxa"/>
            <w:tcBorders>
              <w:top w:val="single" w:sz="2" w:space="0" w:color="000000"/>
              <w:left w:val="single" w:sz="2" w:space="0" w:color="000000"/>
              <w:bottom w:val="single" w:sz="2" w:space="0" w:color="000000"/>
              <w:right w:val="single" w:sz="2" w:space="0" w:color="000000"/>
            </w:tcBorders>
            <w:vAlign w:val="center"/>
          </w:tcPr>
          <w:p w14:paraId="4F8CC032" w14:textId="335DFF55" w:rsidR="00A55377" w:rsidRDefault="00471DEF">
            <w:pPr>
              <w:spacing w:after="0" w:line="259" w:lineRule="auto"/>
              <w:ind w:left="406"/>
              <w:jc w:val="center"/>
            </w:pPr>
            <w:r>
              <w:t>4.</w:t>
            </w:r>
          </w:p>
        </w:tc>
        <w:tc>
          <w:tcPr>
            <w:tcW w:w="7217" w:type="dxa"/>
            <w:tcBorders>
              <w:top w:val="single" w:sz="2" w:space="0" w:color="000000"/>
              <w:left w:val="single" w:sz="2" w:space="0" w:color="000000"/>
              <w:bottom w:val="single" w:sz="2" w:space="0" w:color="000000"/>
              <w:right w:val="single" w:sz="2" w:space="0" w:color="000000"/>
            </w:tcBorders>
          </w:tcPr>
          <w:p w14:paraId="65B61408" w14:textId="77777777" w:rsidR="00A55377" w:rsidRDefault="00000000">
            <w:pPr>
              <w:spacing w:after="0" w:line="259" w:lineRule="auto"/>
              <w:ind w:left="10" w:firstLine="10"/>
            </w:pPr>
            <w:r>
              <w:t>Modificarea autorizației de transport sau a copiei conforme a autorizației de transport</w:t>
            </w:r>
          </w:p>
        </w:tc>
        <w:tc>
          <w:tcPr>
            <w:tcW w:w="970" w:type="dxa"/>
            <w:tcBorders>
              <w:top w:val="single" w:sz="2" w:space="0" w:color="000000"/>
              <w:left w:val="single" w:sz="2" w:space="0" w:color="000000"/>
              <w:bottom w:val="single" w:sz="2" w:space="0" w:color="000000"/>
              <w:right w:val="single" w:sz="2" w:space="0" w:color="000000"/>
            </w:tcBorders>
            <w:vAlign w:val="center"/>
          </w:tcPr>
          <w:p w14:paraId="152B56E4" w14:textId="7BD4871C" w:rsidR="00A55377" w:rsidRDefault="00471DEF">
            <w:pPr>
              <w:spacing w:after="0" w:line="259" w:lineRule="auto"/>
              <w:ind w:left="11"/>
              <w:jc w:val="left"/>
            </w:pPr>
            <w:r>
              <w:t>100</w:t>
            </w:r>
          </w:p>
        </w:tc>
      </w:tr>
      <w:tr w:rsidR="00A55377" w14:paraId="57556828" w14:textId="77777777">
        <w:trPr>
          <w:trHeight w:val="741"/>
        </w:trPr>
        <w:tc>
          <w:tcPr>
            <w:tcW w:w="1397" w:type="dxa"/>
            <w:tcBorders>
              <w:top w:val="single" w:sz="2" w:space="0" w:color="000000"/>
              <w:left w:val="single" w:sz="2" w:space="0" w:color="000000"/>
              <w:bottom w:val="single" w:sz="2" w:space="0" w:color="000000"/>
              <w:right w:val="single" w:sz="2" w:space="0" w:color="000000"/>
            </w:tcBorders>
            <w:vAlign w:val="center"/>
          </w:tcPr>
          <w:p w14:paraId="3B82E0E0" w14:textId="3BD08D9E" w:rsidR="00A55377" w:rsidRDefault="00471DEF">
            <w:pPr>
              <w:spacing w:after="0" w:line="259" w:lineRule="auto"/>
              <w:ind w:left="401"/>
              <w:jc w:val="center"/>
            </w:pPr>
            <w:r>
              <w:rPr>
                <w:sz w:val="28"/>
              </w:rPr>
              <w:t>5.</w:t>
            </w:r>
          </w:p>
        </w:tc>
        <w:tc>
          <w:tcPr>
            <w:tcW w:w="7217" w:type="dxa"/>
            <w:tcBorders>
              <w:top w:val="single" w:sz="2" w:space="0" w:color="000000"/>
              <w:left w:val="single" w:sz="2" w:space="0" w:color="000000"/>
              <w:bottom w:val="single" w:sz="2" w:space="0" w:color="000000"/>
              <w:right w:val="single" w:sz="2" w:space="0" w:color="000000"/>
            </w:tcBorders>
          </w:tcPr>
          <w:p w14:paraId="26F9B7F6" w14:textId="77777777" w:rsidR="00A55377" w:rsidRDefault="00000000">
            <w:pPr>
              <w:spacing w:after="0" w:line="259" w:lineRule="auto"/>
              <w:ind w:left="10" w:firstLine="10"/>
            </w:pPr>
            <w:r>
              <w:t>Eliberarea duplicat al autorizației de transport sau al copiei conforme a autorizației de transport</w:t>
            </w:r>
          </w:p>
        </w:tc>
        <w:tc>
          <w:tcPr>
            <w:tcW w:w="970" w:type="dxa"/>
            <w:tcBorders>
              <w:top w:val="single" w:sz="2" w:space="0" w:color="000000"/>
              <w:left w:val="single" w:sz="2" w:space="0" w:color="000000"/>
              <w:bottom w:val="single" w:sz="2" w:space="0" w:color="000000"/>
              <w:right w:val="single" w:sz="2" w:space="0" w:color="000000"/>
            </w:tcBorders>
            <w:vAlign w:val="center"/>
          </w:tcPr>
          <w:p w14:paraId="55130FE3" w14:textId="77777777" w:rsidR="00A55377" w:rsidRDefault="00000000">
            <w:pPr>
              <w:spacing w:after="0" w:line="259" w:lineRule="auto"/>
              <w:ind w:left="21"/>
              <w:jc w:val="left"/>
            </w:pPr>
            <w:r>
              <w:t>100</w:t>
            </w:r>
          </w:p>
        </w:tc>
      </w:tr>
      <w:tr w:rsidR="00A55377" w14:paraId="4712BFED" w14:textId="77777777">
        <w:trPr>
          <w:trHeight w:val="742"/>
        </w:trPr>
        <w:tc>
          <w:tcPr>
            <w:tcW w:w="1397" w:type="dxa"/>
            <w:tcBorders>
              <w:top w:val="single" w:sz="2" w:space="0" w:color="000000"/>
              <w:left w:val="single" w:sz="2" w:space="0" w:color="000000"/>
              <w:bottom w:val="single" w:sz="2" w:space="0" w:color="000000"/>
              <w:right w:val="single" w:sz="2" w:space="0" w:color="000000"/>
            </w:tcBorders>
          </w:tcPr>
          <w:p w14:paraId="0289A791" w14:textId="0B338FD2" w:rsidR="00A55377" w:rsidRDefault="00471DEF" w:rsidP="00471DEF">
            <w:pPr>
              <w:spacing w:after="0" w:line="259" w:lineRule="auto"/>
              <w:ind w:left="0"/>
            </w:pPr>
            <w:r>
              <w:rPr>
                <w:sz w:val="28"/>
              </w:rPr>
              <w:t xml:space="preserve">           6.</w:t>
            </w:r>
          </w:p>
        </w:tc>
        <w:tc>
          <w:tcPr>
            <w:tcW w:w="7217" w:type="dxa"/>
            <w:tcBorders>
              <w:top w:val="single" w:sz="2" w:space="0" w:color="000000"/>
              <w:left w:val="single" w:sz="2" w:space="0" w:color="000000"/>
              <w:bottom w:val="single" w:sz="2" w:space="0" w:color="000000"/>
              <w:right w:val="single" w:sz="2" w:space="0" w:color="000000"/>
            </w:tcBorders>
            <w:vAlign w:val="center"/>
          </w:tcPr>
          <w:p w14:paraId="75EE21C4" w14:textId="04666DC2" w:rsidR="00A55377" w:rsidRDefault="00000000">
            <w:pPr>
              <w:spacing w:after="0" w:line="259" w:lineRule="auto"/>
              <w:ind w:left="0"/>
              <w:jc w:val="left"/>
            </w:pPr>
            <w:r>
              <w:t>Viza anuala — Copie conforma autoriza</w:t>
            </w:r>
            <w:r w:rsidR="00AD5231">
              <w:t>ț</w:t>
            </w:r>
            <w:r>
              <w:t>ie tra</w:t>
            </w:r>
            <w:r w:rsidR="00AD5231">
              <w:t>n</w:t>
            </w:r>
            <w:r>
              <w:t>sport</w:t>
            </w:r>
          </w:p>
        </w:tc>
        <w:tc>
          <w:tcPr>
            <w:tcW w:w="970" w:type="dxa"/>
            <w:tcBorders>
              <w:top w:val="single" w:sz="2" w:space="0" w:color="000000"/>
              <w:left w:val="single" w:sz="2" w:space="0" w:color="000000"/>
              <w:bottom w:val="single" w:sz="2" w:space="0" w:color="000000"/>
              <w:right w:val="single" w:sz="2" w:space="0" w:color="000000"/>
            </w:tcBorders>
            <w:vAlign w:val="center"/>
          </w:tcPr>
          <w:p w14:paraId="4B924FF8" w14:textId="45351809" w:rsidR="00A55377" w:rsidRDefault="00000000">
            <w:pPr>
              <w:spacing w:after="0" w:line="259" w:lineRule="auto"/>
              <w:ind w:left="21"/>
              <w:jc w:val="left"/>
            </w:pPr>
            <w:r>
              <w:t>1</w:t>
            </w:r>
            <w:r w:rsidR="00471DEF">
              <w:t>50lei/an</w:t>
            </w:r>
          </w:p>
        </w:tc>
      </w:tr>
    </w:tbl>
    <w:p w14:paraId="3559B0FA" w14:textId="77777777" w:rsidR="00C229C9" w:rsidRDefault="00C229C9"/>
    <w:sectPr w:rsidR="00C229C9" w:rsidSect="00C81EA4">
      <w:type w:val="continuous"/>
      <w:pgSz w:w="11904" w:h="16838"/>
      <w:pgMar w:top="851" w:right="595" w:bottom="3099" w:left="119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1F1CD9" w14:textId="77777777" w:rsidR="00025CEB" w:rsidRDefault="00025CEB">
      <w:pPr>
        <w:spacing w:after="0" w:line="240" w:lineRule="auto"/>
      </w:pPr>
      <w:r>
        <w:separator/>
      </w:r>
    </w:p>
  </w:endnote>
  <w:endnote w:type="continuationSeparator" w:id="0">
    <w:p w14:paraId="7F35D413" w14:textId="77777777" w:rsidR="00025CEB" w:rsidRDefault="00025C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16BA4B" w14:textId="77777777" w:rsidR="00025CEB" w:rsidRDefault="00025CEB">
      <w:pPr>
        <w:spacing w:after="0" w:line="240" w:lineRule="auto"/>
      </w:pPr>
      <w:r>
        <w:separator/>
      </w:r>
    </w:p>
  </w:footnote>
  <w:footnote w:type="continuationSeparator" w:id="0">
    <w:p w14:paraId="747B561E" w14:textId="77777777" w:rsidR="00025CEB" w:rsidRDefault="00025C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540268" w14:textId="7F5C8F47" w:rsidR="00A55377" w:rsidRDefault="00A55377" w:rsidP="002D2730">
    <w:pPr>
      <w:spacing w:after="0" w:line="259" w:lineRule="auto"/>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6E3E8E" w14:textId="29258838" w:rsidR="00A55377" w:rsidRDefault="00A55377">
    <w:pPr>
      <w:spacing w:after="0" w:line="259" w:lineRule="auto"/>
      <w:ind w:left="1358"/>
      <w:jc w:val="lef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5B9424" w14:textId="0B06FD9C" w:rsidR="00A55377" w:rsidRDefault="00A55377">
    <w:pPr>
      <w:spacing w:after="0" w:line="259" w:lineRule="auto"/>
      <w:ind w:left="1358"/>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33A7F9" w14:textId="77777777" w:rsidR="00A55377" w:rsidRDefault="00000000">
    <w:pPr>
      <w:spacing w:after="0" w:line="259" w:lineRule="auto"/>
      <w:ind w:left="1358"/>
      <w:jc w:val="left"/>
    </w:pPr>
    <w:r>
      <w:fldChar w:fldCharType="begin"/>
    </w:r>
    <w:r>
      <w:instrText xml:space="preserve"> PAGE   \* MERGEFORMAT </w:instrText>
    </w:r>
    <w:r>
      <w:fldChar w:fldCharType="separate"/>
    </w:r>
    <w:r>
      <w:rPr>
        <w:rFonts w:ascii="Times New Roman" w:eastAsia="Times New Roman" w:hAnsi="Times New Roman" w:cs="Times New Roman"/>
        <w:sz w:val="28"/>
      </w:rPr>
      <w:t>1</w:t>
    </w:r>
    <w:r>
      <w:rPr>
        <w:rFonts w:ascii="Times New Roman" w:eastAsia="Times New Roman" w:hAnsi="Times New Roman" w:cs="Times New Roman"/>
        <w:sz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41110C" w14:textId="65D0D31C" w:rsidR="00A55377" w:rsidRDefault="00A55377">
    <w:pPr>
      <w:spacing w:after="0" w:line="259" w:lineRule="auto"/>
      <w:ind w:left="1378"/>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0FAD4B" w14:textId="77777777" w:rsidR="00A55377" w:rsidRDefault="00000000">
    <w:pPr>
      <w:spacing w:after="0" w:line="259" w:lineRule="auto"/>
      <w:ind w:left="1378"/>
      <w:jc w:val="left"/>
    </w:pPr>
    <w:r>
      <w:fldChar w:fldCharType="begin"/>
    </w:r>
    <w:r>
      <w:instrText xml:space="preserve"> PAGE   \* MERGEFORMAT </w:instrText>
    </w:r>
    <w:r>
      <w:fldChar w:fldCharType="separate"/>
    </w:r>
    <w:r>
      <w:rPr>
        <w:rFonts w:ascii="Times New Roman" w:eastAsia="Times New Roman" w:hAnsi="Times New Roman" w:cs="Times New Roman"/>
        <w:sz w:val="28"/>
      </w:rPr>
      <w:t>1</w:t>
    </w:r>
    <w:r>
      <w:rPr>
        <w:rFonts w:ascii="Times New Roman" w:eastAsia="Times New Roman" w:hAnsi="Times New Roman" w:cs="Times New Roman"/>
        <w:sz w:val="28"/>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08BAB9" w14:textId="68B025DA" w:rsidR="00A55377" w:rsidRDefault="00A55377" w:rsidP="00F90B6B">
    <w:pPr>
      <w:spacing w:after="296" w:line="259" w:lineRule="auto"/>
      <w:ind w:left="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48F4E" w14:textId="77777777" w:rsidR="00C508E5" w:rsidRDefault="00C508E5" w:rsidP="00C508E5">
    <w:pPr>
      <w:spacing w:after="470" w:line="265" w:lineRule="auto"/>
      <w:ind w:left="10" w:right="451" w:hanging="10"/>
      <w:jc w:val="right"/>
      <w:rPr>
        <w:rFonts w:ascii="Times New Roman" w:eastAsia="Times New Roman" w:hAnsi="Times New Roman" w:cs="Times New Roman"/>
      </w:rPr>
    </w:pPr>
  </w:p>
  <w:p w14:paraId="3FBB8401" w14:textId="4A6ABB12" w:rsidR="00C508E5" w:rsidRDefault="00C508E5" w:rsidP="00C508E5">
    <w:pPr>
      <w:spacing w:after="470" w:line="265" w:lineRule="auto"/>
      <w:ind w:left="10" w:right="451" w:hanging="10"/>
      <w:jc w:val="right"/>
    </w:pPr>
  </w:p>
  <w:p w14:paraId="0BB95322" w14:textId="61276787" w:rsidR="00A55377" w:rsidRDefault="00A55377" w:rsidP="00FE1936">
    <w:pPr>
      <w:spacing w:after="296" w:line="259" w:lineRule="auto"/>
      <w:ind w:left="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F61783" w14:textId="2EE27447" w:rsidR="00A55377" w:rsidRDefault="00A55377" w:rsidP="00FE1936">
    <w:pPr>
      <w:spacing w:after="720" w:line="259" w:lineRule="auto"/>
      <w:ind w:left="0"/>
      <w:jc w:val="lef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B8AA28" w14:textId="556DF2AD" w:rsidR="00A55377" w:rsidRDefault="00A55377">
    <w:pPr>
      <w:spacing w:after="0" w:line="259" w:lineRule="auto"/>
      <w:ind w:left="902"/>
      <w:jc w:val="cent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BD2BA4" w14:textId="4BC8806E" w:rsidR="00A55377" w:rsidRDefault="00A55377" w:rsidP="00CE1509">
    <w:pPr>
      <w:spacing w:after="0" w:line="259" w:lineRule="auto"/>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FFCA72" w14:textId="6AFB6A1D" w:rsidR="00A55377" w:rsidRDefault="00A55377" w:rsidP="004272AF">
    <w:pPr>
      <w:spacing w:after="720" w:line="259" w:lineRule="auto"/>
      <w:ind w:lef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13A61"/>
    <w:multiLevelType w:val="hybridMultilevel"/>
    <w:tmpl w:val="BF0E070C"/>
    <w:lvl w:ilvl="0" w:tplc="9A343184">
      <w:start w:val="11"/>
      <w:numFmt w:val="lowerLetter"/>
      <w:lvlText w:val="%1)"/>
      <w:lvlJc w:val="left"/>
      <w:pPr>
        <w:ind w:left="7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16761E80">
      <w:start w:val="1"/>
      <w:numFmt w:val="lowerLetter"/>
      <w:lvlText w:val="%2"/>
      <w:lvlJc w:val="left"/>
      <w:pPr>
        <w:ind w:left="158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78002E8C">
      <w:start w:val="1"/>
      <w:numFmt w:val="lowerRoman"/>
      <w:lvlText w:val="%3"/>
      <w:lvlJc w:val="left"/>
      <w:pPr>
        <w:ind w:left="230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383CCED0">
      <w:start w:val="1"/>
      <w:numFmt w:val="decimal"/>
      <w:lvlText w:val="%4"/>
      <w:lvlJc w:val="left"/>
      <w:pPr>
        <w:ind w:left="302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A5499F6">
      <w:start w:val="1"/>
      <w:numFmt w:val="lowerLetter"/>
      <w:lvlText w:val="%5"/>
      <w:lvlJc w:val="left"/>
      <w:pPr>
        <w:ind w:left="374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EC10C5C0">
      <w:start w:val="1"/>
      <w:numFmt w:val="lowerRoman"/>
      <w:lvlText w:val="%6"/>
      <w:lvlJc w:val="left"/>
      <w:pPr>
        <w:ind w:left="446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FC82906C">
      <w:start w:val="1"/>
      <w:numFmt w:val="decimal"/>
      <w:lvlText w:val="%7"/>
      <w:lvlJc w:val="left"/>
      <w:pPr>
        <w:ind w:left="518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074EBAE8">
      <w:start w:val="1"/>
      <w:numFmt w:val="lowerLetter"/>
      <w:lvlText w:val="%8"/>
      <w:lvlJc w:val="left"/>
      <w:pPr>
        <w:ind w:left="590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CB121FE8">
      <w:start w:val="1"/>
      <w:numFmt w:val="lowerRoman"/>
      <w:lvlText w:val="%9"/>
      <w:lvlJc w:val="left"/>
      <w:pPr>
        <w:ind w:left="662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45F514E"/>
    <w:multiLevelType w:val="hybridMultilevel"/>
    <w:tmpl w:val="EACC35FA"/>
    <w:lvl w:ilvl="0" w:tplc="008C491C">
      <w:start w:val="1"/>
      <w:numFmt w:val="decimal"/>
      <w:lvlText w:val="%1"/>
      <w:lvlJc w:val="left"/>
      <w:pPr>
        <w:ind w:left="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040A5D74">
      <w:start w:val="1"/>
      <w:numFmt w:val="lowerLetter"/>
      <w:lvlText w:val="%2"/>
      <w:lvlJc w:val="left"/>
      <w:pPr>
        <w:ind w:left="6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97587560">
      <w:start w:val="1"/>
      <w:numFmt w:val="decimal"/>
      <w:lvlRestart w:val="0"/>
      <w:lvlText w:val="(%3)"/>
      <w:lvlJc w:val="left"/>
      <w:pPr>
        <w:ind w:left="97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40FC8244">
      <w:start w:val="1"/>
      <w:numFmt w:val="decimal"/>
      <w:lvlText w:val="%4"/>
      <w:lvlJc w:val="left"/>
      <w:pPr>
        <w:ind w:left="159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10C8229E">
      <w:start w:val="1"/>
      <w:numFmt w:val="lowerLetter"/>
      <w:lvlText w:val="%5"/>
      <w:lvlJc w:val="left"/>
      <w:pPr>
        <w:ind w:left="231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4FEEEA3A">
      <w:start w:val="1"/>
      <w:numFmt w:val="lowerRoman"/>
      <w:lvlText w:val="%6"/>
      <w:lvlJc w:val="left"/>
      <w:pPr>
        <w:ind w:left="303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2F6470F0">
      <w:start w:val="1"/>
      <w:numFmt w:val="decimal"/>
      <w:lvlText w:val="%7"/>
      <w:lvlJc w:val="left"/>
      <w:pPr>
        <w:ind w:left="375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2B105192">
      <w:start w:val="1"/>
      <w:numFmt w:val="lowerLetter"/>
      <w:lvlText w:val="%8"/>
      <w:lvlJc w:val="left"/>
      <w:pPr>
        <w:ind w:left="447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CC9E4066">
      <w:start w:val="1"/>
      <w:numFmt w:val="lowerRoman"/>
      <w:lvlText w:val="%9"/>
      <w:lvlJc w:val="left"/>
      <w:pPr>
        <w:ind w:left="519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60E055B"/>
    <w:multiLevelType w:val="hybridMultilevel"/>
    <w:tmpl w:val="4E3483D6"/>
    <w:lvl w:ilvl="0" w:tplc="41DE41B8">
      <w:start w:val="1"/>
      <w:numFmt w:val="decimal"/>
      <w:lvlText w:val="%1."/>
      <w:lvlJc w:val="left"/>
      <w:pPr>
        <w:ind w:left="82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C050725C">
      <w:start w:val="1"/>
      <w:numFmt w:val="lowerLetter"/>
      <w:lvlText w:val="%2"/>
      <w:lvlJc w:val="left"/>
      <w:pPr>
        <w:ind w:left="146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D5F81702">
      <w:start w:val="1"/>
      <w:numFmt w:val="lowerRoman"/>
      <w:lvlText w:val="%3"/>
      <w:lvlJc w:val="left"/>
      <w:pPr>
        <w:ind w:left="218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E8ACC412">
      <w:start w:val="1"/>
      <w:numFmt w:val="decimal"/>
      <w:lvlText w:val="%4"/>
      <w:lvlJc w:val="left"/>
      <w:pPr>
        <w:ind w:left="290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949487AA">
      <w:start w:val="1"/>
      <w:numFmt w:val="lowerLetter"/>
      <w:lvlText w:val="%5"/>
      <w:lvlJc w:val="left"/>
      <w:pPr>
        <w:ind w:left="36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05DE6A1E">
      <w:start w:val="1"/>
      <w:numFmt w:val="lowerRoman"/>
      <w:lvlText w:val="%6"/>
      <w:lvlJc w:val="left"/>
      <w:pPr>
        <w:ind w:left="434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A24AA410">
      <w:start w:val="1"/>
      <w:numFmt w:val="decimal"/>
      <w:lvlText w:val="%7"/>
      <w:lvlJc w:val="left"/>
      <w:pPr>
        <w:ind w:left="506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9348AF8E">
      <w:start w:val="1"/>
      <w:numFmt w:val="lowerLetter"/>
      <w:lvlText w:val="%8"/>
      <w:lvlJc w:val="left"/>
      <w:pPr>
        <w:ind w:left="578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7E285D90">
      <w:start w:val="1"/>
      <w:numFmt w:val="lowerRoman"/>
      <w:lvlText w:val="%9"/>
      <w:lvlJc w:val="left"/>
      <w:pPr>
        <w:ind w:left="650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921722D"/>
    <w:multiLevelType w:val="hybridMultilevel"/>
    <w:tmpl w:val="E102B844"/>
    <w:lvl w:ilvl="0" w:tplc="9BAC9E74">
      <w:start w:val="1"/>
      <w:numFmt w:val="decimal"/>
      <w:lvlText w:val="(%1)"/>
      <w:lvlJc w:val="left"/>
      <w:pPr>
        <w:ind w:left="41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3EDC0C64">
      <w:start w:val="1"/>
      <w:numFmt w:val="lowerLetter"/>
      <w:lvlText w:val="%2"/>
      <w:lvlJc w:val="left"/>
      <w:pPr>
        <w:ind w:left="109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C1A687FE">
      <w:start w:val="1"/>
      <w:numFmt w:val="lowerRoman"/>
      <w:lvlText w:val="%3"/>
      <w:lvlJc w:val="left"/>
      <w:pPr>
        <w:ind w:left="181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7E3A16DA">
      <w:start w:val="1"/>
      <w:numFmt w:val="decimal"/>
      <w:lvlText w:val="%4"/>
      <w:lvlJc w:val="left"/>
      <w:pPr>
        <w:ind w:left="253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0936DFEA">
      <w:start w:val="1"/>
      <w:numFmt w:val="lowerLetter"/>
      <w:lvlText w:val="%5"/>
      <w:lvlJc w:val="left"/>
      <w:pPr>
        <w:ind w:left="325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9006C112">
      <w:start w:val="1"/>
      <w:numFmt w:val="lowerRoman"/>
      <w:lvlText w:val="%6"/>
      <w:lvlJc w:val="left"/>
      <w:pPr>
        <w:ind w:left="397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7A86E9FA">
      <w:start w:val="1"/>
      <w:numFmt w:val="decimal"/>
      <w:lvlText w:val="%7"/>
      <w:lvlJc w:val="left"/>
      <w:pPr>
        <w:ind w:left="469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A9048878">
      <w:start w:val="1"/>
      <w:numFmt w:val="lowerLetter"/>
      <w:lvlText w:val="%8"/>
      <w:lvlJc w:val="left"/>
      <w:pPr>
        <w:ind w:left="541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E2F20AE0">
      <w:start w:val="1"/>
      <w:numFmt w:val="lowerRoman"/>
      <w:lvlText w:val="%9"/>
      <w:lvlJc w:val="left"/>
      <w:pPr>
        <w:ind w:left="613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FAC731B"/>
    <w:multiLevelType w:val="hybridMultilevel"/>
    <w:tmpl w:val="4ED6CE78"/>
    <w:lvl w:ilvl="0" w:tplc="4922FD54">
      <w:start w:val="1"/>
      <w:numFmt w:val="decimal"/>
      <w:lvlText w:val="%1"/>
      <w:lvlJc w:val="left"/>
      <w:pPr>
        <w:ind w:left="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1DE084D6">
      <w:start w:val="1"/>
      <w:numFmt w:val="lowerLetter"/>
      <w:lvlText w:val="%2"/>
      <w:lvlJc w:val="left"/>
      <w:pPr>
        <w:ind w:left="88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A76EAF4C">
      <w:start w:val="1"/>
      <w:numFmt w:val="lowerLetter"/>
      <w:lvlRestart w:val="0"/>
      <w:lvlText w:val="%3."/>
      <w:lvlJc w:val="left"/>
      <w:pPr>
        <w:ind w:left="139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89422848">
      <w:start w:val="1"/>
      <w:numFmt w:val="decimal"/>
      <w:lvlText w:val="%4"/>
      <w:lvlJc w:val="left"/>
      <w:pPr>
        <w:ind w:left="213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E007B9A">
      <w:start w:val="1"/>
      <w:numFmt w:val="lowerLetter"/>
      <w:lvlText w:val="%5"/>
      <w:lvlJc w:val="left"/>
      <w:pPr>
        <w:ind w:left="285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2DCC372C">
      <w:start w:val="1"/>
      <w:numFmt w:val="lowerRoman"/>
      <w:lvlText w:val="%6"/>
      <w:lvlJc w:val="left"/>
      <w:pPr>
        <w:ind w:left="357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F512513E">
      <w:start w:val="1"/>
      <w:numFmt w:val="decimal"/>
      <w:lvlText w:val="%7"/>
      <w:lvlJc w:val="left"/>
      <w:pPr>
        <w:ind w:left="429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E744DE0">
      <w:start w:val="1"/>
      <w:numFmt w:val="lowerLetter"/>
      <w:lvlText w:val="%8"/>
      <w:lvlJc w:val="left"/>
      <w:pPr>
        <w:ind w:left="501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1838820C">
      <w:start w:val="1"/>
      <w:numFmt w:val="lowerRoman"/>
      <w:lvlText w:val="%9"/>
      <w:lvlJc w:val="left"/>
      <w:pPr>
        <w:ind w:left="573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112227C"/>
    <w:multiLevelType w:val="hybridMultilevel"/>
    <w:tmpl w:val="644C4B5C"/>
    <w:lvl w:ilvl="0" w:tplc="64F8004E">
      <w:start w:val="1"/>
      <w:numFmt w:val="decimal"/>
      <w:lvlText w:val="(%1)"/>
      <w:lvlJc w:val="left"/>
      <w:pPr>
        <w:ind w:left="43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1884D020">
      <w:start w:val="1"/>
      <w:numFmt w:val="lowerLetter"/>
      <w:lvlText w:val="%2"/>
      <w:lvlJc w:val="left"/>
      <w:pPr>
        <w:ind w:left="109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06705E6E">
      <w:start w:val="1"/>
      <w:numFmt w:val="lowerRoman"/>
      <w:lvlText w:val="%3"/>
      <w:lvlJc w:val="left"/>
      <w:pPr>
        <w:ind w:left="181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40FA28A4">
      <w:start w:val="1"/>
      <w:numFmt w:val="decimal"/>
      <w:lvlText w:val="%4"/>
      <w:lvlJc w:val="left"/>
      <w:pPr>
        <w:ind w:left="253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A58A2918">
      <w:start w:val="1"/>
      <w:numFmt w:val="lowerLetter"/>
      <w:lvlText w:val="%5"/>
      <w:lvlJc w:val="left"/>
      <w:pPr>
        <w:ind w:left="325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84AF3F6">
      <w:start w:val="1"/>
      <w:numFmt w:val="lowerRoman"/>
      <w:lvlText w:val="%6"/>
      <w:lvlJc w:val="left"/>
      <w:pPr>
        <w:ind w:left="397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CF58DF84">
      <w:start w:val="1"/>
      <w:numFmt w:val="decimal"/>
      <w:lvlText w:val="%7"/>
      <w:lvlJc w:val="left"/>
      <w:pPr>
        <w:ind w:left="469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7EBEE716">
      <w:start w:val="1"/>
      <w:numFmt w:val="lowerLetter"/>
      <w:lvlText w:val="%8"/>
      <w:lvlJc w:val="left"/>
      <w:pPr>
        <w:ind w:left="541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BF0E6D0">
      <w:start w:val="1"/>
      <w:numFmt w:val="lowerRoman"/>
      <w:lvlText w:val="%9"/>
      <w:lvlJc w:val="left"/>
      <w:pPr>
        <w:ind w:left="613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47E48D5"/>
    <w:multiLevelType w:val="hybridMultilevel"/>
    <w:tmpl w:val="C25AA2E2"/>
    <w:lvl w:ilvl="0" w:tplc="2216F14C">
      <w:start w:val="1"/>
      <w:numFmt w:val="lowerLetter"/>
      <w:lvlText w:val="%1)"/>
      <w:lvlJc w:val="left"/>
      <w:pPr>
        <w:ind w:left="7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A746C796">
      <w:start w:val="1"/>
      <w:numFmt w:val="lowerLetter"/>
      <w:lvlText w:val="%2)"/>
      <w:lvlJc w:val="left"/>
      <w:pPr>
        <w:ind w:left="18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4058FB02">
      <w:start w:val="1"/>
      <w:numFmt w:val="lowerLetter"/>
      <w:lvlText w:val="%3)"/>
      <w:lvlJc w:val="left"/>
      <w:pPr>
        <w:ind w:left="89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03C89254">
      <w:start w:val="1"/>
      <w:numFmt w:val="decimal"/>
      <w:lvlText w:val="%4"/>
      <w:lvlJc w:val="left"/>
      <w:pPr>
        <w:ind w:left="16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290CFCD0">
      <w:start w:val="1"/>
      <w:numFmt w:val="lowerLetter"/>
      <w:lvlText w:val="%5"/>
      <w:lvlJc w:val="left"/>
      <w:pPr>
        <w:ind w:left="234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7D2EB2EC">
      <w:start w:val="1"/>
      <w:numFmt w:val="lowerRoman"/>
      <w:lvlText w:val="%6"/>
      <w:lvlJc w:val="left"/>
      <w:pPr>
        <w:ind w:left="306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B2643B7C">
      <w:start w:val="1"/>
      <w:numFmt w:val="decimal"/>
      <w:lvlText w:val="%7"/>
      <w:lvlJc w:val="left"/>
      <w:pPr>
        <w:ind w:left="378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84F8C6DA">
      <w:start w:val="1"/>
      <w:numFmt w:val="lowerLetter"/>
      <w:lvlText w:val="%8"/>
      <w:lvlJc w:val="left"/>
      <w:pPr>
        <w:ind w:left="450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4650D906">
      <w:start w:val="1"/>
      <w:numFmt w:val="lowerRoman"/>
      <w:lvlText w:val="%9"/>
      <w:lvlJc w:val="left"/>
      <w:pPr>
        <w:ind w:left="52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B0A0427"/>
    <w:multiLevelType w:val="hybridMultilevel"/>
    <w:tmpl w:val="D94A8D56"/>
    <w:lvl w:ilvl="0" w:tplc="B5540922">
      <w:start w:val="1"/>
      <w:numFmt w:val="bullet"/>
      <w:lvlText w:val="-"/>
      <w:lvlJc w:val="left"/>
      <w:pPr>
        <w:ind w:left="2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B7C817D0">
      <w:start w:val="1"/>
      <w:numFmt w:val="bullet"/>
      <w:lvlText w:val="o"/>
      <w:lvlJc w:val="left"/>
      <w:pPr>
        <w:ind w:left="108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0A10497A">
      <w:start w:val="1"/>
      <w:numFmt w:val="bullet"/>
      <w:lvlText w:val="▪"/>
      <w:lvlJc w:val="left"/>
      <w:pPr>
        <w:ind w:left="180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236C4622">
      <w:start w:val="1"/>
      <w:numFmt w:val="bullet"/>
      <w:lvlText w:val="•"/>
      <w:lvlJc w:val="left"/>
      <w:pPr>
        <w:ind w:left="252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1C065C74">
      <w:start w:val="1"/>
      <w:numFmt w:val="bullet"/>
      <w:lvlText w:val="o"/>
      <w:lvlJc w:val="left"/>
      <w:pPr>
        <w:ind w:left="324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556ED774">
      <w:start w:val="1"/>
      <w:numFmt w:val="bullet"/>
      <w:lvlText w:val="▪"/>
      <w:lvlJc w:val="left"/>
      <w:pPr>
        <w:ind w:left="396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1584BED2">
      <w:start w:val="1"/>
      <w:numFmt w:val="bullet"/>
      <w:lvlText w:val="•"/>
      <w:lvlJc w:val="left"/>
      <w:pPr>
        <w:ind w:left="468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090A3900">
      <w:start w:val="1"/>
      <w:numFmt w:val="bullet"/>
      <w:lvlText w:val="o"/>
      <w:lvlJc w:val="left"/>
      <w:pPr>
        <w:ind w:left="540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1F1AAC0E">
      <w:start w:val="1"/>
      <w:numFmt w:val="bullet"/>
      <w:lvlText w:val="▪"/>
      <w:lvlJc w:val="left"/>
      <w:pPr>
        <w:ind w:left="612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20AF0376"/>
    <w:multiLevelType w:val="hybridMultilevel"/>
    <w:tmpl w:val="FF980B36"/>
    <w:lvl w:ilvl="0" w:tplc="66D21910">
      <w:start w:val="1"/>
      <w:numFmt w:val="decimal"/>
      <w:lvlText w:val="%1"/>
      <w:lvlJc w:val="left"/>
      <w:pPr>
        <w:ind w:left="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E8BE41F6">
      <w:start w:val="1"/>
      <w:numFmt w:val="lowerLetter"/>
      <w:lvlText w:val="%2"/>
      <w:lvlJc w:val="left"/>
      <w:pPr>
        <w:ind w:left="59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D446341A">
      <w:start w:val="1"/>
      <w:numFmt w:val="lowerRoman"/>
      <w:lvlText w:val="%3"/>
      <w:lvlJc w:val="left"/>
      <w:pPr>
        <w:ind w:left="8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2B9662EA">
      <w:start w:val="1"/>
      <w:numFmt w:val="lowerLetter"/>
      <w:lvlRestart w:val="0"/>
      <w:lvlText w:val="%4)"/>
      <w:lvlJc w:val="left"/>
      <w:pPr>
        <w:ind w:left="107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06E6154C">
      <w:start w:val="1"/>
      <w:numFmt w:val="lowerLetter"/>
      <w:lvlText w:val="%5"/>
      <w:lvlJc w:val="left"/>
      <w:pPr>
        <w:ind w:left="17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48462B42">
      <w:start w:val="1"/>
      <w:numFmt w:val="lowerRoman"/>
      <w:lvlText w:val="%6"/>
      <w:lvlJc w:val="left"/>
      <w:pPr>
        <w:ind w:left="25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F1F4C126">
      <w:start w:val="1"/>
      <w:numFmt w:val="decimal"/>
      <w:lvlText w:val="%7"/>
      <w:lvlJc w:val="left"/>
      <w:pPr>
        <w:ind w:left="32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4A6454A2">
      <w:start w:val="1"/>
      <w:numFmt w:val="lowerLetter"/>
      <w:lvlText w:val="%8"/>
      <w:lvlJc w:val="left"/>
      <w:pPr>
        <w:ind w:left="39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34109B6C">
      <w:start w:val="1"/>
      <w:numFmt w:val="lowerRoman"/>
      <w:lvlText w:val="%9"/>
      <w:lvlJc w:val="left"/>
      <w:pPr>
        <w:ind w:left="467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24516728"/>
    <w:multiLevelType w:val="hybridMultilevel"/>
    <w:tmpl w:val="55D08370"/>
    <w:lvl w:ilvl="0" w:tplc="DC089C64">
      <w:start w:val="1"/>
      <w:numFmt w:val="lowerLetter"/>
      <w:lvlText w:val="%1)"/>
      <w:lvlJc w:val="left"/>
      <w:pPr>
        <w:ind w:left="7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1E587C76">
      <w:start w:val="1"/>
      <w:numFmt w:val="lowerLetter"/>
      <w:lvlText w:val="%2"/>
      <w:lvlJc w:val="left"/>
      <w:pPr>
        <w:ind w:left="111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49B28882">
      <w:start w:val="1"/>
      <w:numFmt w:val="lowerRoman"/>
      <w:lvlText w:val="%3"/>
      <w:lvlJc w:val="left"/>
      <w:pPr>
        <w:ind w:left="18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8C341716">
      <w:start w:val="1"/>
      <w:numFmt w:val="decimal"/>
      <w:lvlText w:val="%4"/>
      <w:lvlJc w:val="left"/>
      <w:pPr>
        <w:ind w:left="255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183AE4B4">
      <w:start w:val="1"/>
      <w:numFmt w:val="lowerLetter"/>
      <w:lvlText w:val="%5"/>
      <w:lvlJc w:val="left"/>
      <w:pPr>
        <w:ind w:left="327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62A01622">
      <w:start w:val="1"/>
      <w:numFmt w:val="lowerRoman"/>
      <w:lvlText w:val="%6"/>
      <w:lvlJc w:val="left"/>
      <w:pPr>
        <w:ind w:left="399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6FCAF87A">
      <w:start w:val="1"/>
      <w:numFmt w:val="decimal"/>
      <w:lvlText w:val="%7"/>
      <w:lvlJc w:val="left"/>
      <w:pPr>
        <w:ind w:left="471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EC0E8E7E">
      <w:start w:val="1"/>
      <w:numFmt w:val="lowerLetter"/>
      <w:lvlText w:val="%8"/>
      <w:lvlJc w:val="left"/>
      <w:pPr>
        <w:ind w:left="54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2DEC53C">
      <w:start w:val="1"/>
      <w:numFmt w:val="lowerRoman"/>
      <w:lvlText w:val="%9"/>
      <w:lvlJc w:val="left"/>
      <w:pPr>
        <w:ind w:left="615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271932A6"/>
    <w:multiLevelType w:val="hybridMultilevel"/>
    <w:tmpl w:val="70FAC2EA"/>
    <w:lvl w:ilvl="0" w:tplc="2C007C16">
      <w:start w:val="1"/>
      <w:numFmt w:val="decimal"/>
      <w:lvlText w:val="(%1)"/>
      <w:lvlJc w:val="left"/>
      <w:pPr>
        <w:ind w:left="65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BE766F3C">
      <w:start w:val="1"/>
      <w:numFmt w:val="lowerLetter"/>
      <w:lvlText w:val="%2)"/>
      <w:lvlJc w:val="left"/>
      <w:pPr>
        <w:ind w:left="11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AD4A6152">
      <w:start w:val="1"/>
      <w:numFmt w:val="lowerRoman"/>
      <w:lvlText w:val="%3"/>
      <w:lvlJc w:val="left"/>
      <w:pPr>
        <w:ind w:left="182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089CBFFC">
      <w:start w:val="1"/>
      <w:numFmt w:val="decimal"/>
      <w:lvlText w:val="%4"/>
      <w:lvlJc w:val="left"/>
      <w:pPr>
        <w:ind w:left="254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99F6F350">
      <w:start w:val="1"/>
      <w:numFmt w:val="lowerLetter"/>
      <w:lvlText w:val="%5"/>
      <w:lvlJc w:val="left"/>
      <w:pPr>
        <w:ind w:left="326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CC16F33A">
      <w:start w:val="1"/>
      <w:numFmt w:val="lowerRoman"/>
      <w:lvlText w:val="%6"/>
      <w:lvlJc w:val="left"/>
      <w:pPr>
        <w:ind w:left="398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9A6CA490">
      <w:start w:val="1"/>
      <w:numFmt w:val="decimal"/>
      <w:lvlText w:val="%7"/>
      <w:lvlJc w:val="left"/>
      <w:pPr>
        <w:ind w:left="470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B3925668">
      <w:start w:val="1"/>
      <w:numFmt w:val="lowerLetter"/>
      <w:lvlText w:val="%8"/>
      <w:lvlJc w:val="left"/>
      <w:pPr>
        <w:ind w:left="542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600AF9F2">
      <w:start w:val="1"/>
      <w:numFmt w:val="lowerRoman"/>
      <w:lvlText w:val="%9"/>
      <w:lvlJc w:val="left"/>
      <w:pPr>
        <w:ind w:left="614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2BEF3392"/>
    <w:multiLevelType w:val="hybridMultilevel"/>
    <w:tmpl w:val="5D8AD1EE"/>
    <w:lvl w:ilvl="0" w:tplc="46FA5E8C">
      <w:start w:val="1"/>
      <w:numFmt w:val="lowerLetter"/>
      <w:lvlText w:val="%1)"/>
      <w:lvlJc w:val="left"/>
      <w:pPr>
        <w:ind w:left="7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A5763FF2">
      <w:start w:val="1"/>
      <w:numFmt w:val="lowerLetter"/>
      <w:lvlText w:val="%2"/>
      <w:lvlJc w:val="left"/>
      <w:pPr>
        <w:ind w:left="14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9A9AB6DC">
      <w:start w:val="1"/>
      <w:numFmt w:val="lowerRoman"/>
      <w:lvlText w:val="%3"/>
      <w:lvlJc w:val="left"/>
      <w:pPr>
        <w:ind w:left="22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95349A72">
      <w:start w:val="1"/>
      <w:numFmt w:val="decimal"/>
      <w:lvlText w:val="%4"/>
      <w:lvlJc w:val="left"/>
      <w:pPr>
        <w:ind w:left="29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A762D0CC">
      <w:start w:val="1"/>
      <w:numFmt w:val="lowerLetter"/>
      <w:lvlText w:val="%5"/>
      <w:lvlJc w:val="left"/>
      <w:pPr>
        <w:ind w:left="36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982661CC">
      <w:start w:val="1"/>
      <w:numFmt w:val="lowerRoman"/>
      <w:lvlText w:val="%6"/>
      <w:lvlJc w:val="left"/>
      <w:pPr>
        <w:ind w:left="4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4EDA56E2">
      <w:start w:val="1"/>
      <w:numFmt w:val="decimal"/>
      <w:lvlText w:val="%7"/>
      <w:lvlJc w:val="left"/>
      <w:pPr>
        <w:ind w:left="5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8F38F07E">
      <w:start w:val="1"/>
      <w:numFmt w:val="lowerLetter"/>
      <w:lvlText w:val="%8"/>
      <w:lvlJc w:val="left"/>
      <w:pPr>
        <w:ind w:left="5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A6B62EC6">
      <w:start w:val="1"/>
      <w:numFmt w:val="lowerRoman"/>
      <w:lvlText w:val="%9"/>
      <w:lvlJc w:val="left"/>
      <w:pPr>
        <w:ind w:left="6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2D3B6EB0"/>
    <w:multiLevelType w:val="hybridMultilevel"/>
    <w:tmpl w:val="6FC65BA2"/>
    <w:lvl w:ilvl="0" w:tplc="F004836C">
      <w:start w:val="13"/>
      <w:numFmt w:val="decimal"/>
      <w:lvlText w:val="%1."/>
      <w:lvlJc w:val="left"/>
      <w:pPr>
        <w:ind w:left="71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5A304D78">
      <w:start w:val="1"/>
      <w:numFmt w:val="lowerLetter"/>
      <w:lvlText w:val="%2"/>
      <w:lvlJc w:val="left"/>
      <w:pPr>
        <w:ind w:left="111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690EB8C6">
      <w:start w:val="1"/>
      <w:numFmt w:val="lowerRoman"/>
      <w:lvlText w:val="%3"/>
      <w:lvlJc w:val="left"/>
      <w:pPr>
        <w:ind w:left="183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3A8EA94A">
      <w:start w:val="1"/>
      <w:numFmt w:val="decimal"/>
      <w:lvlText w:val="%4"/>
      <w:lvlJc w:val="left"/>
      <w:pPr>
        <w:ind w:left="255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F9EEDE50">
      <w:start w:val="1"/>
      <w:numFmt w:val="lowerLetter"/>
      <w:lvlText w:val="%5"/>
      <w:lvlJc w:val="left"/>
      <w:pPr>
        <w:ind w:left="327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66C06850">
      <w:start w:val="1"/>
      <w:numFmt w:val="lowerRoman"/>
      <w:lvlText w:val="%6"/>
      <w:lvlJc w:val="left"/>
      <w:pPr>
        <w:ind w:left="399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36A0E29E">
      <w:start w:val="1"/>
      <w:numFmt w:val="decimal"/>
      <w:lvlText w:val="%7"/>
      <w:lvlJc w:val="left"/>
      <w:pPr>
        <w:ind w:left="471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5BC4C290">
      <w:start w:val="1"/>
      <w:numFmt w:val="lowerLetter"/>
      <w:lvlText w:val="%8"/>
      <w:lvlJc w:val="left"/>
      <w:pPr>
        <w:ind w:left="543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B37878BA">
      <w:start w:val="1"/>
      <w:numFmt w:val="lowerRoman"/>
      <w:lvlText w:val="%9"/>
      <w:lvlJc w:val="left"/>
      <w:pPr>
        <w:ind w:left="615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3" w15:restartNumberingAfterBreak="0">
    <w:nsid w:val="2E012749"/>
    <w:multiLevelType w:val="hybridMultilevel"/>
    <w:tmpl w:val="CE16C060"/>
    <w:lvl w:ilvl="0" w:tplc="A6EC3062">
      <w:start w:val="1"/>
      <w:numFmt w:val="decimal"/>
      <w:lvlText w:val="(%1)"/>
      <w:lvlJc w:val="left"/>
      <w:pPr>
        <w:ind w:left="41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9FC607F8">
      <w:start w:val="1"/>
      <w:numFmt w:val="lowerLetter"/>
      <w:lvlText w:val="%2"/>
      <w:lvlJc w:val="left"/>
      <w:pPr>
        <w:ind w:left="109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0618103C">
      <w:start w:val="1"/>
      <w:numFmt w:val="lowerRoman"/>
      <w:lvlText w:val="%3"/>
      <w:lvlJc w:val="left"/>
      <w:pPr>
        <w:ind w:left="181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265C063C">
      <w:start w:val="1"/>
      <w:numFmt w:val="decimal"/>
      <w:lvlText w:val="%4"/>
      <w:lvlJc w:val="left"/>
      <w:pPr>
        <w:ind w:left="253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9690B72A">
      <w:start w:val="1"/>
      <w:numFmt w:val="lowerLetter"/>
      <w:lvlText w:val="%5"/>
      <w:lvlJc w:val="left"/>
      <w:pPr>
        <w:ind w:left="325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78FCB826">
      <w:start w:val="1"/>
      <w:numFmt w:val="lowerRoman"/>
      <w:lvlText w:val="%6"/>
      <w:lvlJc w:val="left"/>
      <w:pPr>
        <w:ind w:left="397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3664E308">
      <w:start w:val="1"/>
      <w:numFmt w:val="decimal"/>
      <w:lvlText w:val="%7"/>
      <w:lvlJc w:val="left"/>
      <w:pPr>
        <w:ind w:left="469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4972EEE6">
      <w:start w:val="1"/>
      <w:numFmt w:val="lowerLetter"/>
      <w:lvlText w:val="%8"/>
      <w:lvlJc w:val="left"/>
      <w:pPr>
        <w:ind w:left="541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85347A16">
      <w:start w:val="1"/>
      <w:numFmt w:val="lowerRoman"/>
      <w:lvlText w:val="%9"/>
      <w:lvlJc w:val="left"/>
      <w:pPr>
        <w:ind w:left="613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367E5170"/>
    <w:multiLevelType w:val="hybridMultilevel"/>
    <w:tmpl w:val="015801A6"/>
    <w:lvl w:ilvl="0" w:tplc="A49EED1E">
      <w:start w:val="1"/>
      <w:numFmt w:val="bullet"/>
      <w:lvlText w:val="-"/>
      <w:lvlJc w:val="left"/>
      <w:pPr>
        <w:ind w:left="1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5B566576">
      <w:start w:val="1"/>
      <w:numFmt w:val="decimal"/>
      <w:lvlText w:val="(%2)"/>
      <w:lvlJc w:val="left"/>
      <w:pPr>
        <w:ind w:left="7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D00A8690">
      <w:start w:val="1"/>
      <w:numFmt w:val="lowerRoman"/>
      <w:lvlText w:val="%3"/>
      <w:lvlJc w:val="left"/>
      <w:pPr>
        <w:ind w:left="144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E820BFEA">
      <w:start w:val="1"/>
      <w:numFmt w:val="decimal"/>
      <w:lvlText w:val="%4"/>
      <w:lvlJc w:val="left"/>
      <w:pPr>
        <w:ind w:left="216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0F885542">
      <w:start w:val="1"/>
      <w:numFmt w:val="lowerLetter"/>
      <w:lvlText w:val="%5"/>
      <w:lvlJc w:val="left"/>
      <w:pPr>
        <w:ind w:left="288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4C666E6A">
      <w:start w:val="1"/>
      <w:numFmt w:val="lowerRoman"/>
      <w:lvlText w:val="%6"/>
      <w:lvlJc w:val="left"/>
      <w:pPr>
        <w:ind w:left="360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3CFE6008">
      <w:start w:val="1"/>
      <w:numFmt w:val="decimal"/>
      <w:lvlText w:val="%7"/>
      <w:lvlJc w:val="left"/>
      <w:pPr>
        <w:ind w:left="43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9FD2DC22">
      <w:start w:val="1"/>
      <w:numFmt w:val="lowerLetter"/>
      <w:lvlText w:val="%8"/>
      <w:lvlJc w:val="left"/>
      <w:pPr>
        <w:ind w:left="504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96A2526C">
      <w:start w:val="1"/>
      <w:numFmt w:val="lowerRoman"/>
      <w:lvlText w:val="%9"/>
      <w:lvlJc w:val="left"/>
      <w:pPr>
        <w:ind w:left="576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373656DB"/>
    <w:multiLevelType w:val="hybridMultilevel"/>
    <w:tmpl w:val="BA20D2E0"/>
    <w:lvl w:ilvl="0" w:tplc="96B42226">
      <w:start w:val="1"/>
      <w:numFmt w:val="decimal"/>
      <w:lvlText w:val="(%1)"/>
      <w:lvlJc w:val="left"/>
      <w:pPr>
        <w:ind w:left="41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8260442A">
      <w:start w:val="1"/>
      <w:numFmt w:val="lowerLetter"/>
      <w:lvlText w:val="%2)"/>
      <w:lvlJc w:val="left"/>
      <w:pPr>
        <w:ind w:left="7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8DD482F0">
      <w:start w:val="1"/>
      <w:numFmt w:val="lowerRoman"/>
      <w:lvlText w:val="%3"/>
      <w:lvlJc w:val="left"/>
      <w:pPr>
        <w:ind w:left="144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D420505A">
      <w:start w:val="1"/>
      <w:numFmt w:val="decimal"/>
      <w:lvlText w:val="%4"/>
      <w:lvlJc w:val="left"/>
      <w:pPr>
        <w:ind w:left="216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050B062">
      <w:start w:val="1"/>
      <w:numFmt w:val="lowerLetter"/>
      <w:lvlText w:val="%5"/>
      <w:lvlJc w:val="left"/>
      <w:pPr>
        <w:ind w:left="288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4702A9FA">
      <w:start w:val="1"/>
      <w:numFmt w:val="lowerRoman"/>
      <w:lvlText w:val="%6"/>
      <w:lvlJc w:val="left"/>
      <w:pPr>
        <w:ind w:left="360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7F9CEC10">
      <w:start w:val="1"/>
      <w:numFmt w:val="decimal"/>
      <w:lvlText w:val="%7"/>
      <w:lvlJc w:val="left"/>
      <w:pPr>
        <w:ind w:left="432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B85C5138">
      <w:start w:val="1"/>
      <w:numFmt w:val="lowerLetter"/>
      <w:lvlText w:val="%8"/>
      <w:lvlJc w:val="left"/>
      <w:pPr>
        <w:ind w:left="504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51582918">
      <w:start w:val="1"/>
      <w:numFmt w:val="lowerRoman"/>
      <w:lvlText w:val="%9"/>
      <w:lvlJc w:val="left"/>
      <w:pPr>
        <w:ind w:left="576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3AFD3BC2"/>
    <w:multiLevelType w:val="hybridMultilevel"/>
    <w:tmpl w:val="7E562692"/>
    <w:lvl w:ilvl="0" w:tplc="F9027F58">
      <w:start w:val="1"/>
      <w:numFmt w:val="decimal"/>
      <w:lvlText w:val="%1."/>
      <w:lvlJc w:val="left"/>
      <w:pPr>
        <w:ind w:left="75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FADA0E7E">
      <w:start w:val="1"/>
      <w:numFmt w:val="lowerLetter"/>
      <w:lvlText w:val="%2"/>
      <w:lvlJc w:val="left"/>
      <w:pPr>
        <w:ind w:left="148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741CCE98">
      <w:start w:val="1"/>
      <w:numFmt w:val="lowerRoman"/>
      <w:lvlText w:val="%3"/>
      <w:lvlJc w:val="left"/>
      <w:pPr>
        <w:ind w:left="220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1A22CD8A">
      <w:start w:val="1"/>
      <w:numFmt w:val="decimal"/>
      <w:lvlText w:val="%4"/>
      <w:lvlJc w:val="left"/>
      <w:pPr>
        <w:ind w:left="292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B5367F3A">
      <w:start w:val="1"/>
      <w:numFmt w:val="lowerLetter"/>
      <w:lvlText w:val="%5"/>
      <w:lvlJc w:val="left"/>
      <w:pPr>
        <w:ind w:left="364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3BEEA0E0">
      <w:start w:val="1"/>
      <w:numFmt w:val="lowerRoman"/>
      <w:lvlText w:val="%6"/>
      <w:lvlJc w:val="left"/>
      <w:pPr>
        <w:ind w:left="436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1AD6ED7C">
      <w:start w:val="1"/>
      <w:numFmt w:val="decimal"/>
      <w:lvlText w:val="%7"/>
      <w:lvlJc w:val="left"/>
      <w:pPr>
        <w:ind w:left="508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44A60306">
      <w:start w:val="1"/>
      <w:numFmt w:val="lowerLetter"/>
      <w:lvlText w:val="%8"/>
      <w:lvlJc w:val="left"/>
      <w:pPr>
        <w:ind w:left="580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3A985526">
      <w:start w:val="1"/>
      <w:numFmt w:val="lowerRoman"/>
      <w:lvlText w:val="%9"/>
      <w:lvlJc w:val="left"/>
      <w:pPr>
        <w:ind w:left="652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7" w15:restartNumberingAfterBreak="0">
    <w:nsid w:val="3B880F0D"/>
    <w:multiLevelType w:val="hybridMultilevel"/>
    <w:tmpl w:val="18CA7C06"/>
    <w:lvl w:ilvl="0" w:tplc="934A1120">
      <w:start w:val="1"/>
      <w:numFmt w:val="decimal"/>
      <w:lvlText w:val="%1."/>
      <w:lvlJc w:val="left"/>
      <w:pPr>
        <w:ind w:left="75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59AA4E2E">
      <w:start w:val="1"/>
      <w:numFmt w:val="lowerLetter"/>
      <w:lvlText w:val="%2"/>
      <w:lvlJc w:val="left"/>
      <w:pPr>
        <w:ind w:left="147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A2262E38">
      <w:start w:val="1"/>
      <w:numFmt w:val="lowerRoman"/>
      <w:lvlText w:val="%3"/>
      <w:lvlJc w:val="left"/>
      <w:pPr>
        <w:ind w:left="219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9E603B40">
      <w:start w:val="1"/>
      <w:numFmt w:val="decimal"/>
      <w:lvlText w:val="%4"/>
      <w:lvlJc w:val="left"/>
      <w:pPr>
        <w:ind w:left="291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72549430">
      <w:start w:val="1"/>
      <w:numFmt w:val="lowerLetter"/>
      <w:lvlText w:val="%5"/>
      <w:lvlJc w:val="left"/>
      <w:pPr>
        <w:ind w:left="363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5A0CFD00">
      <w:start w:val="1"/>
      <w:numFmt w:val="lowerRoman"/>
      <w:lvlText w:val="%6"/>
      <w:lvlJc w:val="left"/>
      <w:pPr>
        <w:ind w:left="435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AF640898">
      <w:start w:val="1"/>
      <w:numFmt w:val="decimal"/>
      <w:lvlText w:val="%7"/>
      <w:lvlJc w:val="left"/>
      <w:pPr>
        <w:ind w:left="507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F44002BE">
      <w:start w:val="1"/>
      <w:numFmt w:val="lowerLetter"/>
      <w:lvlText w:val="%8"/>
      <w:lvlJc w:val="left"/>
      <w:pPr>
        <w:ind w:left="579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96642906">
      <w:start w:val="1"/>
      <w:numFmt w:val="lowerRoman"/>
      <w:lvlText w:val="%9"/>
      <w:lvlJc w:val="left"/>
      <w:pPr>
        <w:ind w:left="651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8" w15:restartNumberingAfterBreak="0">
    <w:nsid w:val="3C32775D"/>
    <w:multiLevelType w:val="hybridMultilevel"/>
    <w:tmpl w:val="08DAFECE"/>
    <w:lvl w:ilvl="0" w:tplc="E3FAA56C">
      <w:start w:val="1"/>
      <w:numFmt w:val="decimal"/>
      <w:lvlText w:val="%1)"/>
      <w:lvlJc w:val="left"/>
      <w:pPr>
        <w:ind w:left="34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ADE4B076">
      <w:start w:val="1"/>
      <w:numFmt w:val="lowerLetter"/>
      <w:lvlText w:val="%2"/>
      <w:lvlJc w:val="left"/>
      <w:pPr>
        <w:ind w:left="11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3252EA16">
      <w:start w:val="1"/>
      <w:numFmt w:val="lowerRoman"/>
      <w:lvlText w:val="%3"/>
      <w:lvlJc w:val="left"/>
      <w:pPr>
        <w:ind w:left="18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F73673B6">
      <w:start w:val="1"/>
      <w:numFmt w:val="decimal"/>
      <w:lvlText w:val="%4"/>
      <w:lvlJc w:val="left"/>
      <w:pPr>
        <w:ind w:left="25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76401B4C">
      <w:start w:val="1"/>
      <w:numFmt w:val="lowerLetter"/>
      <w:lvlText w:val="%5"/>
      <w:lvlJc w:val="left"/>
      <w:pPr>
        <w:ind w:left="329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AD3A05F4">
      <w:start w:val="1"/>
      <w:numFmt w:val="lowerRoman"/>
      <w:lvlText w:val="%6"/>
      <w:lvlJc w:val="left"/>
      <w:pPr>
        <w:ind w:left="401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D632BE6C">
      <w:start w:val="1"/>
      <w:numFmt w:val="decimal"/>
      <w:lvlText w:val="%7"/>
      <w:lvlJc w:val="left"/>
      <w:pPr>
        <w:ind w:left="47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A82C45DE">
      <w:start w:val="1"/>
      <w:numFmt w:val="lowerLetter"/>
      <w:lvlText w:val="%8"/>
      <w:lvlJc w:val="left"/>
      <w:pPr>
        <w:ind w:left="54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B3D81216">
      <w:start w:val="1"/>
      <w:numFmt w:val="lowerRoman"/>
      <w:lvlText w:val="%9"/>
      <w:lvlJc w:val="left"/>
      <w:pPr>
        <w:ind w:left="61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3CDC7D3D"/>
    <w:multiLevelType w:val="hybridMultilevel"/>
    <w:tmpl w:val="D8305FCE"/>
    <w:lvl w:ilvl="0" w:tplc="C85A9E86">
      <w:start w:val="1"/>
      <w:numFmt w:val="decimal"/>
      <w:lvlText w:val="(%1)"/>
      <w:lvlJc w:val="left"/>
      <w:pPr>
        <w:ind w:left="39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18107B1E">
      <w:start w:val="1"/>
      <w:numFmt w:val="lowerLetter"/>
      <w:lvlText w:val="%2)"/>
      <w:lvlJc w:val="left"/>
      <w:pPr>
        <w:ind w:left="9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B64C1EAA">
      <w:start w:val="1"/>
      <w:numFmt w:val="lowerRoman"/>
      <w:lvlText w:val="%3"/>
      <w:lvlJc w:val="left"/>
      <w:pPr>
        <w:ind w:left="161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B57A9498">
      <w:start w:val="1"/>
      <w:numFmt w:val="decimal"/>
      <w:lvlText w:val="%4"/>
      <w:lvlJc w:val="left"/>
      <w:pPr>
        <w:ind w:left="23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153AD8AC">
      <w:start w:val="1"/>
      <w:numFmt w:val="lowerLetter"/>
      <w:lvlText w:val="%5"/>
      <w:lvlJc w:val="left"/>
      <w:pPr>
        <w:ind w:left="305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B6BA9ACA">
      <w:start w:val="1"/>
      <w:numFmt w:val="lowerRoman"/>
      <w:lvlText w:val="%6"/>
      <w:lvlJc w:val="left"/>
      <w:pPr>
        <w:ind w:left="377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BB82E8DA">
      <w:start w:val="1"/>
      <w:numFmt w:val="decimal"/>
      <w:lvlText w:val="%7"/>
      <w:lvlJc w:val="left"/>
      <w:pPr>
        <w:ind w:left="449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A35C6C68">
      <w:start w:val="1"/>
      <w:numFmt w:val="lowerLetter"/>
      <w:lvlText w:val="%8"/>
      <w:lvlJc w:val="left"/>
      <w:pPr>
        <w:ind w:left="521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6D84EE42">
      <w:start w:val="1"/>
      <w:numFmt w:val="lowerRoman"/>
      <w:lvlText w:val="%9"/>
      <w:lvlJc w:val="left"/>
      <w:pPr>
        <w:ind w:left="59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441C1C3F"/>
    <w:multiLevelType w:val="hybridMultilevel"/>
    <w:tmpl w:val="C2F24538"/>
    <w:lvl w:ilvl="0" w:tplc="DD882C84">
      <w:start w:val="1"/>
      <w:numFmt w:val="lowerLetter"/>
      <w:lvlText w:val="%1)"/>
      <w:lvlJc w:val="left"/>
      <w:pPr>
        <w:ind w:left="44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2D9C15BE">
      <w:start w:val="1"/>
      <w:numFmt w:val="lowerLetter"/>
      <w:lvlText w:val="%2"/>
      <w:lvlJc w:val="left"/>
      <w:pPr>
        <w:ind w:left="11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832E250A">
      <w:start w:val="1"/>
      <w:numFmt w:val="lowerRoman"/>
      <w:lvlText w:val="%3"/>
      <w:lvlJc w:val="left"/>
      <w:pPr>
        <w:ind w:left="19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7E4A648E">
      <w:start w:val="1"/>
      <w:numFmt w:val="decimal"/>
      <w:lvlText w:val="%4"/>
      <w:lvlJc w:val="left"/>
      <w:pPr>
        <w:ind w:left="262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0EEE42BE">
      <w:start w:val="1"/>
      <w:numFmt w:val="lowerLetter"/>
      <w:lvlText w:val="%5"/>
      <w:lvlJc w:val="left"/>
      <w:pPr>
        <w:ind w:left="33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E82A4720">
      <w:start w:val="1"/>
      <w:numFmt w:val="lowerRoman"/>
      <w:lvlText w:val="%6"/>
      <w:lvlJc w:val="left"/>
      <w:pPr>
        <w:ind w:left="406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F15A9384">
      <w:start w:val="1"/>
      <w:numFmt w:val="decimal"/>
      <w:lvlText w:val="%7"/>
      <w:lvlJc w:val="left"/>
      <w:pPr>
        <w:ind w:left="47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9FA0257A">
      <w:start w:val="1"/>
      <w:numFmt w:val="lowerLetter"/>
      <w:lvlText w:val="%8"/>
      <w:lvlJc w:val="left"/>
      <w:pPr>
        <w:ind w:left="55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24C8642C">
      <w:start w:val="1"/>
      <w:numFmt w:val="lowerRoman"/>
      <w:lvlText w:val="%9"/>
      <w:lvlJc w:val="left"/>
      <w:pPr>
        <w:ind w:left="622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4DA46049"/>
    <w:multiLevelType w:val="hybridMultilevel"/>
    <w:tmpl w:val="2766FE40"/>
    <w:lvl w:ilvl="0" w:tplc="9F109704">
      <w:start w:val="1"/>
      <w:numFmt w:val="lowerLetter"/>
      <w:lvlText w:val="%1)"/>
      <w:lvlJc w:val="left"/>
      <w:pPr>
        <w:ind w:left="35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142E7AC4">
      <w:start w:val="1"/>
      <w:numFmt w:val="lowerLetter"/>
      <w:lvlText w:val="%2"/>
      <w:lvlJc w:val="left"/>
      <w:pPr>
        <w:ind w:left="109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195AD170">
      <w:start w:val="1"/>
      <w:numFmt w:val="lowerRoman"/>
      <w:lvlText w:val="%3"/>
      <w:lvlJc w:val="left"/>
      <w:pPr>
        <w:ind w:left="181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624ED268">
      <w:start w:val="1"/>
      <w:numFmt w:val="decimal"/>
      <w:lvlText w:val="%4"/>
      <w:lvlJc w:val="left"/>
      <w:pPr>
        <w:ind w:left="253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660C306C">
      <w:start w:val="1"/>
      <w:numFmt w:val="lowerLetter"/>
      <w:lvlText w:val="%5"/>
      <w:lvlJc w:val="left"/>
      <w:pPr>
        <w:ind w:left="325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151406DC">
      <w:start w:val="1"/>
      <w:numFmt w:val="lowerRoman"/>
      <w:lvlText w:val="%6"/>
      <w:lvlJc w:val="left"/>
      <w:pPr>
        <w:ind w:left="397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6F4AFA3C">
      <w:start w:val="1"/>
      <w:numFmt w:val="decimal"/>
      <w:lvlText w:val="%7"/>
      <w:lvlJc w:val="left"/>
      <w:pPr>
        <w:ind w:left="469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5E5C6C7A">
      <w:start w:val="1"/>
      <w:numFmt w:val="lowerLetter"/>
      <w:lvlText w:val="%8"/>
      <w:lvlJc w:val="left"/>
      <w:pPr>
        <w:ind w:left="541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1646DC44">
      <w:start w:val="1"/>
      <w:numFmt w:val="lowerRoman"/>
      <w:lvlText w:val="%9"/>
      <w:lvlJc w:val="left"/>
      <w:pPr>
        <w:ind w:left="613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4E7761FE"/>
    <w:multiLevelType w:val="hybridMultilevel"/>
    <w:tmpl w:val="4E2C63A2"/>
    <w:lvl w:ilvl="0" w:tplc="99A86CA4">
      <w:start w:val="1"/>
      <w:numFmt w:val="decimal"/>
      <w:lvlText w:val="%1"/>
      <w:lvlJc w:val="left"/>
      <w:pPr>
        <w:ind w:left="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4F98F7CE">
      <w:start w:val="1"/>
      <w:numFmt w:val="lowerLetter"/>
      <w:lvlText w:val="%2"/>
      <w:lvlJc w:val="left"/>
      <w:pPr>
        <w:ind w:left="62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5544A830">
      <w:start w:val="1"/>
      <w:numFmt w:val="lowerLetter"/>
      <w:lvlText w:val="%3)"/>
      <w:lvlJc w:val="left"/>
      <w:pPr>
        <w:ind w:left="8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A7DC11EC">
      <w:start w:val="1"/>
      <w:numFmt w:val="decimal"/>
      <w:lvlText w:val="%4"/>
      <w:lvlJc w:val="left"/>
      <w:pPr>
        <w:ind w:left="161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D49873F6">
      <w:start w:val="1"/>
      <w:numFmt w:val="lowerLetter"/>
      <w:lvlText w:val="%5"/>
      <w:lvlJc w:val="left"/>
      <w:pPr>
        <w:ind w:left="23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4352FD28">
      <w:start w:val="1"/>
      <w:numFmt w:val="lowerRoman"/>
      <w:lvlText w:val="%6"/>
      <w:lvlJc w:val="left"/>
      <w:pPr>
        <w:ind w:left="30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80E41702">
      <w:start w:val="1"/>
      <w:numFmt w:val="decimal"/>
      <w:lvlText w:val="%7"/>
      <w:lvlJc w:val="left"/>
      <w:pPr>
        <w:ind w:left="37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044060B8">
      <w:start w:val="1"/>
      <w:numFmt w:val="lowerLetter"/>
      <w:lvlText w:val="%8"/>
      <w:lvlJc w:val="left"/>
      <w:pPr>
        <w:ind w:left="449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C586E00">
      <w:start w:val="1"/>
      <w:numFmt w:val="lowerRoman"/>
      <w:lvlText w:val="%9"/>
      <w:lvlJc w:val="left"/>
      <w:pPr>
        <w:ind w:left="521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4FD67E95"/>
    <w:multiLevelType w:val="hybridMultilevel"/>
    <w:tmpl w:val="ECB468F6"/>
    <w:lvl w:ilvl="0" w:tplc="346A531A">
      <w:start w:val="1"/>
      <w:numFmt w:val="decimal"/>
      <w:lvlText w:val="(%1)"/>
      <w:lvlJc w:val="left"/>
      <w:pPr>
        <w:ind w:left="8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790C4588">
      <w:start w:val="1"/>
      <w:numFmt w:val="lowerLetter"/>
      <w:lvlText w:val="%2"/>
      <w:lvlJc w:val="left"/>
      <w:pPr>
        <w:ind w:left="109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D3B6A164">
      <w:start w:val="1"/>
      <w:numFmt w:val="lowerRoman"/>
      <w:lvlText w:val="%3"/>
      <w:lvlJc w:val="left"/>
      <w:pPr>
        <w:ind w:left="18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FDB49746">
      <w:start w:val="1"/>
      <w:numFmt w:val="decimal"/>
      <w:lvlText w:val="%4"/>
      <w:lvlJc w:val="left"/>
      <w:pPr>
        <w:ind w:left="25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C91E176E">
      <w:start w:val="1"/>
      <w:numFmt w:val="lowerLetter"/>
      <w:lvlText w:val="%5"/>
      <w:lvlJc w:val="left"/>
      <w:pPr>
        <w:ind w:left="325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484C1FDE">
      <w:start w:val="1"/>
      <w:numFmt w:val="lowerRoman"/>
      <w:lvlText w:val="%6"/>
      <w:lvlJc w:val="left"/>
      <w:pPr>
        <w:ind w:left="397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D0CA741E">
      <w:start w:val="1"/>
      <w:numFmt w:val="decimal"/>
      <w:lvlText w:val="%7"/>
      <w:lvlJc w:val="left"/>
      <w:pPr>
        <w:ind w:left="469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265E2CD4">
      <w:start w:val="1"/>
      <w:numFmt w:val="lowerLetter"/>
      <w:lvlText w:val="%8"/>
      <w:lvlJc w:val="left"/>
      <w:pPr>
        <w:ind w:left="54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16D2EE30">
      <w:start w:val="1"/>
      <w:numFmt w:val="lowerRoman"/>
      <w:lvlText w:val="%9"/>
      <w:lvlJc w:val="left"/>
      <w:pPr>
        <w:ind w:left="61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54B32027"/>
    <w:multiLevelType w:val="hybridMultilevel"/>
    <w:tmpl w:val="44B2C24A"/>
    <w:lvl w:ilvl="0" w:tplc="2542AF4C">
      <w:start w:val="5"/>
      <w:numFmt w:val="lowerLetter"/>
      <w:lvlText w:val="%1)"/>
      <w:lvlJc w:val="left"/>
      <w:pPr>
        <w:ind w:left="27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9352275A">
      <w:start w:val="1"/>
      <w:numFmt w:val="lowerLetter"/>
      <w:lvlText w:val="%2"/>
      <w:lvlJc w:val="left"/>
      <w:pPr>
        <w:ind w:left="111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1C56937C">
      <w:start w:val="1"/>
      <w:numFmt w:val="lowerRoman"/>
      <w:lvlText w:val="%3"/>
      <w:lvlJc w:val="left"/>
      <w:pPr>
        <w:ind w:left="18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763A3296">
      <w:start w:val="1"/>
      <w:numFmt w:val="decimal"/>
      <w:lvlText w:val="%4"/>
      <w:lvlJc w:val="left"/>
      <w:pPr>
        <w:ind w:left="25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EA30C568">
      <w:start w:val="1"/>
      <w:numFmt w:val="lowerLetter"/>
      <w:lvlText w:val="%5"/>
      <w:lvlJc w:val="left"/>
      <w:pPr>
        <w:ind w:left="32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D67014FE">
      <w:start w:val="1"/>
      <w:numFmt w:val="lowerRoman"/>
      <w:lvlText w:val="%6"/>
      <w:lvlJc w:val="left"/>
      <w:pPr>
        <w:ind w:left="399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B9BE5238">
      <w:start w:val="1"/>
      <w:numFmt w:val="decimal"/>
      <w:lvlText w:val="%7"/>
      <w:lvlJc w:val="left"/>
      <w:pPr>
        <w:ind w:left="471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AB86D62A">
      <w:start w:val="1"/>
      <w:numFmt w:val="lowerLetter"/>
      <w:lvlText w:val="%8"/>
      <w:lvlJc w:val="left"/>
      <w:pPr>
        <w:ind w:left="54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A490CFCE">
      <w:start w:val="1"/>
      <w:numFmt w:val="lowerRoman"/>
      <w:lvlText w:val="%9"/>
      <w:lvlJc w:val="left"/>
      <w:pPr>
        <w:ind w:left="61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5557354B"/>
    <w:multiLevelType w:val="hybridMultilevel"/>
    <w:tmpl w:val="7D78D756"/>
    <w:lvl w:ilvl="0" w:tplc="BF280610">
      <w:start w:val="1"/>
      <w:numFmt w:val="decimal"/>
      <w:lvlText w:val="(%1)"/>
      <w:lvlJc w:val="left"/>
      <w:pPr>
        <w:ind w:left="7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0E820A88">
      <w:start w:val="1"/>
      <w:numFmt w:val="lowerLetter"/>
      <w:lvlText w:val="%2)"/>
      <w:lvlJc w:val="left"/>
      <w:pPr>
        <w:ind w:left="7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4BB4AA74">
      <w:start w:val="1"/>
      <w:numFmt w:val="lowerRoman"/>
      <w:lvlText w:val="%3"/>
      <w:lvlJc w:val="left"/>
      <w:pPr>
        <w:ind w:left="144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987EA836">
      <w:start w:val="1"/>
      <w:numFmt w:val="decimal"/>
      <w:lvlText w:val="%4"/>
      <w:lvlJc w:val="left"/>
      <w:pPr>
        <w:ind w:left="216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CA5227C2">
      <w:start w:val="1"/>
      <w:numFmt w:val="lowerLetter"/>
      <w:lvlText w:val="%5"/>
      <w:lvlJc w:val="left"/>
      <w:pPr>
        <w:ind w:left="288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BB621B64">
      <w:start w:val="1"/>
      <w:numFmt w:val="lowerRoman"/>
      <w:lvlText w:val="%6"/>
      <w:lvlJc w:val="left"/>
      <w:pPr>
        <w:ind w:left="360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29AE86AA">
      <w:start w:val="1"/>
      <w:numFmt w:val="decimal"/>
      <w:lvlText w:val="%7"/>
      <w:lvlJc w:val="left"/>
      <w:pPr>
        <w:ind w:left="432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B7CCA798">
      <w:start w:val="1"/>
      <w:numFmt w:val="lowerLetter"/>
      <w:lvlText w:val="%8"/>
      <w:lvlJc w:val="left"/>
      <w:pPr>
        <w:ind w:left="504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0DB42370">
      <w:start w:val="1"/>
      <w:numFmt w:val="lowerRoman"/>
      <w:lvlText w:val="%9"/>
      <w:lvlJc w:val="left"/>
      <w:pPr>
        <w:ind w:left="576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57A05EE6"/>
    <w:multiLevelType w:val="hybridMultilevel"/>
    <w:tmpl w:val="C33C6BC4"/>
    <w:lvl w:ilvl="0" w:tplc="9782DF2C">
      <w:start w:val="1"/>
      <w:numFmt w:val="decimal"/>
      <w:lvlText w:val="(%1)"/>
      <w:lvlJc w:val="left"/>
      <w:pPr>
        <w:ind w:left="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3D96F3E2">
      <w:start w:val="1"/>
      <w:numFmt w:val="lowerLetter"/>
      <w:lvlText w:val="%2"/>
      <w:lvlJc w:val="left"/>
      <w:pPr>
        <w:ind w:left="109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B3541922">
      <w:start w:val="1"/>
      <w:numFmt w:val="lowerRoman"/>
      <w:lvlText w:val="%3"/>
      <w:lvlJc w:val="left"/>
      <w:pPr>
        <w:ind w:left="181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98E8A5C2">
      <w:start w:val="1"/>
      <w:numFmt w:val="decimal"/>
      <w:lvlText w:val="%4"/>
      <w:lvlJc w:val="left"/>
      <w:pPr>
        <w:ind w:left="25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A3A0D8A2">
      <w:start w:val="1"/>
      <w:numFmt w:val="lowerLetter"/>
      <w:lvlText w:val="%5"/>
      <w:lvlJc w:val="left"/>
      <w:pPr>
        <w:ind w:left="325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7D3829C2">
      <w:start w:val="1"/>
      <w:numFmt w:val="lowerRoman"/>
      <w:lvlText w:val="%6"/>
      <w:lvlJc w:val="left"/>
      <w:pPr>
        <w:ind w:left="397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7F5EE1B2">
      <w:start w:val="1"/>
      <w:numFmt w:val="decimal"/>
      <w:lvlText w:val="%7"/>
      <w:lvlJc w:val="left"/>
      <w:pPr>
        <w:ind w:left="469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D3A28C6">
      <w:start w:val="1"/>
      <w:numFmt w:val="lowerLetter"/>
      <w:lvlText w:val="%8"/>
      <w:lvlJc w:val="left"/>
      <w:pPr>
        <w:ind w:left="541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B00C411C">
      <w:start w:val="1"/>
      <w:numFmt w:val="lowerRoman"/>
      <w:lvlText w:val="%9"/>
      <w:lvlJc w:val="left"/>
      <w:pPr>
        <w:ind w:left="61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5B6458D2"/>
    <w:multiLevelType w:val="hybridMultilevel"/>
    <w:tmpl w:val="50D216CC"/>
    <w:lvl w:ilvl="0" w:tplc="EDDCCBF4">
      <w:start w:val="1"/>
      <w:numFmt w:val="decimal"/>
      <w:lvlText w:val="(%1)"/>
      <w:lvlJc w:val="left"/>
      <w:pPr>
        <w:ind w:left="58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07DE5288">
      <w:start w:val="1"/>
      <w:numFmt w:val="lowerLetter"/>
      <w:lvlText w:val="%2"/>
      <w:lvlJc w:val="left"/>
      <w:pPr>
        <w:ind w:left="126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97CA9E30">
      <w:start w:val="1"/>
      <w:numFmt w:val="lowerRoman"/>
      <w:lvlText w:val="%3"/>
      <w:lvlJc w:val="left"/>
      <w:pPr>
        <w:ind w:left="198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433E303C">
      <w:start w:val="1"/>
      <w:numFmt w:val="decimal"/>
      <w:lvlText w:val="%4"/>
      <w:lvlJc w:val="left"/>
      <w:pPr>
        <w:ind w:left="270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8ECBA8A">
      <w:start w:val="1"/>
      <w:numFmt w:val="lowerLetter"/>
      <w:lvlText w:val="%5"/>
      <w:lvlJc w:val="left"/>
      <w:pPr>
        <w:ind w:left="342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E49E1D5E">
      <w:start w:val="1"/>
      <w:numFmt w:val="lowerRoman"/>
      <w:lvlText w:val="%6"/>
      <w:lvlJc w:val="left"/>
      <w:pPr>
        <w:ind w:left="414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D84EE44">
      <w:start w:val="1"/>
      <w:numFmt w:val="decimal"/>
      <w:lvlText w:val="%7"/>
      <w:lvlJc w:val="left"/>
      <w:pPr>
        <w:ind w:left="486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CE47724">
      <w:start w:val="1"/>
      <w:numFmt w:val="lowerLetter"/>
      <w:lvlText w:val="%8"/>
      <w:lvlJc w:val="left"/>
      <w:pPr>
        <w:ind w:left="558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307EDC62">
      <w:start w:val="1"/>
      <w:numFmt w:val="lowerRoman"/>
      <w:lvlText w:val="%9"/>
      <w:lvlJc w:val="left"/>
      <w:pPr>
        <w:ind w:left="630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64636985"/>
    <w:multiLevelType w:val="hybridMultilevel"/>
    <w:tmpl w:val="BF46874A"/>
    <w:lvl w:ilvl="0" w:tplc="B5C02D18">
      <w:start w:val="1"/>
      <w:numFmt w:val="decimal"/>
      <w:lvlText w:val="(%1)"/>
      <w:lvlJc w:val="left"/>
      <w:pPr>
        <w:ind w:left="16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53520784">
      <w:start w:val="1"/>
      <w:numFmt w:val="lowerLetter"/>
      <w:lvlText w:val="%2"/>
      <w:lvlJc w:val="left"/>
      <w:pPr>
        <w:ind w:left="137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C076F22A">
      <w:start w:val="1"/>
      <w:numFmt w:val="lowerRoman"/>
      <w:lvlText w:val="%3"/>
      <w:lvlJc w:val="left"/>
      <w:pPr>
        <w:ind w:left="209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DDDA754A">
      <w:start w:val="1"/>
      <w:numFmt w:val="decimal"/>
      <w:lvlText w:val="%4"/>
      <w:lvlJc w:val="left"/>
      <w:pPr>
        <w:ind w:left="281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B3E371A">
      <w:start w:val="1"/>
      <w:numFmt w:val="lowerLetter"/>
      <w:lvlText w:val="%5"/>
      <w:lvlJc w:val="left"/>
      <w:pPr>
        <w:ind w:left="353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33441C6A">
      <w:start w:val="1"/>
      <w:numFmt w:val="lowerRoman"/>
      <w:lvlText w:val="%6"/>
      <w:lvlJc w:val="left"/>
      <w:pPr>
        <w:ind w:left="425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826830D0">
      <w:start w:val="1"/>
      <w:numFmt w:val="decimal"/>
      <w:lvlText w:val="%7"/>
      <w:lvlJc w:val="left"/>
      <w:pPr>
        <w:ind w:left="497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0D0E1FC8">
      <w:start w:val="1"/>
      <w:numFmt w:val="lowerLetter"/>
      <w:lvlText w:val="%8"/>
      <w:lvlJc w:val="left"/>
      <w:pPr>
        <w:ind w:left="569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9D265140">
      <w:start w:val="1"/>
      <w:numFmt w:val="lowerRoman"/>
      <w:lvlText w:val="%9"/>
      <w:lvlJc w:val="left"/>
      <w:pPr>
        <w:ind w:left="641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67A45039"/>
    <w:multiLevelType w:val="hybridMultilevel"/>
    <w:tmpl w:val="D53C1928"/>
    <w:lvl w:ilvl="0" w:tplc="9D8EDB16">
      <w:start w:val="1"/>
      <w:numFmt w:val="decimal"/>
      <w:lvlText w:val="(%1)"/>
      <w:lvlJc w:val="left"/>
      <w:pPr>
        <w:ind w:left="41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80244FE8">
      <w:start w:val="1"/>
      <w:numFmt w:val="lowerLetter"/>
      <w:lvlText w:val="%2"/>
      <w:lvlJc w:val="left"/>
      <w:pPr>
        <w:ind w:left="112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0DA6057C">
      <w:start w:val="1"/>
      <w:numFmt w:val="lowerRoman"/>
      <w:lvlText w:val="%3"/>
      <w:lvlJc w:val="left"/>
      <w:pPr>
        <w:ind w:left="184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B3B25C56">
      <w:start w:val="1"/>
      <w:numFmt w:val="decimal"/>
      <w:lvlText w:val="%4"/>
      <w:lvlJc w:val="left"/>
      <w:pPr>
        <w:ind w:left="256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E60CF4A4">
      <w:start w:val="1"/>
      <w:numFmt w:val="lowerLetter"/>
      <w:lvlText w:val="%5"/>
      <w:lvlJc w:val="left"/>
      <w:pPr>
        <w:ind w:left="328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3188CA0">
      <w:start w:val="1"/>
      <w:numFmt w:val="lowerRoman"/>
      <w:lvlText w:val="%6"/>
      <w:lvlJc w:val="left"/>
      <w:pPr>
        <w:ind w:left="400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3BAED200">
      <w:start w:val="1"/>
      <w:numFmt w:val="decimal"/>
      <w:lvlText w:val="%7"/>
      <w:lvlJc w:val="left"/>
      <w:pPr>
        <w:ind w:left="472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C07E3536">
      <w:start w:val="1"/>
      <w:numFmt w:val="lowerLetter"/>
      <w:lvlText w:val="%8"/>
      <w:lvlJc w:val="left"/>
      <w:pPr>
        <w:ind w:left="544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E3DAAD30">
      <w:start w:val="1"/>
      <w:numFmt w:val="lowerRoman"/>
      <w:lvlText w:val="%9"/>
      <w:lvlJc w:val="left"/>
      <w:pPr>
        <w:ind w:left="616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67DB7BD3"/>
    <w:multiLevelType w:val="hybridMultilevel"/>
    <w:tmpl w:val="4B0C7528"/>
    <w:lvl w:ilvl="0" w:tplc="F52E7D6A">
      <w:start w:val="1"/>
      <w:numFmt w:val="decimal"/>
      <w:lvlText w:val="(%1)"/>
      <w:lvlJc w:val="left"/>
      <w:pPr>
        <w:ind w:left="42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BEB23F6A">
      <w:start w:val="1"/>
      <w:numFmt w:val="lowerLetter"/>
      <w:lvlText w:val="%2"/>
      <w:lvlJc w:val="left"/>
      <w:pPr>
        <w:ind w:left="109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16F06D30">
      <w:start w:val="1"/>
      <w:numFmt w:val="lowerRoman"/>
      <w:lvlText w:val="%3"/>
      <w:lvlJc w:val="left"/>
      <w:pPr>
        <w:ind w:left="181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2E7A55B6">
      <w:start w:val="1"/>
      <w:numFmt w:val="decimal"/>
      <w:lvlText w:val="%4"/>
      <w:lvlJc w:val="left"/>
      <w:pPr>
        <w:ind w:left="253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97A2B49A">
      <w:start w:val="1"/>
      <w:numFmt w:val="lowerLetter"/>
      <w:lvlText w:val="%5"/>
      <w:lvlJc w:val="left"/>
      <w:pPr>
        <w:ind w:left="325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E878073E">
      <w:start w:val="1"/>
      <w:numFmt w:val="lowerRoman"/>
      <w:lvlText w:val="%6"/>
      <w:lvlJc w:val="left"/>
      <w:pPr>
        <w:ind w:left="397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403A5E82">
      <w:start w:val="1"/>
      <w:numFmt w:val="decimal"/>
      <w:lvlText w:val="%7"/>
      <w:lvlJc w:val="left"/>
      <w:pPr>
        <w:ind w:left="469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692F7EA">
      <w:start w:val="1"/>
      <w:numFmt w:val="lowerLetter"/>
      <w:lvlText w:val="%8"/>
      <w:lvlJc w:val="left"/>
      <w:pPr>
        <w:ind w:left="541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62246E60">
      <w:start w:val="1"/>
      <w:numFmt w:val="lowerRoman"/>
      <w:lvlText w:val="%9"/>
      <w:lvlJc w:val="left"/>
      <w:pPr>
        <w:ind w:left="613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72057068"/>
    <w:multiLevelType w:val="hybridMultilevel"/>
    <w:tmpl w:val="2BE8D52A"/>
    <w:lvl w:ilvl="0" w:tplc="52342D3E">
      <w:start w:val="1"/>
      <w:numFmt w:val="decimal"/>
      <w:lvlText w:val="(%1)"/>
      <w:lvlJc w:val="left"/>
      <w:pPr>
        <w:ind w:left="45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E75425E4">
      <w:start w:val="1"/>
      <w:numFmt w:val="lowerLetter"/>
      <w:lvlText w:val="%2"/>
      <w:lvlJc w:val="left"/>
      <w:pPr>
        <w:ind w:left="109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00D65220">
      <w:start w:val="1"/>
      <w:numFmt w:val="lowerRoman"/>
      <w:lvlText w:val="%3"/>
      <w:lvlJc w:val="left"/>
      <w:pPr>
        <w:ind w:left="181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18E0ACEE">
      <w:start w:val="1"/>
      <w:numFmt w:val="decimal"/>
      <w:lvlText w:val="%4"/>
      <w:lvlJc w:val="left"/>
      <w:pPr>
        <w:ind w:left="253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90D820AC">
      <w:start w:val="1"/>
      <w:numFmt w:val="lowerLetter"/>
      <w:lvlText w:val="%5"/>
      <w:lvlJc w:val="left"/>
      <w:pPr>
        <w:ind w:left="325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E670129E">
      <w:start w:val="1"/>
      <w:numFmt w:val="lowerRoman"/>
      <w:lvlText w:val="%6"/>
      <w:lvlJc w:val="left"/>
      <w:pPr>
        <w:ind w:left="397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A8741BF0">
      <w:start w:val="1"/>
      <w:numFmt w:val="decimal"/>
      <w:lvlText w:val="%7"/>
      <w:lvlJc w:val="left"/>
      <w:pPr>
        <w:ind w:left="469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46AC87CA">
      <w:start w:val="1"/>
      <w:numFmt w:val="lowerLetter"/>
      <w:lvlText w:val="%8"/>
      <w:lvlJc w:val="left"/>
      <w:pPr>
        <w:ind w:left="541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D38AD6B6">
      <w:start w:val="1"/>
      <w:numFmt w:val="lowerRoman"/>
      <w:lvlText w:val="%9"/>
      <w:lvlJc w:val="left"/>
      <w:pPr>
        <w:ind w:left="613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7270742D"/>
    <w:multiLevelType w:val="hybridMultilevel"/>
    <w:tmpl w:val="482AC294"/>
    <w:lvl w:ilvl="0" w:tplc="3ED87434">
      <w:start w:val="1"/>
      <w:numFmt w:val="decimal"/>
      <w:lvlText w:val="(%1)"/>
      <w:lvlJc w:val="left"/>
      <w:pPr>
        <w:ind w:left="7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5A0C06F0">
      <w:start w:val="1"/>
      <w:numFmt w:val="lowerLetter"/>
      <w:lvlText w:val="%2"/>
      <w:lvlJc w:val="left"/>
      <w:pPr>
        <w:ind w:left="109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66AAF942">
      <w:start w:val="1"/>
      <w:numFmt w:val="lowerRoman"/>
      <w:lvlText w:val="%3"/>
      <w:lvlJc w:val="left"/>
      <w:pPr>
        <w:ind w:left="181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0A02533E">
      <w:start w:val="1"/>
      <w:numFmt w:val="decimal"/>
      <w:lvlText w:val="%4"/>
      <w:lvlJc w:val="left"/>
      <w:pPr>
        <w:ind w:left="253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00760982">
      <w:start w:val="1"/>
      <w:numFmt w:val="lowerLetter"/>
      <w:lvlText w:val="%5"/>
      <w:lvlJc w:val="left"/>
      <w:pPr>
        <w:ind w:left="325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FC4B872">
      <w:start w:val="1"/>
      <w:numFmt w:val="lowerRoman"/>
      <w:lvlText w:val="%6"/>
      <w:lvlJc w:val="left"/>
      <w:pPr>
        <w:ind w:left="397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7C6EFB50">
      <w:start w:val="1"/>
      <w:numFmt w:val="decimal"/>
      <w:lvlText w:val="%7"/>
      <w:lvlJc w:val="left"/>
      <w:pPr>
        <w:ind w:left="469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664F800">
      <w:start w:val="1"/>
      <w:numFmt w:val="lowerLetter"/>
      <w:lvlText w:val="%8"/>
      <w:lvlJc w:val="left"/>
      <w:pPr>
        <w:ind w:left="541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98D47918">
      <w:start w:val="1"/>
      <w:numFmt w:val="lowerRoman"/>
      <w:lvlText w:val="%9"/>
      <w:lvlJc w:val="left"/>
      <w:pPr>
        <w:ind w:left="613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74035CB0"/>
    <w:multiLevelType w:val="hybridMultilevel"/>
    <w:tmpl w:val="2DE07044"/>
    <w:lvl w:ilvl="0" w:tplc="74D0AE8A">
      <w:start w:val="1"/>
      <w:numFmt w:val="decimal"/>
      <w:lvlText w:val="%1"/>
      <w:lvlJc w:val="left"/>
      <w:pPr>
        <w:ind w:left="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9080FB2A">
      <w:start w:val="1"/>
      <w:numFmt w:val="lowerLetter"/>
      <w:lvlText w:val="%2)"/>
      <w:lvlJc w:val="left"/>
      <w:pPr>
        <w:ind w:left="28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1C6800E8">
      <w:start w:val="1"/>
      <w:numFmt w:val="lowerRoman"/>
      <w:lvlText w:val="%3"/>
      <w:lvlJc w:val="left"/>
      <w:pPr>
        <w:ind w:left="139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058062B8">
      <w:start w:val="1"/>
      <w:numFmt w:val="decimal"/>
      <w:lvlText w:val="%4"/>
      <w:lvlJc w:val="left"/>
      <w:pPr>
        <w:ind w:left="211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A692B2E4">
      <w:start w:val="1"/>
      <w:numFmt w:val="lowerLetter"/>
      <w:lvlText w:val="%5"/>
      <w:lvlJc w:val="left"/>
      <w:pPr>
        <w:ind w:left="283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5756D8DA">
      <w:start w:val="1"/>
      <w:numFmt w:val="lowerRoman"/>
      <w:lvlText w:val="%6"/>
      <w:lvlJc w:val="left"/>
      <w:pPr>
        <w:ind w:left="355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DA5A4EF0">
      <w:start w:val="1"/>
      <w:numFmt w:val="decimal"/>
      <w:lvlText w:val="%7"/>
      <w:lvlJc w:val="left"/>
      <w:pPr>
        <w:ind w:left="427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A0B4C8A0">
      <w:start w:val="1"/>
      <w:numFmt w:val="lowerLetter"/>
      <w:lvlText w:val="%8"/>
      <w:lvlJc w:val="left"/>
      <w:pPr>
        <w:ind w:left="499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26223D48">
      <w:start w:val="1"/>
      <w:numFmt w:val="lowerRoman"/>
      <w:lvlText w:val="%9"/>
      <w:lvlJc w:val="left"/>
      <w:pPr>
        <w:ind w:left="571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773166B4"/>
    <w:multiLevelType w:val="hybridMultilevel"/>
    <w:tmpl w:val="BBA88FEA"/>
    <w:lvl w:ilvl="0" w:tplc="A6C09FFE">
      <w:start w:val="12"/>
      <w:numFmt w:val="decimal"/>
      <w:lvlText w:val="(%1)"/>
      <w:lvlJc w:val="left"/>
      <w:pPr>
        <w:ind w:left="55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680E4020">
      <w:start w:val="1"/>
      <w:numFmt w:val="decimal"/>
      <w:lvlText w:val="%2."/>
      <w:lvlJc w:val="left"/>
      <w:pPr>
        <w:ind w:left="77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5CF0B8C2">
      <w:start w:val="1"/>
      <w:numFmt w:val="lowerRoman"/>
      <w:lvlText w:val="%3"/>
      <w:lvlJc w:val="left"/>
      <w:pPr>
        <w:ind w:left="146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6E4E23CC">
      <w:start w:val="1"/>
      <w:numFmt w:val="decimal"/>
      <w:lvlText w:val="%4"/>
      <w:lvlJc w:val="left"/>
      <w:pPr>
        <w:ind w:left="218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ABB60DF2">
      <w:start w:val="1"/>
      <w:numFmt w:val="lowerLetter"/>
      <w:lvlText w:val="%5"/>
      <w:lvlJc w:val="left"/>
      <w:pPr>
        <w:ind w:left="290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80B2D5C4">
      <w:start w:val="1"/>
      <w:numFmt w:val="lowerRoman"/>
      <w:lvlText w:val="%6"/>
      <w:lvlJc w:val="left"/>
      <w:pPr>
        <w:ind w:left="362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65E0CB16">
      <w:start w:val="1"/>
      <w:numFmt w:val="decimal"/>
      <w:lvlText w:val="%7"/>
      <w:lvlJc w:val="left"/>
      <w:pPr>
        <w:ind w:left="434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B9325B4E">
      <w:start w:val="1"/>
      <w:numFmt w:val="lowerLetter"/>
      <w:lvlText w:val="%8"/>
      <w:lvlJc w:val="left"/>
      <w:pPr>
        <w:ind w:left="506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51386314">
      <w:start w:val="1"/>
      <w:numFmt w:val="lowerRoman"/>
      <w:lvlText w:val="%9"/>
      <w:lvlJc w:val="left"/>
      <w:pPr>
        <w:ind w:left="578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35" w15:restartNumberingAfterBreak="0">
    <w:nsid w:val="7B2769C4"/>
    <w:multiLevelType w:val="hybridMultilevel"/>
    <w:tmpl w:val="CA5A88C4"/>
    <w:lvl w:ilvl="0" w:tplc="586EF7CE">
      <w:start w:val="5"/>
      <w:numFmt w:val="lowerLetter"/>
      <w:lvlText w:val="%1)"/>
      <w:lvlJc w:val="left"/>
      <w:pPr>
        <w:ind w:left="7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24AE6CD0">
      <w:start w:val="1"/>
      <w:numFmt w:val="lowerLetter"/>
      <w:lvlText w:val="%2"/>
      <w:lvlJc w:val="left"/>
      <w:pPr>
        <w:ind w:left="141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088C3290">
      <w:start w:val="1"/>
      <w:numFmt w:val="lowerRoman"/>
      <w:lvlText w:val="%3"/>
      <w:lvlJc w:val="left"/>
      <w:pPr>
        <w:ind w:left="213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33522298">
      <w:start w:val="1"/>
      <w:numFmt w:val="decimal"/>
      <w:lvlText w:val="%4"/>
      <w:lvlJc w:val="left"/>
      <w:pPr>
        <w:ind w:left="285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62DAC604">
      <w:start w:val="1"/>
      <w:numFmt w:val="lowerLetter"/>
      <w:lvlText w:val="%5"/>
      <w:lvlJc w:val="left"/>
      <w:pPr>
        <w:ind w:left="357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0958BD60">
      <w:start w:val="1"/>
      <w:numFmt w:val="lowerRoman"/>
      <w:lvlText w:val="%6"/>
      <w:lvlJc w:val="left"/>
      <w:pPr>
        <w:ind w:left="429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C40A4442">
      <w:start w:val="1"/>
      <w:numFmt w:val="decimal"/>
      <w:lvlText w:val="%7"/>
      <w:lvlJc w:val="left"/>
      <w:pPr>
        <w:ind w:left="501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E780AA5E">
      <w:start w:val="1"/>
      <w:numFmt w:val="lowerLetter"/>
      <w:lvlText w:val="%8"/>
      <w:lvlJc w:val="left"/>
      <w:pPr>
        <w:ind w:left="573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5F5A8FF0">
      <w:start w:val="1"/>
      <w:numFmt w:val="lowerRoman"/>
      <w:lvlText w:val="%9"/>
      <w:lvlJc w:val="left"/>
      <w:pPr>
        <w:ind w:left="645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7B8A2C6D"/>
    <w:multiLevelType w:val="hybridMultilevel"/>
    <w:tmpl w:val="FC8E8EA8"/>
    <w:lvl w:ilvl="0" w:tplc="2F321A44">
      <w:start w:val="1"/>
      <w:numFmt w:val="decimal"/>
      <w:lvlText w:val="%1"/>
      <w:lvlJc w:val="left"/>
      <w:pPr>
        <w:ind w:left="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1AA22B00">
      <w:start w:val="1"/>
      <w:numFmt w:val="lowerLetter"/>
      <w:lvlText w:val="%2)"/>
      <w:lvlJc w:val="left"/>
      <w:pPr>
        <w:ind w:left="7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1098FF24">
      <w:start w:val="1"/>
      <w:numFmt w:val="lowerRoman"/>
      <w:lvlText w:val="%3"/>
      <w:lvlJc w:val="left"/>
      <w:pPr>
        <w:ind w:left="144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B4246B82">
      <w:start w:val="1"/>
      <w:numFmt w:val="decimal"/>
      <w:lvlText w:val="%4"/>
      <w:lvlJc w:val="left"/>
      <w:pPr>
        <w:ind w:left="216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C01CA5D8">
      <w:start w:val="1"/>
      <w:numFmt w:val="lowerLetter"/>
      <w:lvlText w:val="%5"/>
      <w:lvlJc w:val="left"/>
      <w:pPr>
        <w:ind w:left="288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D06A1C2C">
      <w:start w:val="1"/>
      <w:numFmt w:val="lowerRoman"/>
      <w:lvlText w:val="%6"/>
      <w:lvlJc w:val="left"/>
      <w:pPr>
        <w:ind w:left="360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4EB4D502">
      <w:start w:val="1"/>
      <w:numFmt w:val="decimal"/>
      <w:lvlText w:val="%7"/>
      <w:lvlJc w:val="left"/>
      <w:pPr>
        <w:ind w:left="432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5296C2C6">
      <w:start w:val="1"/>
      <w:numFmt w:val="lowerLetter"/>
      <w:lvlText w:val="%8"/>
      <w:lvlJc w:val="left"/>
      <w:pPr>
        <w:ind w:left="504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B6705EA2">
      <w:start w:val="1"/>
      <w:numFmt w:val="lowerRoman"/>
      <w:lvlText w:val="%9"/>
      <w:lvlJc w:val="left"/>
      <w:pPr>
        <w:ind w:left="576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num w:numId="1" w16cid:durableId="246576652">
    <w:abstractNumId w:val="9"/>
  </w:num>
  <w:num w:numId="2" w16cid:durableId="444470014">
    <w:abstractNumId w:val="25"/>
  </w:num>
  <w:num w:numId="3" w16cid:durableId="405734835">
    <w:abstractNumId w:val="15"/>
  </w:num>
  <w:num w:numId="4" w16cid:durableId="1849565348">
    <w:abstractNumId w:val="23"/>
  </w:num>
  <w:num w:numId="5" w16cid:durableId="665283723">
    <w:abstractNumId w:val="6"/>
  </w:num>
  <w:num w:numId="6" w16cid:durableId="884760695">
    <w:abstractNumId w:val="1"/>
  </w:num>
  <w:num w:numId="7" w16cid:durableId="1852910465">
    <w:abstractNumId w:val="8"/>
  </w:num>
  <w:num w:numId="8" w16cid:durableId="876700243">
    <w:abstractNumId w:val="33"/>
  </w:num>
  <w:num w:numId="9" w16cid:durableId="940842894">
    <w:abstractNumId w:val="22"/>
  </w:num>
  <w:num w:numId="10" w16cid:durableId="2077390921">
    <w:abstractNumId w:val="36"/>
  </w:num>
  <w:num w:numId="11" w16cid:durableId="1170487111">
    <w:abstractNumId w:val="30"/>
  </w:num>
  <w:num w:numId="12" w16cid:durableId="203249387">
    <w:abstractNumId w:val="14"/>
  </w:num>
  <w:num w:numId="13" w16cid:durableId="495341742">
    <w:abstractNumId w:val="13"/>
  </w:num>
  <w:num w:numId="14" w16cid:durableId="880828450">
    <w:abstractNumId w:val="31"/>
  </w:num>
  <w:num w:numId="15" w16cid:durableId="809131403">
    <w:abstractNumId w:val="5"/>
  </w:num>
  <w:num w:numId="16" w16cid:durableId="361396982">
    <w:abstractNumId w:val="3"/>
  </w:num>
  <w:num w:numId="17" w16cid:durableId="954866265">
    <w:abstractNumId w:val="26"/>
  </w:num>
  <w:num w:numId="18" w16cid:durableId="1072891094">
    <w:abstractNumId w:val="19"/>
  </w:num>
  <w:num w:numId="19" w16cid:durableId="127475118">
    <w:abstractNumId w:val="4"/>
  </w:num>
  <w:num w:numId="20" w16cid:durableId="1927760079">
    <w:abstractNumId w:val="27"/>
  </w:num>
  <w:num w:numId="21" w16cid:durableId="2085761982">
    <w:abstractNumId w:val="28"/>
  </w:num>
  <w:num w:numId="22" w16cid:durableId="1913730044">
    <w:abstractNumId w:val="7"/>
  </w:num>
  <w:num w:numId="23" w16cid:durableId="1912544539">
    <w:abstractNumId w:val="34"/>
  </w:num>
  <w:num w:numId="24" w16cid:durableId="641694599">
    <w:abstractNumId w:val="32"/>
  </w:num>
  <w:num w:numId="25" w16cid:durableId="2028560294">
    <w:abstractNumId w:val="29"/>
  </w:num>
  <w:num w:numId="26" w16cid:durableId="183595739">
    <w:abstractNumId w:val="10"/>
  </w:num>
  <w:num w:numId="27" w16cid:durableId="1381057550">
    <w:abstractNumId w:val="11"/>
  </w:num>
  <w:num w:numId="28" w16cid:durableId="584076949">
    <w:abstractNumId w:val="35"/>
  </w:num>
  <w:num w:numId="29" w16cid:durableId="279577374">
    <w:abstractNumId w:val="0"/>
  </w:num>
  <w:num w:numId="30" w16cid:durableId="71704075">
    <w:abstractNumId w:val="18"/>
  </w:num>
  <w:num w:numId="31" w16cid:durableId="549001583">
    <w:abstractNumId w:val="2"/>
  </w:num>
  <w:num w:numId="32" w16cid:durableId="84230410">
    <w:abstractNumId w:val="17"/>
  </w:num>
  <w:num w:numId="33" w16cid:durableId="1225868428">
    <w:abstractNumId w:val="12"/>
  </w:num>
  <w:num w:numId="34" w16cid:durableId="181936030">
    <w:abstractNumId w:val="20"/>
  </w:num>
  <w:num w:numId="35" w16cid:durableId="1744375707">
    <w:abstractNumId w:val="16"/>
  </w:num>
  <w:num w:numId="36" w16cid:durableId="1014461135">
    <w:abstractNumId w:val="21"/>
  </w:num>
  <w:num w:numId="37" w16cid:durableId="22380718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377"/>
    <w:rsid w:val="00025CEB"/>
    <w:rsid w:val="000C0FD7"/>
    <w:rsid w:val="000E5783"/>
    <w:rsid w:val="001324F7"/>
    <w:rsid w:val="00136B62"/>
    <w:rsid w:val="00163093"/>
    <w:rsid w:val="00176691"/>
    <w:rsid w:val="001B20F2"/>
    <w:rsid w:val="00257C3F"/>
    <w:rsid w:val="002D2730"/>
    <w:rsid w:val="002F1385"/>
    <w:rsid w:val="003C20E9"/>
    <w:rsid w:val="004115F7"/>
    <w:rsid w:val="004272AF"/>
    <w:rsid w:val="00430801"/>
    <w:rsid w:val="00471DEF"/>
    <w:rsid w:val="004C1DA9"/>
    <w:rsid w:val="004C3B0B"/>
    <w:rsid w:val="004C47B9"/>
    <w:rsid w:val="005165A4"/>
    <w:rsid w:val="005401BA"/>
    <w:rsid w:val="00561032"/>
    <w:rsid w:val="005F1BF5"/>
    <w:rsid w:val="005F74EC"/>
    <w:rsid w:val="00617E77"/>
    <w:rsid w:val="006666E7"/>
    <w:rsid w:val="006D3543"/>
    <w:rsid w:val="008B7715"/>
    <w:rsid w:val="00991569"/>
    <w:rsid w:val="009F3089"/>
    <w:rsid w:val="00A55377"/>
    <w:rsid w:val="00A647AF"/>
    <w:rsid w:val="00A93EA4"/>
    <w:rsid w:val="00A97F51"/>
    <w:rsid w:val="00AD5231"/>
    <w:rsid w:val="00B004A0"/>
    <w:rsid w:val="00B42C41"/>
    <w:rsid w:val="00B94FBE"/>
    <w:rsid w:val="00BA2877"/>
    <w:rsid w:val="00C229C9"/>
    <w:rsid w:val="00C2504B"/>
    <w:rsid w:val="00C508E5"/>
    <w:rsid w:val="00C81EA4"/>
    <w:rsid w:val="00CE1509"/>
    <w:rsid w:val="00CF7D07"/>
    <w:rsid w:val="00D01D07"/>
    <w:rsid w:val="00D43A09"/>
    <w:rsid w:val="00D530E2"/>
    <w:rsid w:val="00D77DEC"/>
    <w:rsid w:val="00D93EA5"/>
    <w:rsid w:val="00DB78C0"/>
    <w:rsid w:val="00DC5A70"/>
    <w:rsid w:val="00DE360C"/>
    <w:rsid w:val="00E76CBC"/>
    <w:rsid w:val="00EA7871"/>
    <w:rsid w:val="00EB704E"/>
    <w:rsid w:val="00EB77C9"/>
    <w:rsid w:val="00ED7E8E"/>
    <w:rsid w:val="00EE4CB7"/>
    <w:rsid w:val="00F326FA"/>
    <w:rsid w:val="00F90B6B"/>
    <w:rsid w:val="00FC3D9D"/>
    <w:rsid w:val="00FE193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703DF4"/>
  <w15:docId w15:val="{C94221E3-21B9-4892-9970-926A9DFB7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ro-RO" w:eastAsia="ro-RO"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9" w:lineRule="auto"/>
      <w:ind w:left="101"/>
      <w:jc w:val="both"/>
    </w:pPr>
    <w:rPr>
      <w:rFonts w:ascii="Calibri" w:eastAsia="Calibri" w:hAnsi="Calibri" w:cs="Calibri"/>
      <w:color w:val="000000"/>
      <w:sz w:val="26"/>
    </w:rPr>
  </w:style>
  <w:style w:type="paragraph" w:styleId="Titlu1">
    <w:name w:val="heading 1"/>
    <w:next w:val="Normal"/>
    <w:link w:val="Titlu1Caracter"/>
    <w:uiPriority w:val="9"/>
    <w:qFormat/>
    <w:pPr>
      <w:keepNext/>
      <w:keepLines/>
      <w:spacing w:after="0"/>
      <w:ind w:left="10" w:right="48" w:hanging="10"/>
      <w:jc w:val="center"/>
      <w:outlineLvl w:val="0"/>
    </w:pPr>
    <w:rPr>
      <w:rFonts w:ascii="Calibri" w:eastAsia="Calibri" w:hAnsi="Calibri" w:cs="Calibri"/>
      <w:color w:val="000000"/>
      <w:sz w:val="32"/>
    </w:rPr>
  </w:style>
  <w:style w:type="paragraph" w:styleId="Titlu2">
    <w:name w:val="heading 2"/>
    <w:next w:val="Normal"/>
    <w:link w:val="Titlu2Caracter"/>
    <w:uiPriority w:val="9"/>
    <w:unhideWhenUsed/>
    <w:qFormat/>
    <w:pPr>
      <w:keepNext/>
      <w:keepLines/>
      <w:spacing w:after="602" w:line="267" w:lineRule="auto"/>
      <w:ind w:left="4632" w:hanging="4368"/>
      <w:jc w:val="center"/>
      <w:outlineLvl w:val="1"/>
    </w:pPr>
    <w:rPr>
      <w:rFonts w:ascii="Calibri" w:eastAsia="Calibri" w:hAnsi="Calibri" w:cs="Calibri"/>
      <w:color w:val="000000"/>
      <w:sz w:val="3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link w:val="Titlu2"/>
    <w:rPr>
      <w:rFonts w:ascii="Calibri" w:eastAsia="Calibri" w:hAnsi="Calibri" w:cs="Calibri"/>
      <w:color w:val="000000"/>
      <w:sz w:val="30"/>
    </w:rPr>
  </w:style>
  <w:style w:type="character" w:customStyle="1" w:styleId="Titlu1Caracter">
    <w:name w:val="Titlu 1 Caracter"/>
    <w:link w:val="Titlu1"/>
    <w:rPr>
      <w:rFonts w:ascii="Calibri" w:eastAsia="Calibri" w:hAnsi="Calibri" w:cs="Calibr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ubsol">
    <w:name w:val="footer"/>
    <w:basedOn w:val="Normal"/>
    <w:link w:val="SubsolCaracter"/>
    <w:uiPriority w:val="99"/>
    <w:unhideWhenUsed/>
    <w:rsid w:val="005F74EC"/>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5F74EC"/>
    <w:rPr>
      <w:rFonts w:ascii="Calibri" w:eastAsia="Calibri" w:hAnsi="Calibri" w:cs="Calibri"/>
      <w:color w:val="000000"/>
      <w:sz w:val="26"/>
    </w:rPr>
  </w:style>
  <w:style w:type="paragraph" w:styleId="Listparagraf">
    <w:name w:val="List Paragraph"/>
    <w:basedOn w:val="Normal"/>
    <w:uiPriority w:val="34"/>
    <w:qFormat/>
    <w:rsid w:val="005F74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g"/><Relationship Id="rId117" Type="http://schemas.openxmlformats.org/officeDocument/2006/relationships/fontTable" Target="fontTable.xml"/><Relationship Id="rId21" Type="http://schemas.openxmlformats.org/officeDocument/2006/relationships/image" Target="media/image12.jpg"/><Relationship Id="rId42" Type="http://schemas.openxmlformats.org/officeDocument/2006/relationships/image" Target="media/image30.jpg"/><Relationship Id="rId47" Type="http://schemas.openxmlformats.org/officeDocument/2006/relationships/image" Target="media/image35.jpg"/><Relationship Id="rId63" Type="http://schemas.openxmlformats.org/officeDocument/2006/relationships/image" Target="media/image51.jpg"/><Relationship Id="rId68" Type="http://schemas.openxmlformats.org/officeDocument/2006/relationships/image" Target="media/image56.jpg"/><Relationship Id="rId84" Type="http://schemas.openxmlformats.org/officeDocument/2006/relationships/image" Target="media/image66.jpg"/><Relationship Id="rId89" Type="http://schemas.openxmlformats.org/officeDocument/2006/relationships/image" Target="media/image71.jpg"/><Relationship Id="rId112" Type="http://schemas.openxmlformats.org/officeDocument/2006/relationships/image" Target="media/image94.jpg"/><Relationship Id="rId16" Type="http://schemas.openxmlformats.org/officeDocument/2006/relationships/image" Target="media/image7.jpg"/><Relationship Id="rId107" Type="http://schemas.openxmlformats.org/officeDocument/2006/relationships/image" Target="media/image89.jpg"/><Relationship Id="rId11" Type="http://schemas.openxmlformats.org/officeDocument/2006/relationships/image" Target="media/image2.jpg"/><Relationship Id="rId32" Type="http://schemas.openxmlformats.org/officeDocument/2006/relationships/image" Target="media/image20.jpg"/><Relationship Id="rId37" Type="http://schemas.openxmlformats.org/officeDocument/2006/relationships/image" Target="media/image25.jpg"/><Relationship Id="rId53" Type="http://schemas.openxmlformats.org/officeDocument/2006/relationships/image" Target="media/image41.jpg"/><Relationship Id="rId58" Type="http://schemas.openxmlformats.org/officeDocument/2006/relationships/image" Target="media/image46.jpg"/><Relationship Id="rId74" Type="http://schemas.openxmlformats.org/officeDocument/2006/relationships/image" Target="media/image62.jpg"/><Relationship Id="rId79" Type="http://schemas.openxmlformats.org/officeDocument/2006/relationships/header" Target="header11.xml"/><Relationship Id="rId102" Type="http://schemas.openxmlformats.org/officeDocument/2006/relationships/image" Target="media/image84.jpg"/><Relationship Id="rId5" Type="http://schemas.openxmlformats.org/officeDocument/2006/relationships/footnotes" Target="footnotes.xml"/><Relationship Id="rId90" Type="http://schemas.openxmlformats.org/officeDocument/2006/relationships/image" Target="media/image72.jpg"/><Relationship Id="rId95" Type="http://schemas.openxmlformats.org/officeDocument/2006/relationships/image" Target="media/image77.jpg"/><Relationship Id="rId22" Type="http://schemas.openxmlformats.org/officeDocument/2006/relationships/image" Target="media/image13.jpg"/><Relationship Id="rId27" Type="http://schemas.openxmlformats.org/officeDocument/2006/relationships/image" Target="media/image15.jpg"/><Relationship Id="rId43" Type="http://schemas.openxmlformats.org/officeDocument/2006/relationships/image" Target="media/image31.jpg"/><Relationship Id="rId48" Type="http://schemas.openxmlformats.org/officeDocument/2006/relationships/image" Target="media/image36.jpg"/><Relationship Id="rId64" Type="http://schemas.openxmlformats.org/officeDocument/2006/relationships/image" Target="media/image52.jpg"/><Relationship Id="rId69" Type="http://schemas.openxmlformats.org/officeDocument/2006/relationships/image" Target="media/image57.jpg"/><Relationship Id="rId113" Type="http://schemas.openxmlformats.org/officeDocument/2006/relationships/image" Target="media/image95.jpg"/><Relationship Id="rId118" Type="http://schemas.openxmlformats.org/officeDocument/2006/relationships/theme" Target="theme/theme1.xml"/><Relationship Id="rId80" Type="http://schemas.openxmlformats.org/officeDocument/2006/relationships/header" Target="header12.xml"/><Relationship Id="rId85" Type="http://schemas.openxmlformats.org/officeDocument/2006/relationships/image" Target="media/image67.jpg"/><Relationship Id="rId12" Type="http://schemas.openxmlformats.org/officeDocument/2006/relationships/image" Target="media/image3.jpg"/><Relationship Id="rId17" Type="http://schemas.openxmlformats.org/officeDocument/2006/relationships/image" Target="media/image8.jpg"/><Relationship Id="rId33" Type="http://schemas.openxmlformats.org/officeDocument/2006/relationships/image" Target="media/image21.jpg"/><Relationship Id="rId38" Type="http://schemas.openxmlformats.org/officeDocument/2006/relationships/image" Target="media/image26.jpg"/><Relationship Id="rId59" Type="http://schemas.openxmlformats.org/officeDocument/2006/relationships/image" Target="media/image47.jpg"/><Relationship Id="rId103" Type="http://schemas.openxmlformats.org/officeDocument/2006/relationships/image" Target="media/image85.jpg"/><Relationship Id="rId108" Type="http://schemas.openxmlformats.org/officeDocument/2006/relationships/image" Target="media/image90.jpg"/><Relationship Id="rId54" Type="http://schemas.openxmlformats.org/officeDocument/2006/relationships/image" Target="media/image42.jpg"/><Relationship Id="rId70" Type="http://schemas.openxmlformats.org/officeDocument/2006/relationships/image" Target="media/image58.jpg"/><Relationship Id="rId75" Type="http://schemas.openxmlformats.org/officeDocument/2006/relationships/header" Target="header7.xml"/><Relationship Id="rId91" Type="http://schemas.openxmlformats.org/officeDocument/2006/relationships/image" Target="media/image73.jpg"/><Relationship Id="rId96" Type="http://schemas.openxmlformats.org/officeDocument/2006/relationships/image" Target="media/image78.jp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eader" Target="header4.xml"/><Relationship Id="rId28" Type="http://schemas.openxmlformats.org/officeDocument/2006/relationships/image" Target="media/image16.jpg"/><Relationship Id="rId49" Type="http://schemas.openxmlformats.org/officeDocument/2006/relationships/image" Target="media/image37.jpg"/><Relationship Id="rId114" Type="http://schemas.openxmlformats.org/officeDocument/2006/relationships/image" Target="media/image96.jpg"/><Relationship Id="rId10" Type="http://schemas.openxmlformats.org/officeDocument/2006/relationships/image" Target="media/image1.jpg"/><Relationship Id="rId31" Type="http://schemas.openxmlformats.org/officeDocument/2006/relationships/image" Target="media/image19.jpg"/><Relationship Id="rId44" Type="http://schemas.openxmlformats.org/officeDocument/2006/relationships/image" Target="media/image32.jpg"/><Relationship Id="rId52" Type="http://schemas.openxmlformats.org/officeDocument/2006/relationships/image" Target="media/image40.jpg"/><Relationship Id="rId60" Type="http://schemas.openxmlformats.org/officeDocument/2006/relationships/image" Target="media/image48.jpeg"/><Relationship Id="rId65" Type="http://schemas.openxmlformats.org/officeDocument/2006/relationships/image" Target="media/image53.jpg"/><Relationship Id="rId73" Type="http://schemas.openxmlformats.org/officeDocument/2006/relationships/image" Target="media/image61.jpg"/><Relationship Id="rId78" Type="http://schemas.openxmlformats.org/officeDocument/2006/relationships/header" Target="header10.xml"/><Relationship Id="rId81" Type="http://schemas.openxmlformats.org/officeDocument/2006/relationships/image" Target="media/image63.jpg"/><Relationship Id="rId86" Type="http://schemas.openxmlformats.org/officeDocument/2006/relationships/image" Target="media/image68.jpg"/><Relationship Id="rId94" Type="http://schemas.openxmlformats.org/officeDocument/2006/relationships/image" Target="media/image76.jpg"/><Relationship Id="rId99" Type="http://schemas.openxmlformats.org/officeDocument/2006/relationships/image" Target="media/image81.jpg"/><Relationship Id="rId101" Type="http://schemas.openxmlformats.org/officeDocument/2006/relationships/image" Target="media/image83.jpg"/><Relationship Id="rId4" Type="http://schemas.openxmlformats.org/officeDocument/2006/relationships/webSettings" Target="webSettings.xml"/><Relationship Id="rId9" Type="http://schemas.openxmlformats.org/officeDocument/2006/relationships/header" Target="header3.xml"/><Relationship Id="rId13" Type="http://schemas.openxmlformats.org/officeDocument/2006/relationships/image" Target="media/image4.jpg"/><Relationship Id="rId18" Type="http://schemas.openxmlformats.org/officeDocument/2006/relationships/image" Target="media/image9.jpg"/><Relationship Id="rId39" Type="http://schemas.openxmlformats.org/officeDocument/2006/relationships/image" Target="media/image27.jpg"/><Relationship Id="rId109" Type="http://schemas.openxmlformats.org/officeDocument/2006/relationships/image" Target="media/image91.jpg"/><Relationship Id="rId34" Type="http://schemas.openxmlformats.org/officeDocument/2006/relationships/image" Target="media/image22.jpg"/><Relationship Id="rId50" Type="http://schemas.openxmlformats.org/officeDocument/2006/relationships/image" Target="media/image38.jpg"/><Relationship Id="rId55" Type="http://schemas.openxmlformats.org/officeDocument/2006/relationships/image" Target="media/image43.jpg"/><Relationship Id="rId76" Type="http://schemas.openxmlformats.org/officeDocument/2006/relationships/header" Target="header8.xml"/><Relationship Id="rId97" Type="http://schemas.openxmlformats.org/officeDocument/2006/relationships/image" Target="media/image79.jpg"/><Relationship Id="rId104" Type="http://schemas.openxmlformats.org/officeDocument/2006/relationships/image" Target="media/image86.jpg"/><Relationship Id="rId7" Type="http://schemas.openxmlformats.org/officeDocument/2006/relationships/header" Target="header1.xml"/><Relationship Id="rId71" Type="http://schemas.openxmlformats.org/officeDocument/2006/relationships/image" Target="media/image59.jpg"/><Relationship Id="rId92" Type="http://schemas.openxmlformats.org/officeDocument/2006/relationships/image" Target="media/image74.jpg"/><Relationship Id="rId2" Type="http://schemas.openxmlformats.org/officeDocument/2006/relationships/styles" Target="styles.xml"/><Relationship Id="rId29" Type="http://schemas.openxmlformats.org/officeDocument/2006/relationships/image" Target="media/image17.jpg"/><Relationship Id="rId24" Type="http://schemas.openxmlformats.org/officeDocument/2006/relationships/header" Target="header5.xml"/><Relationship Id="rId40" Type="http://schemas.openxmlformats.org/officeDocument/2006/relationships/image" Target="media/image28.jpg"/><Relationship Id="rId45" Type="http://schemas.openxmlformats.org/officeDocument/2006/relationships/image" Target="media/image33.jpg"/><Relationship Id="rId66" Type="http://schemas.openxmlformats.org/officeDocument/2006/relationships/image" Target="media/image54.jpg"/><Relationship Id="rId87" Type="http://schemas.openxmlformats.org/officeDocument/2006/relationships/image" Target="media/image69.jpg"/><Relationship Id="rId110" Type="http://schemas.openxmlformats.org/officeDocument/2006/relationships/image" Target="media/image92.jpg"/><Relationship Id="rId115" Type="http://schemas.openxmlformats.org/officeDocument/2006/relationships/image" Target="media/image97.jpg"/><Relationship Id="rId61" Type="http://schemas.openxmlformats.org/officeDocument/2006/relationships/image" Target="media/image49.jpg"/><Relationship Id="rId82" Type="http://schemas.openxmlformats.org/officeDocument/2006/relationships/image" Target="media/image64.jpg"/><Relationship Id="rId19" Type="http://schemas.openxmlformats.org/officeDocument/2006/relationships/image" Target="media/image10.jpg"/><Relationship Id="rId14" Type="http://schemas.openxmlformats.org/officeDocument/2006/relationships/image" Target="media/image5.jpg"/><Relationship Id="rId30" Type="http://schemas.openxmlformats.org/officeDocument/2006/relationships/image" Target="media/image18.jpg"/><Relationship Id="rId35" Type="http://schemas.openxmlformats.org/officeDocument/2006/relationships/image" Target="media/image23.jpg"/><Relationship Id="rId56" Type="http://schemas.openxmlformats.org/officeDocument/2006/relationships/image" Target="media/image44.jpg"/><Relationship Id="rId77" Type="http://schemas.openxmlformats.org/officeDocument/2006/relationships/header" Target="header9.xml"/><Relationship Id="rId100" Type="http://schemas.openxmlformats.org/officeDocument/2006/relationships/image" Target="media/image82.jpg"/><Relationship Id="rId105" Type="http://schemas.openxmlformats.org/officeDocument/2006/relationships/image" Target="media/image87.jpg"/><Relationship Id="rId8" Type="http://schemas.openxmlformats.org/officeDocument/2006/relationships/header" Target="header2.xml"/><Relationship Id="rId51" Type="http://schemas.openxmlformats.org/officeDocument/2006/relationships/image" Target="media/image39.jpg"/><Relationship Id="rId72" Type="http://schemas.openxmlformats.org/officeDocument/2006/relationships/image" Target="media/image60.jpg"/><Relationship Id="rId93" Type="http://schemas.openxmlformats.org/officeDocument/2006/relationships/image" Target="media/image75.jpg"/><Relationship Id="rId98" Type="http://schemas.openxmlformats.org/officeDocument/2006/relationships/image" Target="media/image80.jpg"/><Relationship Id="rId3" Type="http://schemas.openxmlformats.org/officeDocument/2006/relationships/settings" Target="settings.xml"/><Relationship Id="rId25" Type="http://schemas.openxmlformats.org/officeDocument/2006/relationships/header" Target="header6.xml"/><Relationship Id="rId46" Type="http://schemas.openxmlformats.org/officeDocument/2006/relationships/image" Target="media/image34.jpg"/><Relationship Id="rId67" Type="http://schemas.openxmlformats.org/officeDocument/2006/relationships/image" Target="media/image55.jpg"/><Relationship Id="rId116" Type="http://schemas.openxmlformats.org/officeDocument/2006/relationships/image" Target="media/image98.jpg"/><Relationship Id="rId20" Type="http://schemas.openxmlformats.org/officeDocument/2006/relationships/image" Target="media/image11.jpg"/><Relationship Id="rId41" Type="http://schemas.openxmlformats.org/officeDocument/2006/relationships/image" Target="media/image29.jpg"/><Relationship Id="rId62" Type="http://schemas.openxmlformats.org/officeDocument/2006/relationships/image" Target="media/image50.jpg"/><Relationship Id="rId83" Type="http://schemas.openxmlformats.org/officeDocument/2006/relationships/image" Target="media/image65.jpg"/><Relationship Id="rId88" Type="http://schemas.openxmlformats.org/officeDocument/2006/relationships/image" Target="media/image70.jpg"/><Relationship Id="rId111" Type="http://schemas.openxmlformats.org/officeDocument/2006/relationships/image" Target="media/image93.jpg"/><Relationship Id="rId15" Type="http://schemas.openxmlformats.org/officeDocument/2006/relationships/image" Target="media/image6.jpg"/><Relationship Id="rId36" Type="http://schemas.openxmlformats.org/officeDocument/2006/relationships/image" Target="media/image24.jpg"/><Relationship Id="rId57" Type="http://schemas.openxmlformats.org/officeDocument/2006/relationships/image" Target="media/image45.jpg"/><Relationship Id="rId106" Type="http://schemas.openxmlformats.org/officeDocument/2006/relationships/image" Target="media/image88.jp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29</Pages>
  <Words>6794</Words>
  <Characters>39407</Characters>
  <Application>Microsoft Office Word</Application>
  <DocSecurity>0</DocSecurity>
  <Lines>328</Lines>
  <Paragraphs>92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PLocala</dc:creator>
  <cp:keywords/>
  <cp:lastModifiedBy>PLocala</cp:lastModifiedBy>
  <cp:revision>62</cp:revision>
  <dcterms:created xsi:type="dcterms:W3CDTF">2024-07-04T11:33:00Z</dcterms:created>
  <dcterms:modified xsi:type="dcterms:W3CDTF">2024-07-31T08:46:00Z</dcterms:modified>
</cp:coreProperties>
</file>