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B26FF" w14:textId="77777777" w:rsidR="007559EA" w:rsidRDefault="007559EA" w:rsidP="00C909AB">
      <w:pPr>
        <w:tabs>
          <w:tab w:val="left" w:pos="7305"/>
        </w:tabs>
        <w:spacing w:line="240" w:lineRule="auto"/>
        <w:jc w:val="both"/>
        <w:rPr>
          <w:rFonts w:ascii="Times New Roman" w:hAnsi="Times New Roman" w:cs="Times New Roman"/>
          <w:sz w:val="24"/>
          <w:szCs w:val="24"/>
        </w:rPr>
      </w:pPr>
    </w:p>
    <w:tbl>
      <w:tblPr>
        <w:tblpPr w:leftFromText="180" w:rightFromText="180" w:horzAnchor="margin" w:tblpY="-496"/>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438"/>
        <w:gridCol w:w="2060"/>
      </w:tblGrid>
      <w:tr w:rsidR="007559EA" w:rsidRPr="001F50BE" w14:paraId="5AFF83BF" w14:textId="77777777" w:rsidTr="00C22311">
        <w:trPr>
          <w:trHeight w:val="718"/>
        </w:trPr>
        <w:tc>
          <w:tcPr>
            <w:tcW w:w="1755" w:type="dxa"/>
            <w:vMerge w:val="restart"/>
            <w:vAlign w:val="center"/>
          </w:tcPr>
          <w:p w14:paraId="580D6F17" w14:textId="77777777" w:rsidR="007559EA" w:rsidRPr="001F50BE" w:rsidRDefault="007559EA" w:rsidP="00C22311">
            <w:pPr>
              <w:pStyle w:val="Antet"/>
              <w:jc w:val="center"/>
            </w:pPr>
            <w:r>
              <w:rPr>
                <w:rFonts w:ascii="Times New Roman" w:hAnsi="Times New Roman"/>
                <w:noProof/>
                <w:sz w:val="24"/>
                <w:szCs w:val="24"/>
              </w:rPr>
              <w:drawing>
                <wp:anchor distT="0" distB="0" distL="114300" distR="114300" simplePos="0" relativeHeight="251659264" behindDoc="0" locked="0" layoutInCell="1" allowOverlap="1" wp14:anchorId="0DEA6F6A" wp14:editId="3E188B29">
                  <wp:simplePos x="0" y="0"/>
                  <wp:positionH relativeFrom="column">
                    <wp:posOffset>69850</wp:posOffset>
                  </wp:positionH>
                  <wp:positionV relativeFrom="paragraph">
                    <wp:posOffset>-1035685</wp:posOffset>
                  </wp:positionV>
                  <wp:extent cx="584200" cy="884555"/>
                  <wp:effectExtent l="0" t="0" r="6350" b="0"/>
                  <wp:wrapSquare wrapText="right"/>
                  <wp:docPr id="5793855"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884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38" w:type="dxa"/>
            <w:vMerge w:val="restart"/>
            <w:vAlign w:val="center"/>
          </w:tcPr>
          <w:p w14:paraId="166BBA3F"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UNITATEA ADMINISTRATIV TERITORIALA</w:t>
            </w:r>
          </w:p>
          <w:p w14:paraId="3DD4C426"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MUNICIPIUL DROBETA TURNU SEVERIN</w:t>
            </w:r>
          </w:p>
          <w:p w14:paraId="2675C7AA"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Strada Maresal Averescu nr. 2 Drobeta Turnu Severin</w:t>
            </w:r>
          </w:p>
          <w:p w14:paraId="0F7980C7"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Telefon: 0252.31.43.79   Fax: 0252.31.63.17</w:t>
            </w:r>
          </w:p>
          <w:p w14:paraId="434E18BA" w14:textId="77777777" w:rsidR="007559EA" w:rsidRPr="001F50BE" w:rsidRDefault="007559EA" w:rsidP="00C22311">
            <w:pPr>
              <w:spacing w:after="0" w:line="240" w:lineRule="auto"/>
              <w:jc w:val="center"/>
              <w:rPr>
                <w:rFonts w:ascii="Times New Roman" w:hAnsi="Times New Roman"/>
                <w:sz w:val="24"/>
                <w:szCs w:val="24"/>
              </w:rPr>
            </w:pPr>
            <w:r w:rsidRPr="001F50BE">
              <w:rPr>
                <w:rFonts w:ascii="Times New Roman" w:hAnsi="Times New Roman"/>
                <w:sz w:val="24"/>
                <w:szCs w:val="24"/>
              </w:rPr>
              <w:t xml:space="preserve">E-mail: </w:t>
            </w:r>
            <w:hyperlink r:id="rId8" w:history="1">
              <w:r w:rsidRPr="001F50BE">
                <w:rPr>
                  <w:rStyle w:val="Hyperlink"/>
                  <w:rFonts w:ascii="Times New Roman" w:hAnsi="Times New Roman"/>
                  <w:sz w:val="24"/>
                  <w:szCs w:val="24"/>
                </w:rPr>
                <w:t>primaria@primariadrobeta.ro</w:t>
              </w:r>
            </w:hyperlink>
          </w:p>
          <w:p w14:paraId="26176785" w14:textId="77777777" w:rsidR="007559EA" w:rsidRPr="001F50BE" w:rsidRDefault="007559EA" w:rsidP="00C22311">
            <w:pPr>
              <w:spacing w:after="0" w:line="240" w:lineRule="auto"/>
              <w:jc w:val="center"/>
            </w:pPr>
          </w:p>
        </w:tc>
        <w:tc>
          <w:tcPr>
            <w:tcW w:w="2060" w:type="dxa"/>
          </w:tcPr>
          <w:p w14:paraId="6AEB2BE3" w14:textId="77777777" w:rsidR="007559EA" w:rsidRPr="001F50BE" w:rsidRDefault="007559EA" w:rsidP="00C22311">
            <w:pPr>
              <w:pStyle w:val="Antet"/>
            </w:pPr>
            <w:r w:rsidRPr="001F50BE">
              <w:object w:dxaOrig="3586" w:dyaOrig="2070" w14:anchorId="60ACC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4.25pt" o:ole="">
                  <v:imagedata r:id="rId9" o:title=""/>
                </v:shape>
                <o:OLEObject Type="Embed" ProgID="PBrush" ShapeID="_x0000_i1025" DrawAspect="Content" ObjectID="_1783923997" r:id="rId10"/>
              </w:object>
            </w:r>
          </w:p>
        </w:tc>
      </w:tr>
      <w:tr w:rsidR="007559EA" w:rsidRPr="001F50BE" w14:paraId="1468A764" w14:textId="77777777" w:rsidTr="00C22311">
        <w:trPr>
          <w:trHeight w:val="834"/>
        </w:trPr>
        <w:tc>
          <w:tcPr>
            <w:tcW w:w="1755" w:type="dxa"/>
            <w:vMerge/>
          </w:tcPr>
          <w:p w14:paraId="176E1FF7" w14:textId="77777777" w:rsidR="007559EA" w:rsidRPr="001F50BE" w:rsidRDefault="007559EA" w:rsidP="00C22311">
            <w:pPr>
              <w:pStyle w:val="Antet"/>
            </w:pPr>
          </w:p>
        </w:tc>
        <w:tc>
          <w:tcPr>
            <w:tcW w:w="6438" w:type="dxa"/>
            <w:vMerge/>
          </w:tcPr>
          <w:p w14:paraId="76CCF795" w14:textId="77777777" w:rsidR="007559EA" w:rsidRPr="001F50BE" w:rsidRDefault="007559EA" w:rsidP="00C22311">
            <w:pPr>
              <w:pStyle w:val="Antet"/>
            </w:pPr>
          </w:p>
        </w:tc>
        <w:tc>
          <w:tcPr>
            <w:tcW w:w="2060" w:type="dxa"/>
          </w:tcPr>
          <w:p w14:paraId="3042F974" w14:textId="77777777" w:rsidR="007559EA" w:rsidRPr="001F50BE" w:rsidRDefault="007559EA" w:rsidP="00C22311">
            <w:pPr>
              <w:pStyle w:val="Antet"/>
            </w:pPr>
            <w:r w:rsidRPr="001F50BE">
              <w:object w:dxaOrig="3615" w:dyaOrig="1965" w14:anchorId="5EA76D00">
                <v:shape id="_x0000_i1026" type="#_x0000_t75" style="width:77.25pt;height:42pt" o:ole="">
                  <v:imagedata r:id="rId11" o:title=""/>
                </v:shape>
                <o:OLEObject Type="Embed" ProgID="PBrush" ShapeID="_x0000_i1026" DrawAspect="Content" ObjectID="_1783923998" r:id="rId12"/>
              </w:object>
            </w:r>
          </w:p>
        </w:tc>
      </w:tr>
    </w:tbl>
    <w:p w14:paraId="4ACCDFFE" w14:textId="5AA2586F" w:rsidR="007559EA" w:rsidRPr="00413964" w:rsidRDefault="007559EA" w:rsidP="007559EA">
      <w:pPr>
        <w:pStyle w:val="Frspaiere"/>
        <w:rPr>
          <w:rFonts w:ascii="Times New Roman" w:hAnsi="Times New Roman"/>
          <w:sz w:val="24"/>
          <w:szCs w:val="24"/>
        </w:rPr>
      </w:pPr>
      <w:r>
        <w:rPr>
          <w:rFonts w:ascii="Times New Roman" w:hAnsi="Times New Roman"/>
          <w:sz w:val="24"/>
          <w:szCs w:val="24"/>
        </w:rPr>
        <w:t xml:space="preserve">Nr. ............ </w:t>
      </w:r>
      <w:r w:rsidRPr="00413964">
        <w:rPr>
          <w:rFonts w:ascii="Times New Roman" w:hAnsi="Times New Roman"/>
          <w:sz w:val="24"/>
          <w:szCs w:val="24"/>
        </w:rPr>
        <w:t>di</w:t>
      </w:r>
      <w:r>
        <w:rPr>
          <w:rFonts w:ascii="Times New Roman" w:hAnsi="Times New Roman"/>
          <w:sz w:val="24"/>
          <w:szCs w:val="24"/>
        </w:rPr>
        <w:t>n ............../202</w:t>
      </w:r>
      <w:r w:rsidR="00200A98">
        <w:rPr>
          <w:rFonts w:ascii="Times New Roman" w:hAnsi="Times New Roman"/>
          <w:sz w:val="24"/>
          <w:szCs w:val="24"/>
        </w:rPr>
        <w:t>4</w:t>
      </w:r>
    </w:p>
    <w:p w14:paraId="64EDF0CE" w14:textId="77777777" w:rsidR="007559EA" w:rsidRDefault="007559EA" w:rsidP="00C909AB">
      <w:pPr>
        <w:tabs>
          <w:tab w:val="left" w:pos="7305"/>
        </w:tabs>
        <w:spacing w:line="240" w:lineRule="auto"/>
        <w:jc w:val="both"/>
        <w:rPr>
          <w:rFonts w:ascii="Times New Roman" w:hAnsi="Times New Roman" w:cs="Times New Roman"/>
          <w:sz w:val="24"/>
          <w:szCs w:val="24"/>
        </w:rPr>
      </w:pPr>
    </w:p>
    <w:p w14:paraId="71A89F7C" w14:textId="02A3E752" w:rsidR="00C909AB" w:rsidRDefault="00217C27"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Avizat </w:t>
      </w:r>
      <w:r w:rsidR="001F1E15">
        <w:rPr>
          <w:rFonts w:ascii="Times New Roman" w:hAnsi="Times New Roman" w:cs="Times New Roman"/>
          <w:sz w:val="24"/>
          <w:szCs w:val="24"/>
        </w:rPr>
        <w:t>Direcția Juridic Contencios</w:t>
      </w:r>
    </w:p>
    <w:p w14:paraId="066B9513" w14:textId="02CE135B" w:rsidR="00217C27" w:rsidRPr="00D5140E" w:rsidRDefault="00217C27" w:rsidP="00C909AB">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Prin raport de avizare nr…………./………..202</w:t>
      </w:r>
      <w:r w:rsidR="00200A98">
        <w:rPr>
          <w:rFonts w:ascii="Times New Roman" w:hAnsi="Times New Roman" w:cs="Times New Roman"/>
          <w:sz w:val="24"/>
          <w:szCs w:val="24"/>
        </w:rPr>
        <w:t>4</w:t>
      </w:r>
    </w:p>
    <w:p w14:paraId="75106400" w14:textId="77777777" w:rsidR="00FD557A" w:rsidRDefault="00FD557A" w:rsidP="00862AD1">
      <w:pPr>
        <w:tabs>
          <w:tab w:val="left" w:pos="7305"/>
        </w:tabs>
        <w:spacing w:line="360" w:lineRule="auto"/>
        <w:jc w:val="center"/>
        <w:rPr>
          <w:rFonts w:ascii="Times New Roman" w:hAnsi="Times New Roman" w:cs="Times New Roman"/>
          <w:b/>
          <w:bCs/>
          <w:sz w:val="24"/>
          <w:szCs w:val="24"/>
        </w:rPr>
      </w:pPr>
    </w:p>
    <w:p w14:paraId="58B6D2FD" w14:textId="77777777" w:rsidR="00B75278" w:rsidRDefault="00B75278" w:rsidP="00862AD1">
      <w:pPr>
        <w:tabs>
          <w:tab w:val="left" w:pos="7305"/>
        </w:tabs>
        <w:spacing w:line="360" w:lineRule="auto"/>
        <w:jc w:val="center"/>
        <w:rPr>
          <w:rFonts w:ascii="Times New Roman" w:hAnsi="Times New Roman" w:cs="Times New Roman"/>
          <w:b/>
          <w:bCs/>
          <w:sz w:val="24"/>
          <w:szCs w:val="24"/>
        </w:rPr>
      </w:pPr>
    </w:p>
    <w:p w14:paraId="01709529" w14:textId="23043FCD" w:rsidR="002251D4" w:rsidRPr="00D5140E" w:rsidRDefault="00280A7F" w:rsidP="00862AD1">
      <w:pPr>
        <w:tabs>
          <w:tab w:val="left" w:pos="7305"/>
        </w:tabs>
        <w:spacing w:line="360" w:lineRule="auto"/>
        <w:jc w:val="center"/>
        <w:rPr>
          <w:rFonts w:ascii="Times New Roman" w:hAnsi="Times New Roman" w:cs="Times New Roman"/>
          <w:b/>
          <w:bCs/>
          <w:sz w:val="24"/>
          <w:szCs w:val="24"/>
        </w:rPr>
      </w:pPr>
      <w:r w:rsidRPr="00D5140E">
        <w:rPr>
          <w:rFonts w:ascii="Times New Roman" w:hAnsi="Times New Roman" w:cs="Times New Roman"/>
          <w:b/>
          <w:bCs/>
          <w:sz w:val="24"/>
          <w:szCs w:val="24"/>
        </w:rPr>
        <w:t>R</w:t>
      </w:r>
      <w:bookmarkStart w:id="0" w:name="_Hlk16087236"/>
      <w:r w:rsidR="002251D4" w:rsidRPr="00D5140E">
        <w:rPr>
          <w:rFonts w:ascii="Times New Roman" w:hAnsi="Times New Roman" w:cs="Times New Roman"/>
          <w:b/>
          <w:bCs/>
          <w:sz w:val="24"/>
          <w:szCs w:val="24"/>
        </w:rPr>
        <w:t>APORT</w:t>
      </w:r>
      <w:r w:rsidR="00071450" w:rsidRPr="00D5140E">
        <w:rPr>
          <w:rFonts w:ascii="Times New Roman" w:hAnsi="Times New Roman" w:cs="Times New Roman"/>
          <w:b/>
          <w:bCs/>
          <w:sz w:val="24"/>
          <w:szCs w:val="24"/>
        </w:rPr>
        <w:t xml:space="preserve"> DE SPECIALITATE</w:t>
      </w:r>
    </w:p>
    <w:bookmarkEnd w:id="0"/>
    <w:p w14:paraId="364830E5" w14:textId="49E4F260" w:rsidR="008654C7" w:rsidRDefault="008654C7" w:rsidP="008654C7">
      <w:pPr>
        <w:tabs>
          <w:tab w:val="left" w:pos="3240"/>
        </w:tabs>
        <w:spacing w:after="0"/>
        <w:jc w:val="center"/>
        <w:rPr>
          <w:rFonts w:ascii="Times New Roman" w:hAnsi="Times New Roman"/>
          <w:b/>
          <w:sz w:val="24"/>
        </w:rPr>
      </w:pPr>
      <w:r>
        <w:rPr>
          <w:rFonts w:ascii="Times New Roman" w:hAnsi="Times New Roman"/>
          <w:b/>
          <w:sz w:val="24"/>
        </w:rPr>
        <w:t xml:space="preserve">privind </w:t>
      </w:r>
      <w:r>
        <w:rPr>
          <w:rFonts w:ascii="Times New Roman" w:hAnsi="Times New Roman"/>
          <w:b/>
          <w:bCs/>
          <w:sz w:val="24"/>
        </w:rPr>
        <w:t>aprobarea proiectului</w:t>
      </w:r>
      <w:r>
        <w:rPr>
          <w:rFonts w:ascii="Times New Roman" w:hAnsi="Times New Roman"/>
          <w:b/>
          <w:sz w:val="24"/>
        </w:rPr>
        <w:t xml:space="preserve"> </w:t>
      </w:r>
      <w:r>
        <w:rPr>
          <w:rFonts w:ascii="Times New Roman" w:hAnsi="Times New Roman"/>
          <w:b/>
          <w:bCs/>
          <w:sz w:val="24"/>
          <w:lang w:eastAsia="ro-RO"/>
        </w:rPr>
        <w:t>Reabilitarea, modernizarea si echiparea infrastructurii educaționale la Școala gimnaziala „Petre Sergescu</w:t>
      </w:r>
      <w:r>
        <w:rPr>
          <w:rFonts w:ascii="Times New Roman" w:hAnsi="Times New Roman"/>
          <w:b/>
          <w:sz w:val="24"/>
        </w:rPr>
        <w:t>” cod SMIS 327103, a Devizului general si a angajamentului de a asigura disponibilitatea resurselor necesare pentru implementarea proiectului</w:t>
      </w:r>
      <w:r w:rsidR="00052C45">
        <w:rPr>
          <w:rFonts w:ascii="Times New Roman" w:hAnsi="Times New Roman"/>
          <w:b/>
          <w:sz w:val="24"/>
        </w:rPr>
        <w:t xml:space="preserve"> </w:t>
      </w:r>
      <w:bookmarkStart w:id="1" w:name="_Hlk172880810"/>
      <w:r w:rsidR="00052C45">
        <w:rPr>
          <w:rFonts w:ascii="Times New Roman" w:hAnsi="Times New Roman"/>
          <w:b/>
          <w:sz w:val="24"/>
        </w:rPr>
        <w:t>in etapa a II-a</w:t>
      </w:r>
      <w:bookmarkEnd w:id="1"/>
    </w:p>
    <w:p w14:paraId="0F38BAC5" w14:textId="557A4C5E" w:rsidR="00D5140E" w:rsidRDefault="00D5140E" w:rsidP="00D5140E">
      <w:pPr>
        <w:tabs>
          <w:tab w:val="left" w:pos="7305"/>
        </w:tabs>
        <w:spacing w:line="360" w:lineRule="auto"/>
        <w:jc w:val="center"/>
        <w:rPr>
          <w:rFonts w:ascii="Times New Roman" w:hAnsi="Times New Roman" w:cs="Times New Roman"/>
          <w:sz w:val="24"/>
          <w:szCs w:val="24"/>
        </w:rPr>
      </w:pPr>
    </w:p>
    <w:p w14:paraId="0DF641D4" w14:textId="77777777" w:rsidR="00B75278" w:rsidRPr="00D5140E" w:rsidRDefault="00B75278" w:rsidP="00D5140E">
      <w:pPr>
        <w:tabs>
          <w:tab w:val="left" w:pos="7305"/>
        </w:tabs>
        <w:spacing w:line="360" w:lineRule="auto"/>
        <w:jc w:val="center"/>
        <w:rPr>
          <w:rFonts w:ascii="Times New Roman" w:hAnsi="Times New Roman" w:cs="Times New Roman"/>
          <w:sz w:val="24"/>
          <w:szCs w:val="24"/>
        </w:rPr>
      </w:pPr>
    </w:p>
    <w:p w14:paraId="3CB5DDD6" w14:textId="77777777" w:rsidR="0001048A" w:rsidRPr="00F15441" w:rsidRDefault="0001048A" w:rsidP="0001048A">
      <w:pPr>
        <w:tabs>
          <w:tab w:val="left" w:pos="3240"/>
        </w:tabs>
        <w:spacing w:after="0"/>
        <w:jc w:val="both"/>
        <w:rPr>
          <w:rFonts w:ascii="Times New Roman" w:hAnsi="Times New Roman"/>
          <w:bCs/>
          <w:sz w:val="24"/>
          <w:szCs w:val="24"/>
        </w:rPr>
      </w:pPr>
      <w:r w:rsidRPr="00F15441">
        <w:rPr>
          <w:rFonts w:ascii="Times New Roman" w:hAnsi="Times New Roman"/>
          <w:sz w:val="24"/>
          <w:szCs w:val="24"/>
          <w:lang w:val="ro-RO" w:eastAsia="ro-RO"/>
        </w:rPr>
        <w:t xml:space="preserve">UAT Municipiul Drobeta Turnu Severin a depus proiectul </w:t>
      </w:r>
      <w:r w:rsidRPr="00F15441">
        <w:rPr>
          <w:rFonts w:ascii="Times New Roman" w:hAnsi="Times New Roman"/>
          <w:b/>
          <w:sz w:val="24"/>
          <w:szCs w:val="24"/>
        </w:rPr>
        <w:t>„</w:t>
      </w:r>
      <w:r w:rsidRPr="00F15441">
        <w:rPr>
          <w:rFonts w:ascii="Times New Roman" w:hAnsi="Times New Roman"/>
          <w:b/>
          <w:bCs/>
          <w:sz w:val="24"/>
          <w:szCs w:val="24"/>
          <w:lang w:eastAsia="ro-RO"/>
        </w:rPr>
        <w:t>Reabilitarea, modernizarea si echiparea infrastructurii educaționale la Școala gimnaziala "Petre Sergescu"</w:t>
      </w:r>
      <w:r w:rsidRPr="00F15441">
        <w:rPr>
          <w:rFonts w:ascii="Times New Roman" w:hAnsi="Times New Roman"/>
          <w:b/>
          <w:sz w:val="24"/>
          <w:szCs w:val="24"/>
        </w:rPr>
        <w:t xml:space="preserve">” </w:t>
      </w:r>
      <w:r w:rsidRPr="00F15441">
        <w:rPr>
          <w:rFonts w:ascii="Times New Roman" w:hAnsi="Times New Roman"/>
          <w:sz w:val="24"/>
          <w:szCs w:val="24"/>
        </w:rPr>
        <w:t xml:space="preserve">finanțat din Fonduri Europene prin Programului Operațional Regional </w:t>
      </w:r>
      <w:r>
        <w:rPr>
          <w:rFonts w:ascii="Times New Roman" w:hAnsi="Times New Roman"/>
          <w:sz w:val="24"/>
          <w:szCs w:val="24"/>
        </w:rPr>
        <w:t>2021</w:t>
      </w:r>
      <w:r w:rsidRPr="00F15441">
        <w:rPr>
          <w:rFonts w:ascii="Times New Roman" w:hAnsi="Times New Roman"/>
          <w:sz w:val="24"/>
          <w:szCs w:val="24"/>
        </w:rPr>
        <w:t>-202</w:t>
      </w:r>
      <w:r>
        <w:rPr>
          <w:rFonts w:ascii="Times New Roman" w:hAnsi="Times New Roman"/>
          <w:sz w:val="24"/>
          <w:szCs w:val="24"/>
        </w:rPr>
        <w:t>7</w:t>
      </w:r>
      <w:r w:rsidRPr="00F15441">
        <w:rPr>
          <w:rFonts w:ascii="Times New Roman" w:hAnsi="Times New Roman"/>
          <w:sz w:val="24"/>
          <w:szCs w:val="24"/>
        </w:rPr>
        <w:t xml:space="preserve">, </w:t>
      </w:r>
      <w:r>
        <w:rPr>
          <w:rFonts w:ascii="Times New Roman" w:hAnsi="Times New Roman"/>
          <w:sz w:val="24"/>
          <w:szCs w:val="24"/>
        </w:rPr>
        <w:t xml:space="preserve">Apel </w:t>
      </w:r>
      <w:r w:rsidRPr="00D30686">
        <w:rPr>
          <w:rFonts w:ascii="Times New Roman" w:hAnsi="Times New Roman"/>
          <w:sz w:val="24"/>
          <w:szCs w:val="24"/>
        </w:rPr>
        <w:t xml:space="preserve">PRSVO/296/PRSVO_P6/OP4/RSO4.2/PRSVO_A16 - Invățământ primar, secundar </w:t>
      </w:r>
      <w:r>
        <w:rPr>
          <w:rFonts w:ascii="Times New Roman" w:hAnsi="Times New Roman"/>
          <w:sz w:val="24"/>
          <w:szCs w:val="24"/>
        </w:rPr>
        <w:t>–</w:t>
      </w:r>
      <w:r w:rsidRPr="00D30686">
        <w:rPr>
          <w:rFonts w:ascii="Times New Roman" w:hAnsi="Times New Roman"/>
          <w:sz w:val="24"/>
          <w:szCs w:val="24"/>
        </w:rPr>
        <w:t xml:space="preserve"> Etapizate</w:t>
      </w:r>
      <w:r>
        <w:rPr>
          <w:rFonts w:ascii="Times New Roman" w:hAnsi="Times New Roman"/>
          <w:sz w:val="24"/>
          <w:szCs w:val="24"/>
        </w:rPr>
        <w:t>.</w:t>
      </w:r>
    </w:p>
    <w:p w14:paraId="6C86686B" w14:textId="77777777" w:rsidR="00B6129A" w:rsidRDefault="00B6129A" w:rsidP="00601789">
      <w:pPr>
        <w:tabs>
          <w:tab w:val="left" w:pos="3240"/>
        </w:tabs>
        <w:spacing w:after="0"/>
        <w:jc w:val="both"/>
        <w:rPr>
          <w:rFonts w:ascii="Times New Roman" w:hAnsi="Times New Roman"/>
          <w:bCs/>
          <w:sz w:val="24"/>
          <w:szCs w:val="24"/>
        </w:rPr>
      </w:pPr>
    </w:p>
    <w:p w14:paraId="01B3B6CF" w14:textId="77777777" w:rsidR="00C00DEA" w:rsidRPr="00F15441" w:rsidRDefault="00C00DEA" w:rsidP="00601789">
      <w:pPr>
        <w:tabs>
          <w:tab w:val="left" w:pos="3240"/>
        </w:tabs>
        <w:spacing w:after="0"/>
        <w:jc w:val="both"/>
        <w:rPr>
          <w:rFonts w:ascii="Times New Roman" w:hAnsi="Times New Roman"/>
          <w:bCs/>
          <w:sz w:val="24"/>
          <w:szCs w:val="24"/>
        </w:rPr>
      </w:pPr>
    </w:p>
    <w:p w14:paraId="37D2FE2C" w14:textId="77777777" w:rsidR="00CC1E5C" w:rsidRPr="00F15441" w:rsidRDefault="00CC1E5C" w:rsidP="00601789">
      <w:pPr>
        <w:jc w:val="both"/>
        <w:rPr>
          <w:rFonts w:ascii="Times New Roman" w:hAnsi="Times New Roman"/>
          <w:sz w:val="24"/>
          <w:szCs w:val="24"/>
          <w:lang w:val="ro-RO"/>
        </w:rPr>
      </w:pPr>
      <w:r w:rsidRPr="00F15441">
        <w:rPr>
          <w:rFonts w:ascii="Times New Roman" w:hAnsi="Times New Roman"/>
          <w:sz w:val="24"/>
          <w:szCs w:val="24"/>
          <w:lang w:val="ro-RO"/>
        </w:rPr>
        <w:t>Obiectivele propuse a fi atinse prin acest proiect sunt:</w:t>
      </w:r>
    </w:p>
    <w:p w14:paraId="346DB5E0" w14:textId="77777777" w:rsidR="00CC1E5C" w:rsidRPr="00F15441" w:rsidRDefault="00CC1E5C" w:rsidP="00601789">
      <w:pPr>
        <w:autoSpaceDE w:val="0"/>
        <w:autoSpaceDN w:val="0"/>
        <w:adjustRightInd w:val="0"/>
        <w:spacing w:after="0" w:line="240" w:lineRule="auto"/>
        <w:jc w:val="both"/>
        <w:rPr>
          <w:rFonts w:ascii="Times New Roman" w:hAnsi="Times New Roman"/>
          <w:b/>
          <w:bCs/>
          <w:sz w:val="24"/>
          <w:szCs w:val="24"/>
          <w:lang w:val="ro-RO" w:eastAsia="ro-RO"/>
        </w:rPr>
      </w:pPr>
      <w:r w:rsidRPr="00F15441">
        <w:rPr>
          <w:rFonts w:ascii="Times New Roman" w:hAnsi="Times New Roman"/>
          <w:b/>
          <w:bCs/>
          <w:sz w:val="24"/>
          <w:szCs w:val="24"/>
          <w:lang w:val="ro-RO" w:eastAsia="ro-RO"/>
        </w:rPr>
        <w:t>Obiectivul general al proiectului</w:t>
      </w:r>
    </w:p>
    <w:p w14:paraId="6FE72EAF" w14:textId="40093DE9"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Obiectivul general al investiției îl constituie îmbunătățirea calității infrastructurii de educație si a dotării Scolii Gimnaziale “PETRE SERGESCU” din Municipiul Drobeta Turnu Severin, pentru asigurarea unui proces educațional la standarde europene. Proiectul va implementa masuri de îmbunătățire a condițiilor pentru o educație de calitate, accesibila si atractiva ce va duce la creșterea participării populației școlare si a cadrelor didactice la procesul educațional, la nivelul învățământului primar si gimnazial si va duce la o scădere a abandonului școlar si a părăsirii timpurii a scolii. Proiectul contribuie si la realizarea obiectivului </w:t>
      </w:r>
      <w:r w:rsidR="00E65240" w:rsidRPr="00F46DC6">
        <w:rPr>
          <w:rFonts w:ascii="Times New Roman" w:hAnsi="Times New Roman"/>
          <w:sz w:val="24"/>
        </w:rPr>
        <w:t xml:space="preserve">Programului Regional Sud-Vest 2021-2027, Prioritatea </w:t>
      </w:r>
      <w:r w:rsidR="00E65240">
        <w:rPr>
          <w:rFonts w:ascii="Times New Roman" w:hAnsi="Times New Roman"/>
          <w:sz w:val="24"/>
        </w:rPr>
        <w:t>6</w:t>
      </w:r>
      <w:r w:rsidR="00E65240" w:rsidRPr="00F46DC6">
        <w:rPr>
          <w:rFonts w:ascii="Times New Roman" w:hAnsi="Times New Roman"/>
          <w:sz w:val="24"/>
        </w:rPr>
        <w:t xml:space="preserve"> </w:t>
      </w:r>
      <w:r w:rsidR="00E65240">
        <w:rPr>
          <w:rFonts w:ascii="Times New Roman" w:hAnsi="Times New Roman"/>
          <w:sz w:val="24"/>
        </w:rPr>
        <w:t>–</w:t>
      </w:r>
      <w:r w:rsidR="00E65240" w:rsidRPr="00F46DC6">
        <w:rPr>
          <w:rFonts w:ascii="Times New Roman" w:hAnsi="Times New Roman"/>
          <w:sz w:val="24"/>
        </w:rPr>
        <w:t xml:space="preserve"> </w:t>
      </w:r>
      <w:r w:rsidR="00E65240">
        <w:rPr>
          <w:rFonts w:ascii="Times New Roman" w:hAnsi="Times New Roman"/>
          <w:sz w:val="24"/>
        </w:rPr>
        <w:t>O educatie moderna si incluziva</w:t>
      </w:r>
      <w:r w:rsidR="00E65240" w:rsidRPr="00F46DC6">
        <w:rPr>
          <w:rFonts w:ascii="Times New Roman" w:hAnsi="Times New Roman"/>
          <w:sz w:val="24"/>
        </w:rPr>
        <w:t xml:space="preserve">, </w:t>
      </w:r>
      <w:r w:rsidR="00E65240" w:rsidRPr="009320EB">
        <w:rPr>
          <w:rFonts w:ascii="Times New Roman" w:hAnsi="Times New Roman"/>
          <w:sz w:val="24"/>
          <w:szCs w:val="24"/>
          <w:lang w:val="it-IT"/>
        </w:rPr>
        <w:t>Obiectiv Specific</w:t>
      </w:r>
      <w:r w:rsidR="00E65240" w:rsidRPr="009320EB">
        <w:rPr>
          <w:rFonts w:ascii="Times New Roman" w:hAnsi="Times New Roman"/>
          <w:b/>
          <w:bCs/>
          <w:sz w:val="24"/>
          <w:szCs w:val="24"/>
        </w:rPr>
        <w:t xml:space="preserve"> </w:t>
      </w:r>
      <w:r w:rsidR="00E65240" w:rsidRPr="009320EB">
        <w:rPr>
          <w:rFonts w:ascii="Times New Roman" w:hAnsi="Times New Roman"/>
          <w:bCs/>
          <w:sz w:val="24"/>
          <w:szCs w:val="24"/>
        </w:rPr>
        <w:t>4.2</w:t>
      </w:r>
      <w:r w:rsidR="00E65240">
        <w:rPr>
          <w:rFonts w:ascii="Times New Roman" w:hAnsi="Times New Roman"/>
          <w:bCs/>
          <w:sz w:val="24"/>
          <w:szCs w:val="24"/>
        </w:rPr>
        <w:t xml:space="preserve"> -</w:t>
      </w:r>
      <w:r w:rsidR="00E65240" w:rsidRPr="009320EB">
        <w:rPr>
          <w:rFonts w:ascii="Times New Roman" w:hAnsi="Times New Roman"/>
          <w:bCs/>
          <w:sz w:val="24"/>
          <w:szCs w:val="24"/>
        </w:rPr>
        <w:t xml:space="preserve"> 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sidR="00E65240" w:rsidRPr="00F46DC6">
        <w:rPr>
          <w:rFonts w:ascii="Times New Roman" w:hAnsi="Times New Roman"/>
          <w:sz w:val="24"/>
        </w:rPr>
        <w:t xml:space="preserve">, apel de proiecte </w:t>
      </w:r>
      <w:r w:rsidR="00E65240" w:rsidRPr="00D30686">
        <w:rPr>
          <w:rFonts w:ascii="Times New Roman" w:hAnsi="Times New Roman"/>
          <w:sz w:val="24"/>
          <w:szCs w:val="24"/>
        </w:rPr>
        <w:t>PRSVO/296/PRSVO_P6/OP4/RSO4.2/PRSVO_A16 - Invățământ primar, secundar</w:t>
      </w:r>
      <w:r w:rsidRPr="00F15441">
        <w:rPr>
          <w:rFonts w:ascii="Times New Roman" w:hAnsi="Times New Roman"/>
          <w:sz w:val="24"/>
          <w:szCs w:val="24"/>
          <w:lang w:val="ro-RO" w:eastAsia="ro-RO"/>
        </w:rPr>
        <w:t>.</w:t>
      </w:r>
    </w:p>
    <w:p w14:paraId="25178587" w14:textId="77777777" w:rsidR="00CC1E5C" w:rsidRDefault="00CC1E5C" w:rsidP="00601789">
      <w:pPr>
        <w:autoSpaceDE w:val="0"/>
        <w:autoSpaceDN w:val="0"/>
        <w:adjustRightInd w:val="0"/>
        <w:spacing w:after="0" w:line="240" w:lineRule="auto"/>
        <w:jc w:val="both"/>
        <w:rPr>
          <w:rFonts w:ascii="Times New Roman" w:hAnsi="Times New Roman"/>
          <w:sz w:val="24"/>
          <w:szCs w:val="24"/>
          <w:lang w:val="ro-RO" w:eastAsia="ro-RO"/>
        </w:rPr>
      </w:pPr>
    </w:p>
    <w:p w14:paraId="12CAA0AD" w14:textId="77777777" w:rsidR="00B6129A" w:rsidRDefault="00B6129A" w:rsidP="00601789">
      <w:pPr>
        <w:autoSpaceDE w:val="0"/>
        <w:autoSpaceDN w:val="0"/>
        <w:adjustRightInd w:val="0"/>
        <w:spacing w:after="0" w:line="240" w:lineRule="auto"/>
        <w:jc w:val="both"/>
        <w:rPr>
          <w:rFonts w:ascii="Times New Roman" w:hAnsi="Times New Roman"/>
          <w:sz w:val="24"/>
          <w:szCs w:val="24"/>
          <w:lang w:val="ro-RO" w:eastAsia="ro-RO"/>
        </w:rPr>
      </w:pPr>
    </w:p>
    <w:p w14:paraId="5773142F" w14:textId="77777777" w:rsidR="00B75278" w:rsidRDefault="00B75278" w:rsidP="00601789">
      <w:pPr>
        <w:autoSpaceDE w:val="0"/>
        <w:autoSpaceDN w:val="0"/>
        <w:adjustRightInd w:val="0"/>
        <w:spacing w:after="0" w:line="240" w:lineRule="auto"/>
        <w:jc w:val="both"/>
        <w:rPr>
          <w:rFonts w:ascii="Times New Roman" w:hAnsi="Times New Roman"/>
          <w:sz w:val="24"/>
          <w:szCs w:val="24"/>
          <w:lang w:val="ro-RO" w:eastAsia="ro-RO"/>
        </w:rPr>
      </w:pPr>
    </w:p>
    <w:p w14:paraId="5956A848" w14:textId="77777777" w:rsidR="00B75278" w:rsidRPr="00F15441" w:rsidRDefault="00B75278" w:rsidP="00601789">
      <w:pPr>
        <w:autoSpaceDE w:val="0"/>
        <w:autoSpaceDN w:val="0"/>
        <w:adjustRightInd w:val="0"/>
        <w:spacing w:after="0" w:line="240" w:lineRule="auto"/>
        <w:jc w:val="both"/>
        <w:rPr>
          <w:rFonts w:ascii="Times New Roman" w:hAnsi="Times New Roman"/>
          <w:sz w:val="24"/>
          <w:szCs w:val="24"/>
          <w:lang w:val="ro-RO" w:eastAsia="ro-RO"/>
        </w:rPr>
      </w:pPr>
    </w:p>
    <w:p w14:paraId="126A473D" w14:textId="77777777" w:rsidR="00CC1E5C" w:rsidRPr="00F15441" w:rsidRDefault="00CC1E5C" w:rsidP="00601789">
      <w:pPr>
        <w:autoSpaceDE w:val="0"/>
        <w:autoSpaceDN w:val="0"/>
        <w:adjustRightInd w:val="0"/>
        <w:spacing w:after="0" w:line="240" w:lineRule="auto"/>
        <w:jc w:val="both"/>
        <w:rPr>
          <w:rFonts w:ascii="Times New Roman" w:hAnsi="Times New Roman"/>
          <w:b/>
          <w:bCs/>
          <w:sz w:val="24"/>
          <w:szCs w:val="24"/>
          <w:lang w:val="ro-RO" w:eastAsia="ro-RO"/>
        </w:rPr>
      </w:pPr>
      <w:r w:rsidRPr="00F15441">
        <w:rPr>
          <w:rFonts w:ascii="Times New Roman" w:hAnsi="Times New Roman"/>
          <w:b/>
          <w:bCs/>
          <w:sz w:val="24"/>
          <w:szCs w:val="24"/>
          <w:lang w:val="ro-RO" w:eastAsia="ro-RO"/>
        </w:rPr>
        <w:t>Obiectivele specifice ale proiectului</w:t>
      </w:r>
    </w:p>
    <w:p w14:paraId="123BB5AC" w14:textId="5726D328"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1. Îndeplinirea obiectivului general este condiționat</w:t>
      </w:r>
      <w:r w:rsidR="00306C0E">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de realizarea următoarelor obiective specifice:</w:t>
      </w:r>
    </w:p>
    <w:p w14:paraId="17B5380A"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Îmbunătățirea stării infrastructurii aferente Scolii Gimnaziale "Petre Sergescu" din Drobeta Turnu Severin prin lucrări de reabilitare a corpurilor de clădire existente, a cailor de acces, a instalațiilor termice, sanitare, electrice, amenajări exterioare, covor asfaltic in curtea scolii si gardul împrejmuitor;</w:t>
      </w:r>
    </w:p>
    <w:p w14:paraId="1E33A616"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Îmbunătățirea eficienței energetice a obiectivului;</w:t>
      </w:r>
    </w:p>
    <w:p w14:paraId="3E775449"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Creșterea nivelului de dotare al unității de învățământ cu sisteme informatice si didactice moderne, pentru creșterea accesului la informație si crearea bazelor pentru utilizarea noilor tehnologii;</w:t>
      </w:r>
    </w:p>
    <w:p w14:paraId="02E95A80" w14:textId="79A6164D"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 Conformarea cu prevederile legislației </w:t>
      </w:r>
      <w:r w:rsidR="00DB7043">
        <w:rPr>
          <w:rFonts w:ascii="Times New Roman" w:hAnsi="Times New Roman"/>
          <w:sz w:val="24"/>
          <w:szCs w:val="24"/>
          <w:lang w:val="ro-RO" w:eastAsia="ro-RO"/>
        </w:rPr>
        <w:t>î</w:t>
      </w:r>
      <w:r w:rsidRPr="00F15441">
        <w:rPr>
          <w:rFonts w:ascii="Times New Roman" w:hAnsi="Times New Roman"/>
          <w:sz w:val="24"/>
          <w:szCs w:val="24"/>
          <w:lang w:val="ro-RO" w:eastAsia="ro-RO"/>
        </w:rPr>
        <w:t>n vigoare cu privire la organizarea si funcționarea unităților de învățământ școlar si gimnazial;</w:t>
      </w:r>
    </w:p>
    <w:p w14:paraId="4D419C24" w14:textId="16E4FC1B"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 Dotarea clădirii existente cu rampe de acces </w:t>
      </w:r>
      <w:r w:rsidR="00041FF8">
        <w:rPr>
          <w:rFonts w:ascii="Times New Roman" w:hAnsi="Times New Roman"/>
          <w:sz w:val="24"/>
          <w:szCs w:val="24"/>
          <w:lang w:val="ro-RO" w:eastAsia="ro-RO"/>
        </w:rPr>
        <w:t>ș</w:t>
      </w:r>
      <w:r w:rsidRPr="00F15441">
        <w:rPr>
          <w:rFonts w:ascii="Times New Roman" w:hAnsi="Times New Roman"/>
          <w:sz w:val="24"/>
          <w:szCs w:val="24"/>
          <w:lang w:val="ro-RO" w:eastAsia="ro-RO"/>
        </w:rPr>
        <w:t>i toate facilitățile pentru copii cu dizabilități;</w:t>
      </w:r>
    </w:p>
    <w:p w14:paraId="69100165" w14:textId="77777777" w:rsidR="00CC1E5C" w:rsidRPr="00F15441" w:rsidRDefault="00CC1E5C" w:rsidP="00601789">
      <w:pPr>
        <w:autoSpaceDE w:val="0"/>
        <w:autoSpaceDN w:val="0"/>
        <w:adjustRightInd w:val="0"/>
        <w:spacing w:after="0" w:line="240" w:lineRule="auto"/>
        <w:jc w:val="both"/>
        <w:rPr>
          <w:rFonts w:ascii="Times New Roman" w:hAnsi="Times New Roman"/>
          <w:sz w:val="24"/>
          <w:szCs w:val="24"/>
          <w:lang w:val="ro-RO" w:eastAsia="ro-RO"/>
        </w:rPr>
      </w:pPr>
    </w:p>
    <w:p w14:paraId="443FD78C" w14:textId="261A3EDB" w:rsidR="00795D7B" w:rsidRDefault="00CC1E5C" w:rsidP="00B842A7">
      <w:pPr>
        <w:autoSpaceDE w:val="0"/>
        <w:autoSpaceDN w:val="0"/>
        <w:adjustRightInd w:val="0"/>
        <w:spacing w:after="0" w:line="240" w:lineRule="auto"/>
        <w:jc w:val="both"/>
        <w:rPr>
          <w:rFonts w:ascii="Times New Roman" w:hAnsi="Times New Roman"/>
          <w:sz w:val="24"/>
          <w:szCs w:val="24"/>
          <w:lang w:val="ro-RO" w:eastAsia="ro-RO"/>
        </w:rPr>
      </w:pPr>
      <w:r w:rsidRPr="00F15441">
        <w:rPr>
          <w:rFonts w:ascii="Times New Roman" w:hAnsi="Times New Roman"/>
          <w:sz w:val="24"/>
          <w:szCs w:val="24"/>
          <w:lang w:val="ro-RO" w:eastAsia="ro-RO"/>
        </w:rPr>
        <w:t xml:space="preserve">2. Extinderea clădirii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colii Gimnaziale "Petre Sergescu" cu o construcție noua P+1E. Se propune un corp de clădire nou executat care va fi cuplat cu clădirea nou</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a </w:t>
      </w:r>
      <w:r w:rsidR="00DB7043">
        <w:rPr>
          <w:rFonts w:ascii="Times New Roman" w:hAnsi="Times New Roman"/>
          <w:sz w:val="24"/>
          <w:szCs w:val="24"/>
          <w:lang w:val="ro-RO" w:eastAsia="ro-RO"/>
        </w:rPr>
        <w:t>ș</w:t>
      </w:r>
      <w:r w:rsidRPr="00F15441">
        <w:rPr>
          <w:rFonts w:ascii="Times New Roman" w:hAnsi="Times New Roman"/>
          <w:sz w:val="24"/>
          <w:szCs w:val="24"/>
          <w:lang w:val="ro-RO" w:eastAsia="ro-RO"/>
        </w:rPr>
        <w:t>colii la ieșirea dinspre nord. Suprafața construita va fi de 239 mp, iar suprafața desfășurata va fi de 447 mp. Construcția va avea sala evenimente, grup sanitar, spatii primire si debarasare hran</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vestiare, spa</w:t>
      </w:r>
      <w:r w:rsidR="00106171">
        <w:rPr>
          <w:rFonts w:ascii="Times New Roman" w:hAnsi="Times New Roman"/>
          <w:sz w:val="24"/>
          <w:szCs w:val="24"/>
          <w:lang w:val="ro-RO" w:eastAsia="ro-RO"/>
        </w:rPr>
        <w:t>ț</w:t>
      </w:r>
      <w:r w:rsidRPr="00F15441">
        <w:rPr>
          <w:rFonts w:ascii="Times New Roman" w:hAnsi="Times New Roman"/>
          <w:sz w:val="24"/>
          <w:szCs w:val="24"/>
          <w:lang w:val="ro-RO" w:eastAsia="ro-RO"/>
        </w:rPr>
        <w:t>ii de depozitare, etc, unde va funcționa programul „Școala după școala” ca activitate principal</w:t>
      </w:r>
      <w:r w:rsidR="00041FF8">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w:t>
      </w:r>
      <w:r w:rsidR="00041FF8">
        <w:rPr>
          <w:rFonts w:ascii="Times New Roman" w:hAnsi="Times New Roman"/>
          <w:sz w:val="24"/>
          <w:szCs w:val="24"/>
          <w:lang w:val="ro-RO" w:eastAsia="ro-RO"/>
        </w:rPr>
        <w:t>ș</w:t>
      </w:r>
      <w:r w:rsidRPr="00F15441">
        <w:rPr>
          <w:rFonts w:ascii="Times New Roman" w:hAnsi="Times New Roman"/>
          <w:sz w:val="24"/>
          <w:szCs w:val="24"/>
          <w:lang w:val="ro-RO" w:eastAsia="ro-RO"/>
        </w:rPr>
        <w:t>i programul ”o masa cald</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ca </w:t>
      </w:r>
      <w:r w:rsidR="00106171">
        <w:rPr>
          <w:rFonts w:ascii="Times New Roman" w:hAnsi="Times New Roman"/>
          <w:sz w:val="24"/>
          <w:szCs w:val="24"/>
          <w:lang w:val="ro-RO" w:eastAsia="ro-RO"/>
        </w:rPr>
        <w:t>ș</w:t>
      </w:r>
      <w:r w:rsidRPr="00F15441">
        <w:rPr>
          <w:rFonts w:ascii="Times New Roman" w:hAnsi="Times New Roman"/>
          <w:sz w:val="24"/>
          <w:szCs w:val="24"/>
          <w:lang w:val="ro-RO" w:eastAsia="ro-RO"/>
        </w:rPr>
        <w:t>i activitate secundar</w:t>
      </w:r>
      <w:r w:rsidR="00106171">
        <w:rPr>
          <w:rFonts w:ascii="Times New Roman" w:hAnsi="Times New Roman"/>
          <w:sz w:val="24"/>
          <w:szCs w:val="24"/>
          <w:lang w:val="ro-RO" w:eastAsia="ro-RO"/>
        </w:rPr>
        <w:t>ă</w:t>
      </w:r>
      <w:r w:rsidRPr="00F15441">
        <w:rPr>
          <w:rFonts w:ascii="Times New Roman" w:hAnsi="Times New Roman"/>
          <w:sz w:val="24"/>
          <w:szCs w:val="24"/>
          <w:lang w:val="ro-RO" w:eastAsia="ro-RO"/>
        </w:rPr>
        <w:t xml:space="preserve">. Dotarea </w:t>
      </w:r>
      <w:r w:rsidR="00106171">
        <w:rPr>
          <w:rFonts w:ascii="Times New Roman" w:hAnsi="Times New Roman"/>
          <w:sz w:val="24"/>
          <w:szCs w:val="24"/>
          <w:lang w:val="ro-RO" w:eastAsia="ro-RO"/>
        </w:rPr>
        <w:t>ș</w:t>
      </w:r>
      <w:r w:rsidRPr="00F15441">
        <w:rPr>
          <w:rFonts w:ascii="Times New Roman" w:hAnsi="Times New Roman"/>
          <w:sz w:val="24"/>
          <w:szCs w:val="24"/>
          <w:lang w:val="ro-RO" w:eastAsia="ro-RO"/>
        </w:rPr>
        <w:t xml:space="preserve">i echiparea clădirii </w:t>
      </w:r>
      <w:r w:rsidR="00F82BB0">
        <w:rPr>
          <w:rFonts w:ascii="Times New Roman" w:hAnsi="Times New Roman"/>
          <w:sz w:val="24"/>
          <w:szCs w:val="24"/>
          <w:lang w:val="ro-RO" w:eastAsia="ro-RO"/>
        </w:rPr>
        <w:t xml:space="preserve"> </w:t>
      </w:r>
      <w:r w:rsidR="00106171">
        <w:rPr>
          <w:rFonts w:ascii="Times New Roman" w:hAnsi="Times New Roman"/>
          <w:sz w:val="24"/>
          <w:szCs w:val="24"/>
          <w:lang w:val="ro-RO" w:eastAsia="ro-RO"/>
        </w:rPr>
        <w:t>î</w:t>
      </w:r>
      <w:r w:rsidRPr="00F15441">
        <w:rPr>
          <w:rFonts w:ascii="Times New Roman" w:hAnsi="Times New Roman"/>
          <w:sz w:val="24"/>
          <w:szCs w:val="24"/>
          <w:lang w:val="ro-RO" w:eastAsia="ro-RO"/>
        </w:rPr>
        <w:t>n mod corespunzător pentru desfășurarea activităților dorite.</w:t>
      </w:r>
    </w:p>
    <w:p w14:paraId="57EA2722" w14:textId="5CB4B50A" w:rsidR="00575FF3" w:rsidRDefault="002808C0" w:rsidP="00B842A7">
      <w:pPr>
        <w:autoSpaceDE w:val="0"/>
        <w:autoSpaceDN w:val="0"/>
        <w:adjustRightInd w:val="0"/>
        <w:spacing w:after="0" w:line="240" w:lineRule="auto"/>
        <w:jc w:val="both"/>
        <w:rPr>
          <w:rFonts w:ascii="Times New Roman" w:hAnsi="Times New Roman" w:cs="Times New Roman"/>
          <w:sz w:val="24"/>
          <w:szCs w:val="24"/>
          <w:lang w:val="ro-RO"/>
        </w:rPr>
      </w:pPr>
      <w:r w:rsidRPr="00E40952">
        <w:rPr>
          <w:rFonts w:ascii="Times New Roman" w:hAnsi="Times New Roman" w:cs="Times New Roman"/>
          <w:sz w:val="24"/>
          <w:szCs w:val="24"/>
          <w:lang w:val="ro-RO" w:eastAsia="ro-RO"/>
        </w:rPr>
        <w:t xml:space="preserve">Contractul de finantare nr. </w:t>
      </w:r>
      <w:r w:rsidRPr="00E40952">
        <w:rPr>
          <w:rFonts w:ascii="Times New Roman" w:hAnsi="Times New Roman" w:cs="Times New Roman"/>
          <w:sz w:val="24"/>
          <w:szCs w:val="24"/>
          <w:lang w:val="ro-RO"/>
        </w:rPr>
        <w:t>4393/13.06.2019 are ca termen de finalizare data de 31.12.2023, data la care toate activitatile proiectului trebuie finalizate si efectuate toate cheltuielile eligibile si neeligibile din cadrul proiectului.</w:t>
      </w:r>
      <w:r w:rsidR="00386461" w:rsidRPr="00E40952">
        <w:rPr>
          <w:rFonts w:ascii="Times New Roman" w:hAnsi="Times New Roman" w:cs="Times New Roman"/>
          <w:sz w:val="24"/>
          <w:szCs w:val="24"/>
          <w:lang w:val="ro-RO"/>
        </w:rPr>
        <w:t xml:space="preserve"> </w:t>
      </w:r>
    </w:p>
    <w:p w14:paraId="2B053117" w14:textId="77777777" w:rsidR="00773E57" w:rsidRDefault="00773E57" w:rsidP="00B842A7">
      <w:pPr>
        <w:autoSpaceDE w:val="0"/>
        <w:autoSpaceDN w:val="0"/>
        <w:adjustRightInd w:val="0"/>
        <w:spacing w:after="0" w:line="240" w:lineRule="auto"/>
        <w:jc w:val="both"/>
        <w:rPr>
          <w:rFonts w:ascii="Times New Roman" w:hAnsi="Times New Roman" w:cs="Times New Roman"/>
          <w:sz w:val="24"/>
          <w:szCs w:val="24"/>
          <w:lang w:val="ro-RO"/>
        </w:rPr>
      </w:pPr>
    </w:p>
    <w:p w14:paraId="1A624BF8" w14:textId="77777777" w:rsidR="0001048A" w:rsidRPr="00795F7A" w:rsidRDefault="0001048A" w:rsidP="0001048A">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rPr>
        <w:t>Prin HCL 360/28.11.2023 a fost aprobata etapizarea proiectulu (implementarea etapei a II-a) pentru a nu pierde finantarea si proiectul sa poata fi implementat prin POR 2021-2027.</w:t>
      </w:r>
    </w:p>
    <w:p w14:paraId="48092B2E" w14:textId="77777777" w:rsidR="0001048A" w:rsidRDefault="0001048A" w:rsidP="0001048A">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Proiectul se afla in faza de precontractare si conform solicitarii de clarificari 24020987 primita de la AM PR SUD VEST OLTENIA trebuie depusa in cadrul acestei etape Hotararea Consiliului Local de a probare a proiectului pentru solicitantul de finantare.</w:t>
      </w:r>
    </w:p>
    <w:p w14:paraId="22CA657F" w14:textId="77777777" w:rsidR="0001048A" w:rsidRDefault="0001048A" w:rsidP="0001048A">
      <w:pPr>
        <w:autoSpaceDE w:val="0"/>
        <w:autoSpaceDN w:val="0"/>
        <w:adjustRightInd w:val="0"/>
        <w:spacing w:after="0" w:line="240" w:lineRule="auto"/>
        <w:jc w:val="both"/>
        <w:rPr>
          <w:rFonts w:ascii="Times New Roman" w:hAnsi="Times New Roman"/>
          <w:sz w:val="24"/>
          <w:szCs w:val="24"/>
          <w:lang w:val="ro-RO" w:eastAsia="ro-RO"/>
        </w:rPr>
      </w:pPr>
    </w:p>
    <w:p w14:paraId="49A46E30" w14:textId="77777777" w:rsidR="0001048A" w:rsidRPr="00E10E80" w:rsidRDefault="0001048A" w:rsidP="0001048A">
      <w:pPr>
        <w:autoSpaceDE w:val="0"/>
        <w:autoSpaceDN w:val="0"/>
        <w:adjustRightInd w:val="0"/>
        <w:spacing w:after="0" w:line="240" w:lineRule="auto"/>
        <w:jc w:val="both"/>
        <w:rPr>
          <w:rFonts w:ascii="Times New Roman" w:hAnsi="Times New Roman"/>
          <w:sz w:val="24"/>
          <w:szCs w:val="24"/>
        </w:rPr>
      </w:pPr>
      <w:r w:rsidRPr="0077744A">
        <w:rPr>
          <w:rFonts w:ascii="Times New Roman" w:hAnsi="Times New Roman"/>
          <w:sz w:val="24"/>
          <w:szCs w:val="24"/>
        </w:rPr>
        <w:t>Date fiind cele prezentate, va rugăm să analizați și să hotărâți asupra următoarelor:</w:t>
      </w:r>
    </w:p>
    <w:p w14:paraId="4423F1FE" w14:textId="77777777" w:rsidR="0001048A" w:rsidRPr="00F15441" w:rsidRDefault="0001048A" w:rsidP="0001048A">
      <w:pPr>
        <w:spacing w:after="0"/>
        <w:ind w:firstLine="720"/>
        <w:jc w:val="both"/>
        <w:rPr>
          <w:rFonts w:ascii="Times New Roman" w:hAnsi="Times New Roman"/>
          <w:sz w:val="24"/>
          <w:szCs w:val="24"/>
          <w:lang w:val="ro-RO"/>
        </w:rPr>
      </w:pPr>
      <w:r>
        <w:rPr>
          <w:rFonts w:ascii="Times New Roman" w:hAnsi="Times New Roman"/>
          <w:sz w:val="24"/>
          <w:szCs w:val="24"/>
          <w:u w:val="single"/>
          <w:lang w:val="ro-RO"/>
        </w:rPr>
        <w:t xml:space="preserve">  </w:t>
      </w:r>
    </w:p>
    <w:p w14:paraId="32076CD9" w14:textId="77777777" w:rsidR="0001048A" w:rsidRPr="009320EB" w:rsidRDefault="0001048A" w:rsidP="0001048A">
      <w:pPr>
        <w:spacing w:before="100"/>
        <w:jc w:val="both"/>
        <w:rPr>
          <w:rFonts w:ascii="Calibri" w:hAnsi="Calibri" w:cs="Calibri"/>
          <w:bCs/>
          <w:sz w:val="24"/>
          <w:szCs w:val="24"/>
        </w:rPr>
      </w:pPr>
      <w:r w:rsidRPr="003A28F8">
        <w:rPr>
          <w:rFonts w:ascii="Times New Roman" w:hAnsi="Times New Roman"/>
          <w:b/>
          <w:bCs/>
          <w:sz w:val="24"/>
          <w:szCs w:val="24"/>
          <w:lang w:val="ro-RO"/>
        </w:rPr>
        <w:t>Art. 1</w:t>
      </w:r>
      <w:r w:rsidRPr="00F15441">
        <w:rPr>
          <w:rFonts w:ascii="Times New Roman" w:hAnsi="Times New Roman"/>
          <w:sz w:val="24"/>
          <w:szCs w:val="24"/>
          <w:lang w:val="ro-RO"/>
        </w:rPr>
        <w:t xml:space="preserve"> </w:t>
      </w:r>
      <w:r w:rsidRPr="00F46DC6">
        <w:rPr>
          <w:rFonts w:ascii="Times New Roman" w:hAnsi="Times New Roman"/>
          <w:sz w:val="24"/>
          <w:szCs w:val="24"/>
        </w:rPr>
        <w:t xml:space="preserve">Se aprobă proiectul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Pr>
          <w:rFonts w:ascii="Times New Roman" w:hAnsi="Times New Roman"/>
          <w:bCs/>
          <w:sz w:val="24"/>
          <w:szCs w:val="24"/>
        </w:rPr>
        <w:t>, cod SMIS 327103,</w:t>
      </w:r>
      <w:r>
        <w:rPr>
          <w:rFonts w:ascii="Times New Roman" w:hAnsi="Times New Roman"/>
          <w:b/>
          <w:sz w:val="24"/>
          <w:szCs w:val="24"/>
        </w:rPr>
        <w:t xml:space="preserve"> </w:t>
      </w:r>
      <w:r w:rsidRPr="00F46DC6">
        <w:rPr>
          <w:rFonts w:ascii="Times New Roman" w:hAnsi="Times New Roman"/>
          <w:sz w:val="24"/>
          <w:szCs w:val="24"/>
        </w:rPr>
        <w:t xml:space="preserve">în vederea finanțării acestuia în cadrul </w:t>
      </w:r>
      <w:r w:rsidRPr="00F46DC6">
        <w:rPr>
          <w:rFonts w:ascii="Times New Roman" w:hAnsi="Times New Roman"/>
          <w:sz w:val="24"/>
        </w:rPr>
        <w:t xml:space="preserve">Programului Regional Sud-Vest 2021-2027,  Prioritatea </w:t>
      </w:r>
      <w:r>
        <w:rPr>
          <w:rFonts w:ascii="Times New Roman" w:hAnsi="Times New Roman"/>
          <w:sz w:val="24"/>
        </w:rPr>
        <w:t>6</w:t>
      </w:r>
      <w:r w:rsidRPr="00F46DC6">
        <w:rPr>
          <w:rFonts w:ascii="Times New Roman" w:hAnsi="Times New Roman"/>
          <w:sz w:val="24"/>
        </w:rPr>
        <w:t xml:space="preserve"> </w:t>
      </w:r>
      <w:r>
        <w:rPr>
          <w:rFonts w:ascii="Times New Roman" w:hAnsi="Times New Roman"/>
          <w:sz w:val="24"/>
        </w:rPr>
        <w:t>–</w:t>
      </w:r>
      <w:r w:rsidRPr="00F46DC6">
        <w:rPr>
          <w:rFonts w:ascii="Times New Roman" w:hAnsi="Times New Roman"/>
          <w:sz w:val="24"/>
        </w:rPr>
        <w:t xml:space="preserve"> </w:t>
      </w:r>
      <w:r>
        <w:rPr>
          <w:rFonts w:ascii="Times New Roman" w:hAnsi="Times New Roman"/>
          <w:sz w:val="24"/>
        </w:rPr>
        <w:t>O educatie moderna si incluziva</w:t>
      </w:r>
      <w:r w:rsidRPr="00F46DC6">
        <w:rPr>
          <w:rFonts w:ascii="Times New Roman" w:hAnsi="Times New Roman"/>
          <w:sz w:val="24"/>
        </w:rPr>
        <w:t xml:space="preserve">, </w:t>
      </w:r>
      <w:r w:rsidRPr="009320EB">
        <w:rPr>
          <w:rFonts w:ascii="Times New Roman" w:hAnsi="Times New Roman" w:cs="Times New Roman"/>
          <w:sz w:val="24"/>
          <w:szCs w:val="24"/>
          <w:lang w:val="it-IT"/>
        </w:rPr>
        <w:t>Obiectiv Specific</w:t>
      </w:r>
      <w:r w:rsidRPr="009320EB">
        <w:rPr>
          <w:rFonts w:ascii="Times New Roman" w:hAnsi="Times New Roman" w:cs="Times New Roman"/>
          <w:b/>
          <w:bCs/>
          <w:sz w:val="24"/>
          <w:szCs w:val="24"/>
        </w:rPr>
        <w:t xml:space="preserve"> </w:t>
      </w:r>
      <w:r w:rsidRPr="009320EB">
        <w:rPr>
          <w:rFonts w:ascii="Times New Roman" w:hAnsi="Times New Roman" w:cs="Times New Roman"/>
          <w:bCs/>
          <w:sz w:val="24"/>
          <w:szCs w:val="24"/>
        </w:rPr>
        <w:t>4.2</w:t>
      </w:r>
      <w:r>
        <w:rPr>
          <w:rFonts w:ascii="Times New Roman" w:hAnsi="Times New Roman"/>
          <w:bCs/>
          <w:sz w:val="24"/>
          <w:szCs w:val="24"/>
        </w:rPr>
        <w:t xml:space="preserve"> -</w:t>
      </w:r>
      <w:r w:rsidRPr="009320EB">
        <w:rPr>
          <w:rFonts w:ascii="Times New Roman" w:hAnsi="Times New Roman" w:cs="Times New Roman"/>
          <w:bCs/>
          <w:sz w:val="24"/>
          <w:szCs w:val="24"/>
        </w:rPr>
        <w:t xml:space="preserve"> 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sidRPr="00F46DC6">
        <w:rPr>
          <w:rFonts w:ascii="Times New Roman" w:hAnsi="Times New Roman"/>
          <w:sz w:val="24"/>
        </w:rPr>
        <w:t xml:space="preserve">, apel de proiecte </w:t>
      </w:r>
      <w:r w:rsidRPr="00D30686">
        <w:rPr>
          <w:rFonts w:ascii="Times New Roman" w:hAnsi="Times New Roman"/>
          <w:sz w:val="24"/>
          <w:szCs w:val="24"/>
        </w:rPr>
        <w:t xml:space="preserve">PRSVO/296/PRSVO_P6/OP4/RSO4.2/PRSVO_A16 - Invățământ primar, secundar </w:t>
      </w:r>
      <w:r>
        <w:rPr>
          <w:rFonts w:ascii="Times New Roman" w:hAnsi="Times New Roman"/>
          <w:sz w:val="24"/>
          <w:szCs w:val="24"/>
        </w:rPr>
        <w:t>–</w:t>
      </w:r>
      <w:r w:rsidRPr="00D30686">
        <w:rPr>
          <w:rFonts w:ascii="Times New Roman" w:hAnsi="Times New Roman"/>
          <w:sz w:val="24"/>
          <w:szCs w:val="24"/>
        </w:rPr>
        <w:t xml:space="preserve"> Etapizate</w:t>
      </w:r>
    </w:p>
    <w:p w14:paraId="61E796EC" w14:textId="0133375D" w:rsidR="0001048A" w:rsidRPr="00F46DC6" w:rsidRDefault="0001048A" w:rsidP="0001048A">
      <w:pPr>
        <w:jc w:val="both"/>
        <w:rPr>
          <w:rFonts w:ascii="Times New Roman" w:hAnsi="Times New Roman"/>
          <w:sz w:val="24"/>
          <w:szCs w:val="24"/>
        </w:rPr>
      </w:pPr>
      <w:r w:rsidRPr="00EE6EC1">
        <w:rPr>
          <w:rFonts w:ascii="Times New Roman" w:hAnsi="Times New Roman"/>
          <w:b/>
          <w:bCs/>
          <w:sz w:val="24"/>
          <w:szCs w:val="24"/>
        </w:rPr>
        <w:t>Art. 2</w:t>
      </w:r>
      <w:r w:rsidRPr="00F46DC6">
        <w:rPr>
          <w:rFonts w:ascii="Times New Roman" w:hAnsi="Times New Roman"/>
          <w:sz w:val="24"/>
          <w:szCs w:val="24"/>
        </w:rPr>
        <w:t xml:space="preserve"> Se aprobă valoarea totală a proiectului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sidRPr="00F46DC6">
        <w:rPr>
          <w:rFonts w:ascii="Times New Roman" w:hAnsi="Times New Roman"/>
          <w:sz w:val="24"/>
          <w:szCs w:val="24"/>
        </w:rPr>
        <w:t xml:space="preserve">, în cuantum de </w:t>
      </w:r>
      <w:bookmarkStart w:id="2" w:name="_Hlk172880855"/>
      <w:bookmarkStart w:id="3" w:name="_Hlk173311060"/>
      <w:r w:rsidR="00910209" w:rsidRPr="00910209">
        <w:rPr>
          <w:rFonts w:ascii="Times New Roman" w:hAnsi="Times New Roman"/>
          <w:sz w:val="24"/>
          <w:szCs w:val="24"/>
        </w:rPr>
        <w:t>1.978.464,1</w:t>
      </w:r>
      <w:r w:rsidR="00216C61">
        <w:rPr>
          <w:rFonts w:ascii="Times New Roman" w:hAnsi="Times New Roman"/>
          <w:sz w:val="24"/>
          <w:szCs w:val="24"/>
        </w:rPr>
        <w:t>9</w:t>
      </w:r>
      <w:bookmarkEnd w:id="3"/>
      <w:r w:rsidRPr="00910209">
        <w:rPr>
          <w:rFonts w:ascii="Times New Roman" w:hAnsi="Times New Roman"/>
          <w:sz w:val="24"/>
          <w:szCs w:val="24"/>
        </w:rPr>
        <w:t xml:space="preserve"> </w:t>
      </w:r>
      <w:bookmarkEnd w:id="2"/>
      <w:r w:rsidRPr="00F46DC6">
        <w:rPr>
          <w:rFonts w:ascii="Times New Roman" w:hAnsi="Times New Roman"/>
          <w:sz w:val="24"/>
          <w:szCs w:val="24"/>
        </w:rPr>
        <w:t>lei (inclusiv T</w:t>
      </w:r>
      <w:r w:rsidR="0015414B">
        <w:rPr>
          <w:rFonts w:ascii="Times New Roman" w:hAnsi="Times New Roman"/>
          <w:sz w:val="24"/>
          <w:szCs w:val="24"/>
        </w:rPr>
        <w:t>.</w:t>
      </w:r>
      <w:r w:rsidRPr="00F46DC6">
        <w:rPr>
          <w:rFonts w:ascii="Times New Roman" w:hAnsi="Times New Roman"/>
          <w:sz w:val="24"/>
          <w:szCs w:val="24"/>
        </w:rPr>
        <w:t>V</w:t>
      </w:r>
      <w:r w:rsidR="0015414B">
        <w:rPr>
          <w:rFonts w:ascii="Times New Roman" w:hAnsi="Times New Roman"/>
          <w:sz w:val="24"/>
          <w:szCs w:val="24"/>
        </w:rPr>
        <w:t>.</w:t>
      </w:r>
      <w:r w:rsidRPr="00F46DC6">
        <w:rPr>
          <w:rFonts w:ascii="Times New Roman" w:hAnsi="Times New Roman"/>
          <w:sz w:val="24"/>
          <w:szCs w:val="24"/>
        </w:rPr>
        <w:t>A</w:t>
      </w:r>
      <w:r w:rsidR="0015414B">
        <w:rPr>
          <w:rFonts w:ascii="Times New Roman" w:hAnsi="Times New Roman"/>
          <w:sz w:val="24"/>
          <w:szCs w:val="24"/>
        </w:rPr>
        <w:t>.</w:t>
      </w:r>
      <w:r w:rsidRPr="00F46DC6">
        <w:rPr>
          <w:rFonts w:ascii="Times New Roman" w:hAnsi="Times New Roman"/>
          <w:sz w:val="24"/>
          <w:szCs w:val="24"/>
        </w:rPr>
        <w:t>).</w:t>
      </w:r>
    </w:p>
    <w:p w14:paraId="0C95D0A0" w14:textId="121CD5C7" w:rsidR="0001048A" w:rsidRDefault="0001048A" w:rsidP="0001048A">
      <w:pPr>
        <w:jc w:val="both"/>
        <w:rPr>
          <w:rFonts w:ascii="Times New Roman" w:hAnsi="Times New Roman"/>
          <w:sz w:val="24"/>
          <w:szCs w:val="24"/>
        </w:rPr>
      </w:pPr>
      <w:r w:rsidRPr="00EE6EC1">
        <w:rPr>
          <w:rFonts w:ascii="Times New Roman" w:hAnsi="Times New Roman"/>
          <w:b/>
          <w:bCs/>
          <w:sz w:val="24"/>
          <w:szCs w:val="24"/>
        </w:rPr>
        <w:lastRenderedPageBreak/>
        <w:t>Art. 3</w:t>
      </w:r>
      <w:r>
        <w:rPr>
          <w:rFonts w:ascii="Times New Roman" w:hAnsi="Times New Roman"/>
          <w:sz w:val="24"/>
          <w:szCs w:val="24"/>
        </w:rPr>
        <w:t xml:space="preserve"> </w:t>
      </w:r>
      <w:r w:rsidRPr="00F46DC6">
        <w:rPr>
          <w:rFonts w:ascii="Times New Roman" w:hAnsi="Times New Roman"/>
          <w:sz w:val="24"/>
          <w:szCs w:val="24"/>
        </w:rPr>
        <w:t>Se aprobă contribuția proprie în proiect</w:t>
      </w:r>
      <w:r>
        <w:rPr>
          <w:rFonts w:ascii="Times New Roman" w:hAnsi="Times New Roman"/>
          <w:sz w:val="24"/>
          <w:szCs w:val="24"/>
        </w:rPr>
        <w:t xml:space="preserve"> de</w:t>
      </w:r>
      <w:r w:rsidRPr="00F46DC6">
        <w:rPr>
          <w:rFonts w:ascii="Times New Roman" w:hAnsi="Times New Roman"/>
          <w:sz w:val="24"/>
          <w:szCs w:val="24"/>
        </w:rPr>
        <w:t xml:space="preserve"> 2% din valoarea eligibilă a proiectului, în cuantum de </w:t>
      </w:r>
      <w:bookmarkStart w:id="4" w:name="_Hlk172880869"/>
      <w:bookmarkStart w:id="5" w:name="_Hlk173311072"/>
      <w:r w:rsidR="00910209" w:rsidRPr="00910209">
        <w:rPr>
          <w:rFonts w:ascii="Times New Roman" w:hAnsi="Times New Roman"/>
          <w:sz w:val="24"/>
          <w:szCs w:val="24"/>
        </w:rPr>
        <w:t>25.</w:t>
      </w:r>
      <w:r w:rsidR="00216C61">
        <w:rPr>
          <w:rFonts w:ascii="Times New Roman" w:hAnsi="Times New Roman"/>
          <w:sz w:val="24"/>
          <w:szCs w:val="24"/>
        </w:rPr>
        <w:t>499</w:t>
      </w:r>
      <w:r w:rsidR="00910209" w:rsidRPr="00910209">
        <w:rPr>
          <w:rFonts w:ascii="Times New Roman" w:hAnsi="Times New Roman"/>
          <w:sz w:val="24"/>
          <w:szCs w:val="24"/>
        </w:rPr>
        <w:t>,</w:t>
      </w:r>
      <w:bookmarkEnd w:id="4"/>
      <w:r w:rsidR="00216C61">
        <w:rPr>
          <w:rFonts w:ascii="Times New Roman" w:hAnsi="Times New Roman"/>
          <w:sz w:val="24"/>
          <w:szCs w:val="24"/>
        </w:rPr>
        <w:t>15</w:t>
      </w:r>
      <w:r w:rsidR="00E65240">
        <w:rPr>
          <w:rFonts w:ascii="Times New Roman" w:hAnsi="Times New Roman"/>
          <w:sz w:val="24"/>
          <w:szCs w:val="24"/>
        </w:rPr>
        <w:t xml:space="preserve"> lei</w:t>
      </w:r>
      <w:bookmarkEnd w:id="5"/>
      <w:r w:rsidRPr="00F46DC6">
        <w:rPr>
          <w:rFonts w:ascii="Times New Roman" w:hAnsi="Times New Roman"/>
          <w:sz w:val="24"/>
          <w:szCs w:val="24"/>
        </w:rPr>
        <w:t xml:space="preserve">, reprezentând cofinanțarea proiectului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sidRPr="00F46DC6">
        <w:rPr>
          <w:rFonts w:ascii="Times New Roman" w:hAnsi="Times New Roman"/>
          <w:sz w:val="24"/>
          <w:szCs w:val="24"/>
        </w:rPr>
        <w:t>.</w:t>
      </w:r>
    </w:p>
    <w:p w14:paraId="6A714B63" w14:textId="6274A2F2" w:rsidR="0001048A" w:rsidRPr="00F46DC6" w:rsidRDefault="0001048A" w:rsidP="0001048A">
      <w:pPr>
        <w:jc w:val="both"/>
        <w:rPr>
          <w:rFonts w:ascii="Times New Roman" w:hAnsi="Times New Roman"/>
          <w:sz w:val="24"/>
          <w:szCs w:val="24"/>
        </w:rPr>
      </w:pPr>
      <w:r w:rsidRPr="00EE6EC1">
        <w:rPr>
          <w:rFonts w:ascii="Times New Roman" w:hAnsi="Times New Roman"/>
          <w:b/>
          <w:bCs/>
          <w:sz w:val="24"/>
          <w:szCs w:val="24"/>
        </w:rPr>
        <w:t>Art. 4</w:t>
      </w:r>
      <w:r>
        <w:rPr>
          <w:rFonts w:ascii="Times New Roman" w:hAnsi="Times New Roman"/>
          <w:b/>
          <w:bCs/>
          <w:sz w:val="24"/>
          <w:szCs w:val="24"/>
        </w:rPr>
        <w:t xml:space="preserve"> </w:t>
      </w:r>
      <w:r w:rsidRPr="00F46DC6">
        <w:rPr>
          <w:rFonts w:ascii="Times New Roman" w:hAnsi="Times New Roman"/>
          <w:sz w:val="24"/>
          <w:szCs w:val="24"/>
        </w:rPr>
        <w:t>Se aprobă</w:t>
      </w:r>
      <w:r>
        <w:rPr>
          <w:rFonts w:ascii="Times New Roman" w:hAnsi="Times New Roman"/>
          <w:sz w:val="24"/>
          <w:szCs w:val="24"/>
        </w:rPr>
        <w:t xml:space="preserve"> valoarea cheltuielilor neeligibile in cuantum de</w:t>
      </w:r>
      <w:r w:rsidRPr="00A4422E">
        <w:rPr>
          <w:rFonts w:ascii="Times New Roman" w:hAnsi="Times New Roman"/>
          <w:color w:val="FF0000"/>
          <w:sz w:val="24"/>
          <w:szCs w:val="24"/>
        </w:rPr>
        <w:t xml:space="preserve"> </w:t>
      </w:r>
      <w:bookmarkStart w:id="6" w:name="_Hlk172880883"/>
      <w:bookmarkStart w:id="7" w:name="_Hlk173311086"/>
      <w:r w:rsidR="005910C5">
        <w:rPr>
          <w:rFonts w:ascii="Times New Roman" w:hAnsi="Times New Roman"/>
          <w:sz w:val="24"/>
          <w:szCs w:val="24"/>
        </w:rPr>
        <w:t>703.506,99 lei</w:t>
      </w:r>
      <w:bookmarkEnd w:id="7"/>
      <w:r w:rsidR="0015414B">
        <w:rPr>
          <w:rFonts w:ascii="Times New Roman" w:hAnsi="Times New Roman"/>
          <w:sz w:val="24"/>
          <w:szCs w:val="24"/>
        </w:rPr>
        <w:t xml:space="preserve"> inclusiv T.V.A.</w:t>
      </w:r>
    </w:p>
    <w:bookmarkEnd w:id="6"/>
    <w:p w14:paraId="1765F6D3" w14:textId="77777777" w:rsidR="0001048A" w:rsidRDefault="0001048A" w:rsidP="0001048A">
      <w:pPr>
        <w:jc w:val="both"/>
        <w:rPr>
          <w:rFonts w:ascii="Times New Roman" w:hAnsi="Times New Roman"/>
          <w:sz w:val="24"/>
          <w:szCs w:val="24"/>
        </w:rPr>
      </w:pPr>
      <w:r w:rsidRPr="00EE6EC1">
        <w:rPr>
          <w:rFonts w:ascii="Times New Roman" w:hAnsi="Times New Roman"/>
          <w:b/>
          <w:bCs/>
          <w:sz w:val="24"/>
          <w:szCs w:val="24"/>
        </w:rPr>
        <w:t xml:space="preserve">Art. </w:t>
      </w:r>
      <w:r>
        <w:rPr>
          <w:rFonts w:ascii="Times New Roman" w:hAnsi="Times New Roman"/>
          <w:b/>
          <w:bCs/>
          <w:sz w:val="24"/>
          <w:szCs w:val="24"/>
        </w:rPr>
        <w:t>5</w:t>
      </w:r>
      <w:r>
        <w:rPr>
          <w:rFonts w:ascii="Times New Roman" w:hAnsi="Times New Roman"/>
          <w:sz w:val="24"/>
          <w:szCs w:val="24"/>
        </w:rPr>
        <w:t xml:space="preserve"> </w:t>
      </w:r>
      <w:r w:rsidRPr="00F46DC6">
        <w:rPr>
          <w:rFonts w:ascii="Times New Roman" w:hAnsi="Times New Roman"/>
          <w:sz w:val="24"/>
          <w:szCs w:val="24"/>
        </w:rPr>
        <w:t>Sumele reprezentând cheltuieli conexe ce pot apărea pe durata implementării proiectului</w:t>
      </w:r>
      <w:r>
        <w:rPr>
          <w:rFonts w:ascii="Times New Roman" w:hAnsi="Times New Roman"/>
          <w:sz w:val="24"/>
          <w:szCs w:val="24"/>
        </w:rPr>
        <w:t xml:space="preserve">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sidRPr="00F46DC6">
        <w:rPr>
          <w:rFonts w:ascii="Times New Roman" w:hAnsi="Times New Roman"/>
          <w:sz w:val="24"/>
          <w:szCs w:val="24"/>
        </w:rPr>
        <w:t>, pentru implementarea proiectului în condiții optime, se vor asigura din bugetul local</w:t>
      </w:r>
      <w:r>
        <w:rPr>
          <w:rFonts w:ascii="Times New Roman" w:hAnsi="Times New Roman"/>
          <w:sz w:val="24"/>
          <w:szCs w:val="24"/>
        </w:rPr>
        <w:t xml:space="preserve"> al municipiului</w:t>
      </w:r>
      <w:r w:rsidRPr="00F46DC6">
        <w:rPr>
          <w:rFonts w:ascii="Times New Roman" w:hAnsi="Times New Roman"/>
          <w:sz w:val="24"/>
          <w:szCs w:val="24"/>
        </w:rPr>
        <w:t>.</w:t>
      </w:r>
    </w:p>
    <w:p w14:paraId="3DBAB8AC" w14:textId="77777777" w:rsidR="0001048A" w:rsidRPr="00F46DC6" w:rsidRDefault="0001048A" w:rsidP="0001048A">
      <w:pPr>
        <w:jc w:val="both"/>
        <w:rPr>
          <w:rFonts w:ascii="Times New Roman" w:hAnsi="Times New Roman"/>
          <w:sz w:val="24"/>
          <w:szCs w:val="24"/>
        </w:rPr>
      </w:pPr>
      <w:r w:rsidRPr="00EE6EC1">
        <w:rPr>
          <w:rFonts w:ascii="Times New Roman" w:hAnsi="Times New Roman"/>
          <w:b/>
          <w:bCs/>
          <w:sz w:val="24"/>
          <w:szCs w:val="24"/>
        </w:rPr>
        <w:t xml:space="preserve">Art. </w:t>
      </w:r>
      <w:r>
        <w:rPr>
          <w:rFonts w:ascii="Times New Roman" w:hAnsi="Times New Roman"/>
          <w:b/>
          <w:bCs/>
          <w:sz w:val="24"/>
          <w:szCs w:val="24"/>
        </w:rPr>
        <w:t>6</w:t>
      </w:r>
      <w:r w:rsidRPr="00F46DC6">
        <w:rPr>
          <w:rFonts w:ascii="Times New Roman" w:hAnsi="Times New Roman"/>
          <w:sz w:val="24"/>
          <w:szCs w:val="24"/>
        </w:rPr>
        <w:t xml:space="preserve"> Se vor asigura toate resursele financiare necesare implementării proiectului în condițiile rambursării/ decontării ulterioare a cheltuielilor din instrumente structurale.</w:t>
      </w:r>
    </w:p>
    <w:p w14:paraId="3F4B64EB" w14:textId="77777777" w:rsidR="0001048A" w:rsidRDefault="0001048A" w:rsidP="0001048A">
      <w:pPr>
        <w:jc w:val="both"/>
        <w:rPr>
          <w:rFonts w:ascii="Times New Roman" w:hAnsi="Times New Roman"/>
          <w:sz w:val="24"/>
          <w:szCs w:val="24"/>
        </w:rPr>
      </w:pPr>
      <w:r w:rsidRPr="00EE6EC1">
        <w:rPr>
          <w:rFonts w:ascii="Times New Roman" w:hAnsi="Times New Roman"/>
          <w:b/>
          <w:bCs/>
          <w:sz w:val="24"/>
          <w:szCs w:val="24"/>
        </w:rPr>
        <w:t xml:space="preserve">Art. </w:t>
      </w:r>
      <w:r>
        <w:rPr>
          <w:rFonts w:ascii="Times New Roman" w:hAnsi="Times New Roman"/>
          <w:b/>
          <w:bCs/>
          <w:sz w:val="24"/>
          <w:szCs w:val="24"/>
        </w:rPr>
        <w:t>7</w:t>
      </w:r>
      <w:r w:rsidRPr="00F46DC6">
        <w:rPr>
          <w:rFonts w:ascii="Times New Roman" w:hAnsi="Times New Roman"/>
          <w:sz w:val="24"/>
          <w:szCs w:val="24"/>
        </w:rPr>
        <w:t xml:space="preserve"> Sumele reprezentând cheltuieli de mentenanță și întreținere și serviciile asociate necesare aferente proiectului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sidRPr="00F46DC6">
        <w:rPr>
          <w:rFonts w:ascii="Times New Roman" w:hAnsi="Times New Roman"/>
          <w:sz w:val="24"/>
          <w:szCs w:val="24"/>
        </w:rPr>
        <w:t>, pe perioada în care caracterul durabil al operațiunii trebuie menținut, se vor suporta de către bugetul local.</w:t>
      </w:r>
    </w:p>
    <w:p w14:paraId="4A6B5B52" w14:textId="77777777" w:rsidR="0001048A" w:rsidRDefault="0001048A" w:rsidP="0001048A">
      <w:pPr>
        <w:jc w:val="both"/>
        <w:rPr>
          <w:rFonts w:ascii="Times New Roman" w:hAnsi="Times New Roman"/>
          <w:sz w:val="24"/>
          <w:szCs w:val="24"/>
        </w:rPr>
      </w:pPr>
      <w:r w:rsidRPr="00EE6EC1">
        <w:rPr>
          <w:rFonts w:ascii="Times New Roman" w:hAnsi="Times New Roman"/>
          <w:b/>
          <w:bCs/>
          <w:sz w:val="24"/>
          <w:szCs w:val="24"/>
        </w:rPr>
        <w:t xml:space="preserve">Art. </w:t>
      </w:r>
      <w:r>
        <w:rPr>
          <w:rFonts w:ascii="Times New Roman" w:hAnsi="Times New Roman"/>
          <w:b/>
          <w:bCs/>
          <w:sz w:val="24"/>
          <w:szCs w:val="24"/>
        </w:rPr>
        <w:t>8</w:t>
      </w:r>
      <w:r w:rsidRPr="0049777F">
        <w:rPr>
          <w:rFonts w:ascii="Times New Roman" w:hAnsi="Times New Roman"/>
          <w:sz w:val="24"/>
          <w:szCs w:val="24"/>
        </w:rPr>
        <w:t xml:space="preserve"> Se împuternicește </w:t>
      </w:r>
      <w:r>
        <w:rPr>
          <w:rFonts w:ascii="Times New Roman" w:hAnsi="Times New Roman"/>
          <w:sz w:val="24"/>
          <w:szCs w:val="24"/>
        </w:rPr>
        <w:t>domnul Screciu Marius Vasile</w:t>
      </w:r>
      <w:r w:rsidRPr="0049777F">
        <w:rPr>
          <w:rFonts w:ascii="Times New Roman" w:hAnsi="Times New Roman"/>
          <w:sz w:val="24"/>
          <w:szCs w:val="24"/>
        </w:rPr>
        <w:t xml:space="preserve"> </w:t>
      </w:r>
      <w:r>
        <w:rPr>
          <w:rFonts w:ascii="Times New Roman" w:hAnsi="Times New Roman"/>
          <w:sz w:val="24"/>
          <w:szCs w:val="24"/>
        </w:rPr>
        <w:t xml:space="preserve">în calitate de representant legal </w:t>
      </w:r>
      <w:r w:rsidRPr="0049777F">
        <w:rPr>
          <w:rFonts w:ascii="Times New Roman" w:hAnsi="Times New Roman"/>
          <w:sz w:val="24"/>
          <w:szCs w:val="24"/>
        </w:rPr>
        <w:t xml:space="preserve">să semeneze toate actele necesare şi contractul de finanţare în numele </w:t>
      </w:r>
      <w:r>
        <w:rPr>
          <w:rFonts w:ascii="Times New Roman" w:hAnsi="Times New Roman"/>
          <w:sz w:val="24"/>
          <w:szCs w:val="24"/>
        </w:rPr>
        <w:t>Municipiului Drobeta Turnu Severin</w:t>
      </w:r>
      <w:r w:rsidRPr="0049777F">
        <w:rPr>
          <w:rFonts w:ascii="Times New Roman" w:hAnsi="Times New Roman"/>
          <w:sz w:val="24"/>
          <w:szCs w:val="24"/>
        </w:rPr>
        <w:t>.</w:t>
      </w:r>
    </w:p>
    <w:p w14:paraId="139B2B5D" w14:textId="38594587" w:rsidR="0001048A" w:rsidRDefault="0001048A" w:rsidP="0001048A">
      <w:pPr>
        <w:jc w:val="both"/>
        <w:rPr>
          <w:rFonts w:ascii="Times New Roman" w:hAnsi="Times New Roman"/>
          <w:bCs/>
          <w:sz w:val="24"/>
          <w:szCs w:val="24"/>
        </w:rPr>
      </w:pPr>
      <w:r w:rsidRPr="00EE6EC1">
        <w:rPr>
          <w:rFonts w:ascii="Times New Roman" w:hAnsi="Times New Roman"/>
          <w:b/>
          <w:bCs/>
          <w:sz w:val="24"/>
          <w:szCs w:val="24"/>
        </w:rPr>
        <w:t xml:space="preserve">Art. </w:t>
      </w:r>
      <w:r>
        <w:rPr>
          <w:rFonts w:ascii="Times New Roman" w:hAnsi="Times New Roman"/>
          <w:b/>
          <w:bCs/>
          <w:sz w:val="24"/>
          <w:szCs w:val="24"/>
        </w:rPr>
        <w:t>9</w:t>
      </w:r>
      <w:r w:rsidRPr="00F46DC6">
        <w:rPr>
          <w:rFonts w:ascii="Times New Roman" w:hAnsi="Times New Roman"/>
          <w:sz w:val="24"/>
          <w:szCs w:val="24"/>
        </w:rPr>
        <w:t xml:space="preserve"> Se aprobă</w:t>
      </w:r>
      <w:r>
        <w:rPr>
          <w:rFonts w:ascii="Times New Roman" w:hAnsi="Times New Roman"/>
          <w:sz w:val="24"/>
          <w:szCs w:val="24"/>
        </w:rPr>
        <w:t xml:space="preserve"> Anexa 1 – Devizul general al proiectului </w:t>
      </w:r>
      <w:r w:rsidRPr="009C45E0">
        <w:rPr>
          <w:rFonts w:ascii="Times New Roman" w:hAnsi="Times New Roman"/>
          <w:bCs/>
          <w:sz w:val="24"/>
          <w:szCs w:val="24"/>
          <w:lang w:eastAsia="ro-RO"/>
        </w:rPr>
        <w:t xml:space="preserve">Reabilitarea, modernizarea si echiparea infrastructurii educaționale la Școala gimnaziala </w:t>
      </w:r>
      <w:r>
        <w:rPr>
          <w:rFonts w:ascii="Times New Roman" w:hAnsi="Times New Roman"/>
          <w:bCs/>
          <w:sz w:val="24"/>
          <w:szCs w:val="24"/>
          <w:lang w:eastAsia="ro-RO"/>
        </w:rPr>
        <w:t>„</w:t>
      </w:r>
      <w:r w:rsidRPr="009C45E0">
        <w:rPr>
          <w:rFonts w:ascii="Times New Roman" w:hAnsi="Times New Roman"/>
          <w:bCs/>
          <w:sz w:val="24"/>
          <w:szCs w:val="24"/>
          <w:lang w:eastAsia="ro-RO"/>
        </w:rPr>
        <w:t>Petre Sergescu</w:t>
      </w:r>
      <w:r w:rsidRPr="009C45E0">
        <w:rPr>
          <w:rFonts w:ascii="Times New Roman" w:hAnsi="Times New Roman"/>
          <w:bCs/>
          <w:sz w:val="24"/>
          <w:szCs w:val="24"/>
        </w:rPr>
        <w:t>”</w:t>
      </w:r>
      <w:r w:rsidR="00B1446E">
        <w:rPr>
          <w:rFonts w:ascii="Times New Roman" w:hAnsi="Times New Roman"/>
          <w:bCs/>
          <w:sz w:val="24"/>
          <w:szCs w:val="24"/>
        </w:rPr>
        <w:t xml:space="preserve"> actualizat la restul ramas de executat pentru faza a II-a de implementare.</w:t>
      </w:r>
    </w:p>
    <w:p w14:paraId="42DB48B4" w14:textId="77777777" w:rsidR="0001048A" w:rsidRPr="00B6129A" w:rsidRDefault="0001048A" w:rsidP="0001048A">
      <w:pPr>
        <w:jc w:val="both"/>
        <w:rPr>
          <w:rFonts w:ascii="Times New Roman" w:hAnsi="Times New Roman"/>
          <w:sz w:val="24"/>
        </w:rPr>
      </w:pPr>
      <w:r w:rsidRPr="00EE6EC1">
        <w:rPr>
          <w:rFonts w:ascii="Times New Roman" w:hAnsi="Times New Roman"/>
          <w:b/>
          <w:bCs/>
          <w:sz w:val="24"/>
        </w:rPr>
        <w:t xml:space="preserve">Art. </w:t>
      </w:r>
      <w:r>
        <w:rPr>
          <w:rFonts w:ascii="Times New Roman" w:hAnsi="Times New Roman"/>
          <w:b/>
          <w:bCs/>
          <w:sz w:val="24"/>
        </w:rPr>
        <w:t>10</w:t>
      </w:r>
      <w:r>
        <w:rPr>
          <w:rFonts w:ascii="Times New Roman" w:hAnsi="Times New Roman"/>
          <w:sz w:val="24"/>
        </w:rPr>
        <w:t xml:space="preserve"> </w:t>
      </w:r>
      <w:r w:rsidRPr="007131CA">
        <w:rPr>
          <w:rFonts w:ascii="Times New Roman" w:hAnsi="Times New Roman"/>
          <w:sz w:val="24"/>
        </w:rPr>
        <w:t>Hotărârea se comunic</w:t>
      </w:r>
      <w:r>
        <w:rPr>
          <w:rFonts w:ascii="Times New Roman" w:hAnsi="Times New Roman"/>
          <w:sz w:val="24"/>
        </w:rPr>
        <w:t>ă</w:t>
      </w:r>
      <w:r w:rsidRPr="007131CA">
        <w:rPr>
          <w:rFonts w:ascii="Times New Roman" w:hAnsi="Times New Roman"/>
          <w:sz w:val="24"/>
        </w:rPr>
        <w:t xml:space="preserve"> de c</w:t>
      </w:r>
      <w:r>
        <w:rPr>
          <w:rFonts w:ascii="Times New Roman" w:hAnsi="Times New Roman"/>
          <w:sz w:val="24"/>
        </w:rPr>
        <w:t>ă</w:t>
      </w:r>
      <w:r w:rsidRPr="007131CA">
        <w:rPr>
          <w:rFonts w:ascii="Times New Roman" w:hAnsi="Times New Roman"/>
          <w:sz w:val="24"/>
        </w:rPr>
        <w:t>tre Secretarul General al Municipiului Drobeta Turnu Severin</w:t>
      </w:r>
      <w:r>
        <w:rPr>
          <w:rFonts w:ascii="Times New Roman" w:hAnsi="Times New Roman"/>
          <w:sz w:val="24"/>
        </w:rPr>
        <w:t>,</w:t>
      </w:r>
      <w:r w:rsidRPr="007131CA">
        <w:rPr>
          <w:rFonts w:ascii="Times New Roman" w:hAnsi="Times New Roman"/>
          <w:sz w:val="24"/>
        </w:rPr>
        <w:t xml:space="preserve"> Instituţiei Prefectului - Jude</w:t>
      </w:r>
      <w:r>
        <w:rPr>
          <w:rFonts w:ascii="Times New Roman" w:hAnsi="Times New Roman"/>
          <w:sz w:val="24"/>
        </w:rPr>
        <w:t>ț</w:t>
      </w:r>
      <w:r w:rsidRPr="007131CA">
        <w:rPr>
          <w:rFonts w:ascii="Times New Roman" w:hAnsi="Times New Roman"/>
          <w:sz w:val="24"/>
        </w:rPr>
        <w:t>ul Mehedin</w:t>
      </w:r>
      <w:r>
        <w:rPr>
          <w:rFonts w:ascii="Times New Roman" w:hAnsi="Times New Roman"/>
          <w:sz w:val="24"/>
        </w:rPr>
        <w:t>ț</w:t>
      </w:r>
      <w:r w:rsidRPr="007131CA">
        <w:rPr>
          <w:rFonts w:ascii="Times New Roman" w:hAnsi="Times New Roman"/>
          <w:sz w:val="24"/>
        </w:rPr>
        <w:t>i</w:t>
      </w:r>
      <w:r>
        <w:rPr>
          <w:rFonts w:ascii="Times New Roman" w:hAnsi="Times New Roman"/>
          <w:sz w:val="24"/>
        </w:rPr>
        <w:t>,</w:t>
      </w:r>
      <w:r w:rsidRPr="007131CA">
        <w:rPr>
          <w:rFonts w:ascii="Times New Roman" w:hAnsi="Times New Roman"/>
          <w:sz w:val="24"/>
        </w:rPr>
        <w:t xml:space="preserve"> Primarului Municipiului Drobeta Turnu Severin</w:t>
      </w:r>
      <w:r>
        <w:rPr>
          <w:rFonts w:ascii="Times New Roman" w:hAnsi="Times New Roman"/>
          <w:sz w:val="24"/>
        </w:rPr>
        <w:t>,</w:t>
      </w:r>
      <w:r w:rsidRPr="007131CA">
        <w:rPr>
          <w:rFonts w:ascii="Times New Roman" w:hAnsi="Times New Roman"/>
          <w:sz w:val="24"/>
        </w:rPr>
        <w:t xml:space="preserve"> se transmite Direcţiei</w:t>
      </w:r>
      <w:r>
        <w:rPr>
          <w:rFonts w:ascii="Times New Roman" w:hAnsi="Times New Roman"/>
          <w:sz w:val="24"/>
        </w:rPr>
        <w:t xml:space="preserve"> de</w:t>
      </w:r>
      <w:r w:rsidRPr="007131CA">
        <w:rPr>
          <w:rFonts w:ascii="Times New Roman" w:hAnsi="Times New Roman"/>
          <w:sz w:val="24"/>
        </w:rPr>
        <w:t xml:space="preserve"> Dezvoltare Locală</w:t>
      </w:r>
      <w:r>
        <w:rPr>
          <w:rFonts w:ascii="Times New Roman" w:hAnsi="Times New Roman"/>
          <w:sz w:val="24"/>
        </w:rPr>
        <w:t>,</w:t>
      </w:r>
      <w:r w:rsidRPr="007131CA">
        <w:rPr>
          <w:rFonts w:ascii="Times New Roman" w:hAnsi="Times New Roman"/>
          <w:sz w:val="24"/>
        </w:rPr>
        <w:t xml:space="preserve"> Direc</w:t>
      </w:r>
      <w:r>
        <w:rPr>
          <w:rFonts w:ascii="Times New Roman" w:hAnsi="Times New Roman"/>
          <w:sz w:val="24"/>
        </w:rPr>
        <w:t>ți</w:t>
      </w:r>
      <w:r w:rsidRPr="007131CA">
        <w:rPr>
          <w:rFonts w:ascii="Times New Roman" w:hAnsi="Times New Roman"/>
          <w:sz w:val="24"/>
        </w:rPr>
        <w:t xml:space="preserve">ei Economice </w:t>
      </w:r>
      <w:r>
        <w:rPr>
          <w:rFonts w:ascii="Times New Roman" w:hAnsi="Times New Roman"/>
          <w:color w:val="222222"/>
          <w:sz w:val="24"/>
          <w:shd w:val="clear" w:color="auto" w:fill="FFFFFF"/>
        </w:rPr>
        <w:t>ș</w:t>
      </w:r>
      <w:r w:rsidRPr="00A66685">
        <w:rPr>
          <w:rFonts w:ascii="Times New Roman" w:hAnsi="Times New Roman"/>
          <w:color w:val="222222"/>
          <w:sz w:val="24"/>
          <w:shd w:val="clear" w:color="auto" w:fill="FFFFFF"/>
        </w:rPr>
        <w:t>i se public</w:t>
      </w:r>
      <w:r>
        <w:rPr>
          <w:rFonts w:ascii="Times New Roman" w:hAnsi="Times New Roman"/>
          <w:color w:val="222222"/>
          <w:sz w:val="24"/>
          <w:shd w:val="clear" w:color="auto" w:fill="FFFFFF"/>
        </w:rPr>
        <w:t>ă</w:t>
      </w:r>
      <w:r w:rsidRPr="00A66685">
        <w:rPr>
          <w:rFonts w:ascii="Times New Roman" w:hAnsi="Times New Roman"/>
          <w:color w:val="222222"/>
          <w:sz w:val="24"/>
          <w:shd w:val="clear" w:color="auto" w:fill="FFFFFF"/>
        </w:rPr>
        <w:t xml:space="preserve"> pe site-ul ins</w:t>
      </w:r>
      <w:r>
        <w:rPr>
          <w:rFonts w:ascii="Times New Roman" w:hAnsi="Times New Roman"/>
          <w:color w:val="222222"/>
          <w:sz w:val="24"/>
          <w:shd w:val="clear" w:color="auto" w:fill="FFFFFF"/>
        </w:rPr>
        <w:t>t</w:t>
      </w:r>
      <w:r w:rsidRPr="00A66685">
        <w:rPr>
          <w:rFonts w:ascii="Times New Roman" w:hAnsi="Times New Roman"/>
          <w:color w:val="222222"/>
          <w:sz w:val="24"/>
          <w:shd w:val="clear" w:color="auto" w:fill="FFFFFF"/>
        </w:rPr>
        <w:t>itu</w:t>
      </w:r>
      <w:r>
        <w:rPr>
          <w:rFonts w:ascii="Times New Roman" w:hAnsi="Times New Roman"/>
          <w:color w:val="222222"/>
          <w:sz w:val="24"/>
          <w:shd w:val="clear" w:color="auto" w:fill="FFFFFF"/>
        </w:rPr>
        <w:t>ț</w:t>
      </w:r>
      <w:r w:rsidRPr="00A66685">
        <w:rPr>
          <w:rFonts w:ascii="Times New Roman" w:hAnsi="Times New Roman"/>
          <w:color w:val="222222"/>
          <w:sz w:val="24"/>
          <w:shd w:val="clear" w:color="auto" w:fill="FFFFFF"/>
        </w:rPr>
        <w:t>iei </w:t>
      </w:r>
      <w:hyperlink r:id="rId13" w:tgtFrame="_blank" w:history="1">
        <w:r w:rsidRPr="00A66685">
          <w:rPr>
            <w:rStyle w:val="Hyperlink"/>
            <w:rFonts w:ascii="Times New Roman" w:eastAsia="Calibri" w:hAnsi="Times New Roman"/>
            <w:color w:val="1155CC"/>
            <w:sz w:val="24"/>
            <w:shd w:val="clear" w:color="auto" w:fill="FFFFFF"/>
          </w:rPr>
          <w:t>www.primariadrobeta.ro</w:t>
        </w:r>
      </w:hyperlink>
      <w:r w:rsidRPr="00A66685">
        <w:rPr>
          <w:rFonts w:ascii="Times New Roman" w:hAnsi="Times New Roman"/>
          <w:sz w:val="24"/>
        </w:rPr>
        <w:t>.</w:t>
      </w:r>
    </w:p>
    <w:p w14:paraId="6DDABAA6" w14:textId="77777777" w:rsidR="00E347FB" w:rsidRPr="00F15441" w:rsidRDefault="00E347FB" w:rsidP="00C55DE2">
      <w:pPr>
        <w:tabs>
          <w:tab w:val="left" w:pos="7305"/>
        </w:tabs>
        <w:spacing w:line="276" w:lineRule="auto"/>
        <w:jc w:val="both"/>
        <w:rPr>
          <w:rFonts w:ascii="Times New Roman" w:hAnsi="Times New Roman" w:cs="Times New Roman"/>
          <w:sz w:val="24"/>
          <w:szCs w:val="24"/>
        </w:rPr>
      </w:pPr>
    </w:p>
    <w:p w14:paraId="2DF5EE69" w14:textId="4066CB24" w:rsidR="009960B8" w:rsidRPr="00F15441" w:rsidRDefault="006C7963" w:rsidP="00601789">
      <w:pPr>
        <w:tabs>
          <w:tab w:val="left" w:pos="7305"/>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Director executiv</w:t>
      </w:r>
      <w:r w:rsidR="00B07340" w:rsidRPr="00F15441">
        <w:rPr>
          <w:rFonts w:ascii="Times New Roman" w:hAnsi="Times New Roman" w:cs="Times New Roman"/>
          <w:sz w:val="24"/>
          <w:szCs w:val="24"/>
        </w:rPr>
        <w:t>,</w:t>
      </w:r>
    </w:p>
    <w:p w14:paraId="0F6DAF47" w14:textId="50E24913" w:rsidR="00A56D4F" w:rsidRPr="00F15441" w:rsidRDefault="00172577" w:rsidP="00601789">
      <w:pPr>
        <w:tabs>
          <w:tab w:val="left" w:pos="7305"/>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Vâlcu Romulus</w:t>
      </w:r>
    </w:p>
    <w:p w14:paraId="025E24A4" w14:textId="70B04CAA" w:rsidR="00B07340" w:rsidRPr="00F15441" w:rsidRDefault="00B07340" w:rsidP="00601789">
      <w:pPr>
        <w:tabs>
          <w:tab w:val="left" w:pos="7305"/>
        </w:tabs>
        <w:spacing w:line="276" w:lineRule="auto"/>
        <w:ind w:firstLine="709"/>
        <w:jc w:val="both"/>
        <w:rPr>
          <w:rFonts w:ascii="Times New Roman" w:hAnsi="Times New Roman" w:cs="Times New Roman"/>
          <w:sz w:val="24"/>
          <w:szCs w:val="24"/>
        </w:rPr>
      </w:pPr>
    </w:p>
    <w:p w14:paraId="367A1297" w14:textId="3FE4A8DF" w:rsidR="00B07340" w:rsidRPr="00F15441" w:rsidRDefault="00B07340" w:rsidP="00601789">
      <w:pPr>
        <w:tabs>
          <w:tab w:val="left" w:pos="7305"/>
        </w:tabs>
        <w:spacing w:line="276" w:lineRule="auto"/>
        <w:ind w:firstLine="709"/>
        <w:jc w:val="both"/>
        <w:rPr>
          <w:rFonts w:ascii="Times New Roman" w:hAnsi="Times New Roman" w:cs="Times New Roman"/>
          <w:sz w:val="24"/>
          <w:szCs w:val="24"/>
        </w:rPr>
      </w:pPr>
      <w:r w:rsidRPr="00F15441">
        <w:rPr>
          <w:rFonts w:ascii="Times New Roman" w:hAnsi="Times New Roman" w:cs="Times New Roman"/>
          <w:sz w:val="24"/>
          <w:szCs w:val="24"/>
        </w:rPr>
        <w:t>Intocmit,</w:t>
      </w:r>
    </w:p>
    <w:p w14:paraId="5FC33B00" w14:textId="1C6AC000" w:rsidR="00B07340" w:rsidRPr="00F15441" w:rsidRDefault="00F80D9A" w:rsidP="00601789">
      <w:pPr>
        <w:tabs>
          <w:tab w:val="left" w:pos="7305"/>
        </w:tabs>
        <w:spacing w:line="276" w:lineRule="auto"/>
        <w:ind w:firstLine="709"/>
        <w:jc w:val="both"/>
        <w:rPr>
          <w:rFonts w:ascii="Times New Roman" w:hAnsi="Times New Roman" w:cs="Times New Roman"/>
          <w:sz w:val="24"/>
          <w:szCs w:val="24"/>
        </w:rPr>
      </w:pPr>
      <w:r w:rsidRPr="00F15441">
        <w:rPr>
          <w:rFonts w:ascii="Times New Roman" w:hAnsi="Times New Roman" w:cs="Times New Roman"/>
          <w:sz w:val="24"/>
          <w:szCs w:val="24"/>
        </w:rPr>
        <w:t>Prichici Adelin Cristian</w:t>
      </w:r>
    </w:p>
    <w:sectPr w:rsidR="00B07340" w:rsidRPr="00F15441"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A914B" w14:textId="77777777" w:rsidR="00B35732" w:rsidRDefault="00B35732" w:rsidP="00280A7F">
      <w:pPr>
        <w:spacing w:after="0" w:line="240" w:lineRule="auto"/>
      </w:pPr>
      <w:r>
        <w:separator/>
      </w:r>
    </w:p>
  </w:endnote>
  <w:endnote w:type="continuationSeparator" w:id="0">
    <w:p w14:paraId="3CDE231B" w14:textId="77777777" w:rsidR="00B35732" w:rsidRDefault="00B35732"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83537" w14:textId="77777777" w:rsidR="00B35732" w:rsidRDefault="00B35732" w:rsidP="00280A7F">
      <w:pPr>
        <w:spacing w:after="0" w:line="240" w:lineRule="auto"/>
      </w:pPr>
      <w:r>
        <w:separator/>
      </w:r>
    </w:p>
  </w:footnote>
  <w:footnote w:type="continuationSeparator" w:id="0">
    <w:p w14:paraId="2A899C33" w14:textId="77777777" w:rsidR="00B35732" w:rsidRDefault="00B35732"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44339054">
    <w:abstractNumId w:val="1"/>
  </w:num>
  <w:num w:numId="2" w16cid:durableId="1805611519">
    <w:abstractNumId w:val="0"/>
  </w:num>
  <w:num w:numId="3" w16cid:durableId="14939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593"/>
    <w:rsid w:val="00001F40"/>
    <w:rsid w:val="0001048A"/>
    <w:rsid w:val="000243A1"/>
    <w:rsid w:val="000259F4"/>
    <w:rsid w:val="00032D42"/>
    <w:rsid w:val="00037AFD"/>
    <w:rsid w:val="00041FF8"/>
    <w:rsid w:val="000437E3"/>
    <w:rsid w:val="00045C9B"/>
    <w:rsid w:val="00050942"/>
    <w:rsid w:val="00052C45"/>
    <w:rsid w:val="00055611"/>
    <w:rsid w:val="00062D41"/>
    <w:rsid w:val="000655C0"/>
    <w:rsid w:val="00071450"/>
    <w:rsid w:val="00092802"/>
    <w:rsid w:val="000C6E8A"/>
    <w:rsid w:val="000E6F81"/>
    <w:rsid w:val="000F522B"/>
    <w:rsid w:val="00100C52"/>
    <w:rsid w:val="00106171"/>
    <w:rsid w:val="00107B93"/>
    <w:rsid w:val="00110E50"/>
    <w:rsid w:val="00122085"/>
    <w:rsid w:val="00142B9F"/>
    <w:rsid w:val="001512C5"/>
    <w:rsid w:val="0015414B"/>
    <w:rsid w:val="00156037"/>
    <w:rsid w:val="0016202D"/>
    <w:rsid w:val="0016595E"/>
    <w:rsid w:val="0016615A"/>
    <w:rsid w:val="001710D7"/>
    <w:rsid w:val="00172577"/>
    <w:rsid w:val="0018507B"/>
    <w:rsid w:val="001A6F89"/>
    <w:rsid w:val="001B60CD"/>
    <w:rsid w:val="001C56A1"/>
    <w:rsid w:val="001E5ED9"/>
    <w:rsid w:val="001F1E15"/>
    <w:rsid w:val="001F4AA9"/>
    <w:rsid w:val="001F6576"/>
    <w:rsid w:val="00200A98"/>
    <w:rsid w:val="00210694"/>
    <w:rsid w:val="00213B89"/>
    <w:rsid w:val="002157DA"/>
    <w:rsid w:val="00216C61"/>
    <w:rsid w:val="00217C27"/>
    <w:rsid w:val="002241DB"/>
    <w:rsid w:val="002251D4"/>
    <w:rsid w:val="00262755"/>
    <w:rsid w:val="00262ABE"/>
    <w:rsid w:val="00262FDA"/>
    <w:rsid w:val="002670ED"/>
    <w:rsid w:val="00275078"/>
    <w:rsid w:val="002768AD"/>
    <w:rsid w:val="002808C0"/>
    <w:rsid w:val="00280A7F"/>
    <w:rsid w:val="00291B5E"/>
    <w:rsid w:val="002B33DD"/>
    <w:rsid w:val="002B3943"/>
    <w:rsid w:val="002B3E6E"/>
    <w:rsid w:val="002B48B3"/>
    <w:rsid w:val="002D1DC0"/>
    <w:rsid w:val="002D2491"/>
    <w:rsid w:val="002D7BDA"/>
    <w:rsid w:val="002E1D9C"/>
    <w:rsid w:val="002E7BAA"/>
    <w:rsid w:val="002F5B86"/>
    <w:rsid w:val="0030060A"/>
    <w:rsid w:val="003048F4"/>
    <w:rsid w:val="00306C0E"/>
    <w:rsid w:val="00341C78"/>
    <w:rsid w:val="003465F7"/>
    <w:rsid w:val="00354F6D"/>
    <w:rsid w:val="00360095"/>
    <w:rsid w:val="003637B6"/>
    <w:rsid w:val="00364722"/>
    <w:rsid w:val="00386461"/>
    <w:rsid w:val="00387E49"/>
    <w:rsid w:val="00392245"/>
    <w:rsid w:val="003A6D49"/>
    <w:rsid w:val="003B5375"/>
    <w:rsid w:val="003C6C3E"/>
    <w:rsid w:val="003D4D36"/>
    <w:rsid w:val="003E2A95"/>
    <w:rsid w:val="003E2E05"/>
    <w:rsid w:val="003E5500"/>
    <w:rsid w:val="00402BF4"/>
    <w:rsid w:val="0041654E"/>
    <w:rsid w:val="00423B70"/>
    <w:rsid w:val="0042549E"/>
    <w:rsid w:val="00441190"/>
    <w:rsid w:val="004420B8"/>
    <w:rsid w:val="004512C9"/>
    <w:rsid w:val="004730DD"/>
    <w:rsid w:val="0047788A"/>
    <w:rsid w:val="00490FE1"/>
    <w:rsid w:val="004A3FF5"/>
    <w:rsid w:val="004A4845"/>
    <w:rsid w:val="004D6E14"/>
    <w:rsid w:val="004E2E40"/>
    <w:rsid w:val="004E5D4B"/>
    <w:rsid w:val="005018C3"/>
    <w:rsid w:val="005060CF"/>
    <w:rsid w:val="005078A0"/>
    <w:rsid w:val="0051252C"/>
    <w:rsid w:val="005337D7"/>
    <w:rsid w:val="00533A31"/>
    <w:rsid w:val="00536611"/>
    <w:rsid w:val="005404C5"/>
    <w:rsid w:val="00545CFB"/>
    <w:rsid w:val="00551460"/>
    <w:rsid w:val="00553049"/>
    <w:rsid w:val="005536D9"/>
    <w:rsid w:val="005538C1"/>
    <w:rsid w:val="00575E6B"/>
    <w:rsid w:val="00575FF3"/>
    <w:rsid w:val="00582869"/>
    <w:rsid w:val="00585699"/>
    <w:rsid w:val="005910C5"/>
    <w:rsid w:val="005A3E30"/>
    <w:rsid w:val="005E386F"/>
    <w:rsid w:val="005F14AB"/>
    <w:rsid w:val="00600F83"/>
    <w:rsid w:val="00601789"/>
    <w:rsid w:val="00602855"/>
    <w:rsid w:val="00617065"/>
    <w:rsid w:val="00635259"/>
    <w:rsid w:val="00635BBA"/>
    <w:rsid w:val="0064209E"/>
    <w:rsid w:val="0064771C"/>
    <w:rsid w:val="00654BA1"/>
    <w:rsid w:val="00662394"/>
    <w:rsid w:val="00662F20"/>
    <w:rsid w:val="006800B7"/>
    <w:rsid w:val="00681C2A"/>
    <w:rsid w:val="00694532"/>
    <w:rsid w:val="006979A9"/>
    <w:rsid w:val="006A3515"/>
    <w:rsid w:val="006C7963"/>
    <w:rsid w:val="006D15D4"/>
    <w:rsid w:val="006D1F7E"/>
    <w:rsid w:val="006F1489"/>
    <w:rsid w:val="006F3DB7"/>
    <w:rsid w:val="007021CF"/>
    <w:rsid w:val="00706626"/>
    <w:rsid w:val="00721ECC"/>
    <w:rsid w:val="0073319B"/>
    <w:rsid w:val="0074073F"/>
    <w:rsid w:val="007407B0"/>
    <w:rsid w:val="007419C4"/>
    <w:rsid w:val="007559EA"/>
    <w:rsid w:val="00773E57"/>
    <w:rsid w:val="00785855"/>
    <w:rsid w:val="00795D7B"/>
    <w:rsid w:val="00795F7A"/>
    <w:rsid w:val="007A0687"/>
    <w:rsid w:val="007B0AA9"/>
    <w:rsid w:val="007B2943"/>
    <w:rsid w:val="007C27F4"/>
    <w:rsid w:val="007D30A7"/>
    <w:rsid w:val="007E6F13"/>
    <w:rsid w:val="007F2194"/>
    <w:rsid w:val="00830B4C"/>
    <w:rsid w:val="00832823"/>
    <w:rsid w:val="00842A9B"/>
    <w:rsid w:val="00854958"/>
    <w:rsid w:val="0085770A"/>
    <w:rsid w:val="00862AD1"/>
    <w:rsid w:val="008654C7"/>
    <w:rsid w:val="00897AA2"/>
    <w:rsid w:val="008A55C7"/>
    <w:rsid w:val="008B4321"/>
    <w:rsid w:val="008C3778"/>
    <w:rsid w:val="008E54AF"/>
    <w:rsid w:val="008F5C03"/>
    <w:rsid w:val="008F6B6E"/>
    <w:rsid w:val="00904917"/>
    <w:rsid w:val="00910209"/>
    <w:rsid w:val="009138A4"/>
    <w:rsid w:val="009150A1"/>
    <w:rsid w:val="00925430"/>
    <w:rsid w:val="009440AD"/>
    <w:rsid w:val="00953927"/>
    <w:rsid w:val="00955A7C"/>
    <w:rsid w:val="009960B8"/>
    <w:rsid w:val="009C3861"/>
    <w:rsid w:val="009C7D2F"/>
    <w:rsid w:val="009F23AF"/>
    <w:rsid w:val="009F6009"/>
    <w:rsid w:val="00A050CE"/>
    <w:rsid w:val="00A05453"/>
    <w:rsid w:val="00A1279B"/>
    <w:rsid w:val="00A14C26"/>
    <w:rsid w:val="00A226D6"/>
    <w:rsid w:val="00A3541B"/>
    <w:rsid w:val="00A405B1"/>
    <w:rsid w:val="00A4462D"/>
    <w:rsid w:val="00A4480C"/>
    <w:rsid w:val="00A52BA7"/>
    <w:rsid w:val="00A55706"/>
    <w:rsid w:val="00A56D4F"/>
    <w:rsid w:val="00A6202B"/>
    <w:rsid w:val="00A841A6"/>
    <w:rsid w:val="00AA3A51"/>
    <w:rsid w:val="00AA3B25"/>
    <w:rsid w:val="00AC68D3"/>
    <w:rsid w:val="00AD0577"/>
    <w:rsid w:val="00AF0A6B"/>
    <w:rsid w:val="00AF33DB"/>
    <w:rsid w:val="00B07340"/>
    <w:rsid w:val="00B11C1C"/>
    <w:rsid w:val="00B11D98"/>
    <w:rsid w:val="00B1446E"/>
    <w:rsid w:val="00B23656"/>
    <w:rsid w:val="00B23870"/>
    <w:rsid w:val="00B3149F"/>
    <w:rsid w:val="00B35732"/>
    <w:rsid w:val="00B4148A"/>
    <w:rsid w:val="00B41628"/>
    <w:rsid w:val="00B459CA"/>
    <w:rsid w:val="00B536FD"/>
    <w:rsid w:val="00B6129A"/>
    <w:rsid w:val="00B70572"/>
    <w:rsid w:val="00B75278"/>
    <w:rsid w:val="00B8380E"/>
    <w:rsid w:val="00B842A7"/>
    <w:rsid w:val="00B8797B"/>
    <w:rsid w:val="00BD1418"/>
    <w:rsid w:val="00BE479F"/>
    <w:rsid w:val="00BF23C4"/>
    <w:rsid w:val="00BF5692"/>
    <w:rsid w:val="00C00DEA"/>
    <w:rsid w:val="00C1434A"/>
    <w:rsid w:val="00C359AC"/>
    <w:rsid w:val="00C45501"/>
    <w:rsid w:val="00C53E5C"/>
    <w:rsid w:val="00C55DE2"/>
    <w:rsid w:val="00C6169C"/>
    <w:rsid w:val="00C75C01"/>
    <w:rsid w:val="00C82F9A"/>
    <w:rsid w:val="00C87ADA"/>
    <w:rsid w:val="00C909AB"/>
    <w:rsid w:val="00CA2A1D"/>
    <w:rsid w:val="00CA3BC5"/>
    <w:rsid w:val="00CC1E5C"/>
    <w:rsid w:val="00CC4160"/>
    <w:rsid w:val="00CE4F4F"/>
    <w:rsid w:val="00CF11F2"/>
    <w:rsid w:val="00CF1BF8"/>
    <w:rsid w:val="00D06D14"/>
    <w:rsid w:val="00D1282D"/>
    <w:rsid w:val="00D401A2"/>
    <w:rsid w:val="00D5140E"/>
    <w:rsid w:val="00D56BE6"/>
    <w:rsid w:val="00D57593"/>
    <w:rsid w:val="00D65E9D"/>
    <w:rsid w:val="00D669A3"/>
    <w:rsid w:val="00DA0C5A"/>
    <w:rsid w:val="00DB7043"/>
    <w:rsid w:val="00DE6667"/>
    <w:rsid w:val="00E0286C"/>
    <w:rsid w:val="00E044FF"/>
    <w:rsid w:val="00E10E80"/>
    <w:rsid w:val="00E130DC"/>
    <w:rsid w:val="00E334FE"/>
    <w:rsid w:val="00E347FB"/>
    <w:rsid w:val="00E40952"/>
    <w:rsid w:val="00E472B9"/>
    <w:rsid w:val="00E576A5"/>
    <w:rsid w:val="00E60C31"/>
    <w:rsid w:val="00E65240"/>
    <w:rsid w:val="00E94CBD"/>
    <w:rsid w:val="00EB02AE"/>
    <w:rsid w:val="00EB6BD3"/>
    <w:rsid w:val="00EC1D22"/>
    <w:rsid w:val="00EC2F93"/>
    <w:rsid w:val="00EF000F"/>
    <w:rsid w:val="00EF4EA3"/>
    <w:rsid w:val="00F0584D"/>
    <w:rsid w:val="00F06FAC"/>
    <w:rsid w:val="00F12DC3"/>
    <w:rsid w:val="00F15441"/>
    <w:rsid w:val="00F22D0E"/>
    <w:rsid w:val="00F31556"/>
    <w:rsid w:val="00F54E13"/>
    <w:rsid w:val="00F62935"/>
    <w:rsid w:val="00F63893"/>
    <w:rsid w:val="00F71B9D"/>
    <w:rsid w:val="00F73247"/>
    <w:rsid w:val="00F73554"/>
    <w:rsid w:val="00F8069B"/>
    <w:rsid w:val="00F80D9A"/>
    <w:rsid w:val="00F82BB0"/>
    <w:rsid w:val="00F83E0B"/>
    <w:rsid w:val="00FD2813"/>
    <w:rsid w:val="00FD4B6F"/>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B5C3D7AF-0D76-45BB-98E1-00BF1381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ng-binding">
    <w:name w:val="ng-binding"/>
    <w:basedOn w:val="Fontdeparagrafimplicit"/>
    <w:rsid w:val="00BF5692"/>
  </w:style>
  <w:style w:type="character" w:styleId="Hyperlink">
    <w:name w:val="Hyperlink"/>
    <w:uiPriority w:val="99"/>
    <w:unhideWhenUsed/>
    <w:rsid w:val="007559EA"/>
    <w:rPr>
      <w:color w:val="0000FF"/>
      <w:u w:val="single"/>
    </w:rPr>
  </w:style>
  <w:style w:type="paragraph" w:styleId="Frspaiere">
    <w:name w:val="No Spacing"/>
    <w:uiPriority w:val="1"/>
    <w:qFormat/>
    <w:rsid w:val="007559EA"/>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hyperlink" Target="http://www.primariadrobet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3</Pages>
  <Words>1125</Words>
  <Characters>6418</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A</cp:lastModifiedBy>
  <cp:revision>206</cp:revision>
  <cp:lastPrinted>2024-07-26T07:09:00Z</cp:lastPrinted>
  <dcterms:created xsi:type="dcterms:W3CDTF">2019-08-07T13:55:00Z</dcterms:created>
  <dcterms:modified xsi:type="dcterms:W3CDTF">2024-07-31T06:40:00Z</dcterms:modified>
</cp:coreProperties>
</file>