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3921297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3921298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5B5818E9" w14:textId="77777777" w:rsidR="00230CCB" w:rsidRPr="00FE1874" w:rsidRDefault="00230CCB" w:rsidP="00230CCB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5026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71491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01A00999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Daniel Olimpiu </w:t>
      </w:r>
      <w:proofErr w:type="spellStart"/>
      <w:r w:rsidR="004118EE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71</w:t>
      </w:r>
      <w:r w:rsidR="00230CCB">
        <w:rPr>
          <w:rFonts w:ascii="Times New Roman" w:hAnsi="Times New Roman"/>
          <w:sz w:val="26"/>
          <w:szCs w:val="26"/>
          <w:lang w:val="ro-RO"/>
        </w:rPr>
        <w:t>491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C42AD">
        <w:rPr>
          <w:rFonts w:ascii="Times New Roman" w:hAnsi="Times New Roman"/>
          <w:sz w:val="26"/>
          <w:szCs w:val="26"/>
          <w:lang w:val="ro-RO"/>
        </w:rPr>
        <w:t>714</w:t>
      </w:r>
      <w:r w:rsidR="00230CCB">
        <w:rPr>
          <w:rFonts w:ascii="Times New Roman" w:hAnsi="Times New Roman"/>
          <w:sz w:val="26"/>
          <w:szCs w:val="26"/>
          <w:lang w:val="ro-RO"/>
        </w:rPr>
        <w:t>91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1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bookmarkEnd w:id="1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87503E7" w14:textId="33FD701D" w:rsidR="00141B95" w:rsidRDefault="004D753A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dezmembrării suprafeței de teren măsurate de </w:t>
      </w:r>
      <w:r w:rsidR="00230CCB">
        <w:rPr>
          <w:rFonts w:ascii="Times New Roman" w:hAnsi="Times New Roman"/>
          <w:sz w:val="26"/>
          <w:szCs w:val="26"/>
          <w:lang w:val="ro-RO"/>
        </w:rPr>
        <w:t>5026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>
        <w:rPr>
          <w:rFonts w:ascii="Times New Roman" w:hAnsi="Times New Roman"/>
          <w:sz w:val="26"/>
          <w:szCs w:val="26"/>
          <w:lang w:val="ro-RO"/>
        </w:rPr>
        <w:t>714</w:t>
      </w:r>
      <w:r w:rsidR="00230CCB">
        <w:rPr>
          <w:rFonts w:ascii="Times New Roman" w:hAnsi="Times New Roman"/>
          <w:sz w:val="26"/>
          <w:szCs w:val="26"/>
          <w:lang w:val="ro-RO"/>
        </w:rPr>
        <w:t>91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, datorită necesității de a include  cu exactitate în inventarul domeniului public terenurile </w:t>
      </w:r>
      <w:r w:rsidR="00141B95">
        <w:rPr>
          <w:rFonts w:ascii="Times New Roman" w:hAnsi="Times New Roman"/>
          <w:sz w:val="26"/>
          <w:szCs w:val="26"/>
          <w:lang w:val="ro-RO"/>
        </w:rPr>
        <w:t>rezultate în urma dezmembrării</w:t>
      </w:r>
      <w:r w:rsidR="00141B95" w:rsidRPr="00ED5BF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18305BD3" w14:textId="2500938C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Menționăm că terenul cu NC 71491, înscris în CF 71491, este proprietatea Municipiului Drobeta  Turnu Severin conform Contractului de donație nr. 1062/11.06.2024 și are destinația de stradă.</w:t>
      </w:r>
    </w:p>
    <w:p w14:paraId="5C7288F3" w14:textId="2B130C07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5026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 71491, după cum urmează:</w:t>
      </w:r>
    </w:p>
    <w:p w14:paraId="0A17721A" w14:textId="77777777" w:rsidR="00141B95" w:rsidRPr="00141B95" w:rsidRDefault="00141B95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395 mp, identificat cu NC 71627, </w:t>
      </w:r>
      <w:r>
        <w:rPr>
          <w:rFonts w:ascii="Times New Roman" w:hAnsi="Times New Roman"/>
          <w:sz w:val="26"/>
          <w:szCs w:val="26"/>
          <w:lang w:val="ro-RO"/>
        </w:rPr>
        <w:t>cu destinația de stradă</w:t>
      </w:r>
      <w:r w:rsidRPr="00ED5BF0">
        <w:rPr>
          <w:rFonts w:ascii="Times New Roman" w:hAnsi="Times New Roman"/>
          <w:iCs/>
          <w:sz w:val="26"/>
          <w:szCs w:val="26"/>
          <w:lang w:val="ro-RO"/>
        </w:rPr>
        <w:t>,</w:t>
      </w:r>
    </w:p>
    <w:p w14:paraId="395BF4F6" w14:textId="322E7454" w:rsidR="004D753A" w:rsidRPr="00141B95" w:rsidRDefault="004D753A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230CCB" w:rsidRPr="00141B95">
        <w:rPr>
          <w:rFonts w:ascii="Times New Roman" w:hAnsi="Times New Roman"/>
          <w:sz w:val="26"/>
          <w:szCs w:val="26"/>
          <w:lang w:val="ro-RO"/>
        </w:rPr>
        <w:t>2103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CC2E42" w:rsidRPr="00141B95">
        <w:rPr>
          <w:rFonts w:ascii="Times New Roman" w:hAnsi="Times New Roman"/>
          <w:sz w:val="26"/>
          <w:szCs w:val="26"/>
          <w:lang w:val="ro-RO"/>
        </w:rPr>
        <w:t>16</w:t>
      </w:r>
      <w:r w:rsidR="00230CCB" w:rsidRPr="00141B95">
        <w:rPr>
          <w:rFonts w:ascii="Times New Roman" w:hAnsi="Times New Roman"/>
          <w:sz w:val="26"/>
          <w:szCs w:val="26"/>
          <w:lang w:val="ro-RO"/>
        </w:rPr>
        <w:t>28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41B95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141B95" w:rsidRPr="00ED5BF0">
        <w:rPr>
          <w:rFonts w:ascii="Times New Roman" w:hAnsi="Times New Roman"/>
          <w:iCs/>
          <w:sz w:val="26"/>
          <w:szCs w:val="26"/>
          <w:lang w:val="ro-RO"/>
        </w:rPr>
        <w:t>,</w:t>
      </w:r>
    </w:p>
    <w:p w14:paraId="0F6960AC" w14:textId="730F7B63" w:rsidR="00141B95" w:rsidRPr="00141B95" w:rsidRDefault="00CC2E42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230CCB" w:rsidRPr="00141B95">
        <w:rPr>
          <w:rFonts w:ascii="Times New Roman" w:hAnsi="Times New Roman"/>
          <w:sz w:val="26"/>
          <w:szCs w:val="26"/>
          <w:lang w:val="ro-RO"/>
        </w:rPr>
        <w:t>1979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716</w:t>
      </w:r>
      <w:r w:rsidR="00230CCB" w:rsidRPr="00141B95">
        <w:rPr>
          <w:rFonts w:ascii="Times New Roman" w:hAnsi="Times New Roman"/>
          <w:sz w:val="26"/>
          <w:szCs w:val="26"/>
          <w:lang w:val="ro-RO"/>
        </w:rPr>
        <w:t>29</w:t>
      </w:r>
      <w:r w:rsidR="00141B95">
        <w:rPr>
          <w:rFonts w:ascii="Times New Roman" w:hAnsi="Times New Roman"/>
          <w:sz w:val="26"/>
          <w:szCs w:val="26"/>
          <w:lang w:val="ro-RO"/>
        </w:rPr>
        <w:t>,</w:t>
      </w:r>
      <w:r w:rsidR="00141B95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41B95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141B95" w:rsidRPr="00ED5BF0">
        <w:rPr>
          <w:rFonts w:ascii="Times New Roman" w:hAnsi="Times New Roman"/>
          <w:iCs/>
          <w:sz w:val="26"/>
          <w:szCs w:val="26"/>
          <w:lang w:val="ro-RO"/>
        </w:rPr>
        <w:t>,</w:t>
      </w:r>
    </w:p>
    <w:p w14:paraId="0D9971F5" w14:textId="64CBCA82" w:rsidR="00141B95" w:rsidRPr="00F613A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549 mp, identificat cu NC 71630, </w:t>
      </w:r>
      <w:r w:rsidR="00141B95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141B95">
        <w:rPr>
          <w:rFonts w:ascii="Times New Roman" w:hAnsi="Times New Roman"/>
          <w:iCs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0FE45082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714</w:t>
      </w:r>
      <w:r w:rsidR="00230CCB">
        <w:rPr>
          <w:rFonts w:ascii="Times New Roman" w:hAnsi="Times New Roman"/>
          <w:sz w:val="26"/>
          <w:szCs w:val="26"/>
          <w:lang w:val="ro-RO"/>
        </w:rPr>
        <w:t>91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C42AD">
        <w:rPr>
          <w:rFonts w:ascii="Times New Roman" w:hAnsi="Times New Roman"/>
          <w:sz w:val="26"/>
          <w:szCs w:val="26"/>
          <w:lang w:val="ro-RO"/>
        </w:rPr>
        <w:t>714</w:t>
      </w:r>
      <w:r w:rsidR="00230CCB">
        <w:rPr>
          <w:rFonts w:ascii="Times New Roman" w:hAnsi="Times New Roman"/>
          <w:sz w:val="26"/>
          <w:szCs w:val="26"/>
          <w:lang w:val="ro-RO"/>
        </w:rPr>
        <w:t>91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86F6163" w14:textId="01056166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192B4D0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3B25BA">
        <w:rPr>
          <w:rFonts w:ascii="Times New Roman" w:hAnsi="Times New Roman"/>
          <w:b/>
          <w:bCs/>
          <w:sz w:val="26"/>
          <w:szCs w:val="26"/>
        </w:rPr>
        <w:t>Referent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77E2C">
        <w:rPr>
          <w:rFonts w:ascii="Times New Roman" w:hAnsi="Times New Roman"/>
          <w:sz w:val="26"/>
          <w:szCs w:val="26"/>
        </w:rPr>
        <w:t>Serviciu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34E51"/>
    <w:rsid w:val="00141B95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30CCB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B25BA"/>
    <w:rsid w:val="003D0163"/>
    <w:rsid w:val="003E73EA"/>
    <w:rsid w:val="0040554E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51465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817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61</cp:revision>
  <cp:lastPrinted>2024-07-31T05:55:00Z</cp:lastPrinted>
  <dcterms:created xsi:type="dcterms:W3CDTF">2022-10-07T06:38:00Z</dcterms:created>
  <dcterms:modified xsi:type="dcterms:W3CDTF">2024-07-31T05:55:00Z</dcterms:modified>
</cp:coreProperties>
</file>