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765F0" w14:textId="77777777" w:rsidR="001F2AB3" w:rsidRDefault="008566B2">
      <w:pPr>
        <w:spacing w:after="280" w:line="259" w:lineRule="auto"/>
        <w:ind w:left="621" w:right="1367" w:firstLine="0"/>
        <w:jc w:val="right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42BDAB25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3AC1256F" wp14:editId="1EC5DF74">
            <wp:simplePos x="0" y="0"/>
            <wp:positionH relativeFrom="column">
              <wp:posOffset>9525</wp:posOffset>
            </wp:positionH>
            <wp:positionV relativeFrom="paragraph">
              <wp:posOffset>-19050</wp:posOffset>
            </wp:positionV>
            <wp:extent cx="775970" cy="1123950"/>
            <wp:effectExtent l="19050" t="0" r="5080" b="0"/>
            <wp:wrapSquare wrapText="bothSides"/>
            <wp:docPr id="2" name="Picture 3" descr="250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50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 xml:space="preserve"> ROMÂNIA</w:t>
      </w:r>
    </w:p>
    <w:p w14:paraId="015B8EED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JUDEŢUL TIMIŞ</w:t>
      </w:r>
    </w:p>
    <w:p w14:paraId="3086BD77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COMUNA LIEBLING</w:t>
      </w:r>
    </w:p>
    <w:p w14:paraId="3C1F4DE2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Liebling, Nr. 528, Cod </w:t>
      </w:r>
      <w:proofErr w:type="spellStart"/>
      <w:r>
        <w:rPr>
          <w:rFonts w:ascii="Times New Roman" w:hAnsi="Times New Roman"/>
          <w:sz w:val="24"/>
          <w:szCs w:val="24"/>
        </w:rPr>
        <w:t>poștal</w:t>
      </w:r>
      <w:proofErr w:type="spellEnd"/>
      <w:r>
        <w:rPr>
          <w:rFonts w:ascii="Times New Roman" w:hAnsi="Times New Roman"/>
          <w:sz w:val="24"/>
          <w:szCs w:val="24"/>
        </w:rPr>
        <w:t xml:space="preserve">: 307245, </w:t>
      </w:r>
    </w:p>
    <w:p w14:paraId="17FB994E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Tel: 0256/396501; Fax: 0256/396421</w:t>
      </w:r>
    </w:p>
    <w:p w14:paraId="2A34F7FD" w14:textId="77777777" w:rsidR="00E62050" w:rsidRDefault="00E62050" w:rsidP="00E62050">
      <w:pPr>
        <w:pStyle w:val="Header"/>
        <w:rPr>
          <w:lang w:val="ro-RO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e-mail. </w:t>
      </w:r>
      <w:hyperlink r:id="rId5" w:history="1">
        <w:r>
          <w:rPr>
            <w:rStyle w:val="Hyperlink"/>
            <w:b/>
            <w:sz w:val="24"/>
            <w:szCs w:val="24"/>
          </w:rPr>
          <w:t>contact@primarialiebling.ro</w:t>
        </w:r>
      </w:hyperlink>
    </w:p>
    <w:p w14:paraId="3CE372E3" w14:textId="762B4084" w:rsidR="008566B2" w:rsidRDefault="008566B2" w:rsidP="008566B2">
      <w:pPr>
        <w:spacing w:after="0" w:line="259" w:lineRule="auto"/>
        <w:ind w:left="0" w:firstLine="0"/>
        <w:jc w:val="left"/>
      </w:pPr>
      <w:r>
        <w:rPr>
          <w:rFonts w:ascii="Cambria" w:eastAsia="Cambria" w:hAnsi="Cambria" w:cs="Cambria"/>
          <w:sz w:val="18"/>
        </w:rPr>
        <w:t xml:space="preserve"> </w:t>
      </w:r>
      <w:r>
        <w:rPr>
          <w:rFonts w:ascii="Arial" w:eastAsia="Arial" w:hAnsi="Arial" w:cs="Arial"/>
          <w:b/>
          <w:sz w:val="12"/>
        </w:rPr>
        <w:t xml:space="preserve">  </w:t>
      </w:r>
      <w:r>
        <w:rPr>
          <w:noProof/>
          <w:lang w:val="en-GB" w:eastAsia="en-GB"/>
        </w:rPr>
        <w:drawing>
          <wp:inline distT="0" distB="0" distL="0" distR="0" wp14:anchorId="7CBB4394" wp14:editId="3DCA14B4">
            <wp:extent cx="6877050" cy="6286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78485" cy="16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</w:p>
    <w:p w14:paraId="43A3DFBC" w14:textId="5C41A68E" w:rsidR="001F2AB3" w:rsidRDefault="00E62050">
      <w:pPr>
        <w:spacing w:after="44" w:line="259" w:lineRule="auto"/>
        <w:ind w:left="0" w:firstLine="0"/>
        <w:jc w:val="left"/>
        <w:rPr>
          <w:sz w:val="24"/>
          <w:szCs w:val="24"/>
          <w:shd w:val="clear" w:color="auto" w:fill="F9F9F9"/>
        </w:rPr>
      </w:pPr>
      <w:r w:rsidRPr="008566B2">
        <w:rPr>
          <w:sz w:val="24"/>
          <w:szCs w:val="24"/>
          <w:shd w:val="clear" w:color="auto" w:fill="F9F9F9"/>
        </w:rPr>
        <w:t>Nr.</w:t>
      </w:r>
      <w:r w:rsidR="00FE6235">
        <w:rPr>
          <w:sz w:val="24"/>
          <w:szCs w:val="24"/>
          <w:shd w:val="clear" w:color="auto" w:fill="F9F9F9"/>
        </w:rPr>
        <w:t>5061</w:t>
      </w:r>
      <w:r w:rsidRPr="008566B2">
        <w:rPr>
          <w:sz w:val="24"/>
          <w:szCs w:val="24"/>
          <w:shd w:val="clear" w:color="auto" w:fill="F9F9F9"/>
        </w:rPr>
        <w:t>/</w:t>
      </w:r>
      <w:r w:rsidR="00FE6235">
        <w:rPr>
          <w:sz w:val="24"/>
          <w:szCs w:val="24"/>
          <w:shd w:val="clear" w:color="auto" w:fill="F9F9F9"/>
        </w:rPr>
        <w:t>12</w:t>
      </w:r>
      <w:r w:rsidRPr="008566B2">
        <w:rPr>
          <w:sz w:val="24"/>
          <w:szCs w:val="24"/>
          <w:shd w:val="clear" w:color="auto" w:fill="F9F9F9"/>
        </w:rPr>
        <w:t>.</w:t>
      </w:r>
      <w:r w:rsidR="00FE6235">
        <w:rPr>
          <w:sz w:val="24"/>
          <w:szCs w:val="24"/>
          <w:shd w:val="clear" w:color="auto" w:fill="F9F9F9"/>
        </w:rPr>
        <w:t>08</w:t>
      </w:r>
      <w:r w:rsidRPr="008566B2">
        <w:rPr>
          <w:sz w:val="24"/>
          <w:szCs w:val="24"/>
          <w:shd w:val="clear" w:color="auto" w:fill="F9F9F9"/>
        </w:rPr>
        <w:t>.</w:t>
      </w:r>
      <w:r w:rsidR="00FE6235">
        <w:rPr>
          <w:sz w:val="24"/>
          <w:szCs w:val="24"/>
          <w:shd w:val="clear" w:color="auto" w:fill="F9F9F9"/>
        </w:rPr>
        <w:t>2024</w:t>
      </w:r>
    </w:p>
    <w:p w14:paraId="4D86691D" w14:textId="77777777" w:rsidR="00E863F7" w:rsidRDefault="00E863F7">
      <w:pPr>
        <w:spacing w:after="44" w:line="259" w:lineRule="auto"/>
        <w:ind w:left="0" w:firstLine="0"/>
        <w:jc w:val="left"/>
        <w:rPr>
          <w:sz w:val="24"/>
          <w:szCs w:val="24"/>
          <w:shd w:val="clear" w:color="auto" w:fill="F9F9F9"/>
        </w:rPr>
      </w:pPr>
    </w:p>
    <w:p w14:paraId="00CAFA74" w14:textId="6A48F696" w:rsidR="001F2AB3" w:rsidRPr="008566B2" w:rsidRDefault="004B1A74">
      <w:pPr>
        <w:spacing w:after="0" w:line="259" w:lineRule="auto"/>
        <w:ind w:left="0" w:right="8" w:firstLine="0"/>
        <w:jc w:val="center"/>
        <w:rPr>
          <w:sz w:val="24"/>
          <w:szCs w:val="24"/>
        </w:rPr>
      </w:pPr>
      <w:r w:rsidRPr="008566B2">
        <w:rPr>
          <w:b/>
          <w:sz w:val="24"/>
          <w:szCs w:val="24"/>
        </w:rPr>
        <w:t xml:space="preserve">REFERAT DE APROBARE </w:t>
      </w:r>
      <w:r>
        <w:rPr>
          <w:b/>
          <w:sz w:val="24"/>
          <w:szCs w:val="24"/>
        </w:rPr>
        <w:t>PRIMAR</w:t>
      </w:r>
    </w:p>
    <w:p w14:paraId="34A546C5" w14:textId="584C5EC1" w:rsidR="00E863F7" w:rsidRPr="00E863F7" w:rsidRDefault="008566B2" w:rsidP="00E863F7">
      <w:pPr>
        <w:spacing w:after="13" w:line="249" w:lineRule="auto"/>
        <w:ind w:left="1794" w:right="1670"/>
        <w:jc w:val="center"/>
        <w:rPr>
          <w:b/>
          <w:i/>
          <w:sz w:val="24"/>
          <w:szCs w:val="24"/>
        </w:rPr>
      </w:pPr>
      <w:r w:rsidRPr="00E863F7">
        <w:rPr>
          <w:b/>
          <w:i/>
          <w:sz w:val="24"/>
          <w:szCs w:val="24"/>
        </w:rPr>
        <w:t xml:space="preserve">al </w:t>
      </w:r>
      <w:proofErr w:type="spellStart"/>
      <w:r w:rsidR="004B1A74" w:rsidRPr="00E863F7">
        <w:rPr>
          <w:b/>
          <w:i/>
          <w:sz w:val="24"/>
          <w:szCs w:val="24"/>
        </w:rPr>
        <w:t>Proiectului</w:t>
      </w:r>
      <w:proofErr w:type="spellEnd"/>
      <w:r w:rsidR="004B1A74" w:rsidRPr="00E863F7">
        <w:rPr>
          <w:b/>
          <w:i/>
          <w:sz w:val="24"/>
          <w:szCs w:val="24"/>
        </w:rPr>
        <w:t xml:space="preserve"> de </w:t>
      </w:r>
      <w:proofErr w:type="spellStart"/>
      <w:r w:rsidR="004B1A74" w:rsidRPr="00E863F7">
        <w:rPr>
          <w:b/>
          <w:i/>
          <w:sz w:val="24"/>
          <w:szCs w:val="24"/>
        </w:rPr>
        <w:t>hotărâre</w:t>
      </w:r>
      <w:proofErr w:type="spellEnd"/>
      <w:r w:rsidR="004B1A74" w:rsidRPr="00E863F7">
        <w:rPr>
          <w:b/>
          <w:i/>
          <w:sz w:val="24"/>
          <w:szCs w:val="24"/>
        </w:rPr>
        <w:t xml:space="preserve"> </w:t>
      </w:r>
      <w:r w:rsidR="004B1A74" w:rsidRPr="00E863F7">
        <w:rPr>
          <w:b/>
          <w:bCs/>
          <w:i/>
          <w:iCs/>
          <w:color w:val="484848"/>
          <w:sz w:val="24"/>
          <w:szCs w:val="24"/>
        </w:rPr>
        <w:t xml:space="preserve">privind </w:t>
      </w:r>
      <w:proofErr w:type="spellStart"/>
      <w:r w:rsidR="00E863F7" w:rsidRPr="00E863F7">
        <w:rPr>
          <w:b/>
          <w:i/>
          <w:sz w:val="24"/>
          <w:szCs w:val="24"/>
        </w:rPr>
        <w:t>rectificarea</w:t>
      </w:r>
      <w:proofErr w:type="spellEnd"/>
      <w:r w:rsidR="00E863F7" w:rsidRPr="00E863F7">
        <w:rPr>
          <w:b/>
          <w:i/>
          <w:sz w:val="24"/>
          <w:szCs w:val="24"/>
        </w:rPr>
        <w:t xml:space="preserve"> </w:t>
      </w:r>
      <w:proofErr w:type="spellStart"/>
      <w:r w:rsidR="00E863F7" w:rsidRPr="00E863F7">
        <w:rPr>
          <w:b/>
          <w:i/>
          <w:sz w:val="24"/>
          <w:szCs w:val="24"/>
        </w:rPr>
        <w:t>bugetului</w:t>
      </w:r>
      <w:proofErr w:type="spellEnd"/>
      <w:r w:rsidR="00E863F7" w:rsidRPr="00E863F7">
        <w:rPr>
          <w:b/>
          <w:i/>
          <w:sz w:val="24"/>
          <w:szCs w:val="24"/>
        </w:rPr>
        <w:t xml:space="preserve"> local al </w:t>
      </w:r>
      <w:proofErr w:type="spellStart"/>
      <w:r w:rsidR="00E863F7" w:rsidRPr="00E863F7">
        <w:rPr>
          <w:b/>
          <w:i/>
          <w:sz w:val="24"/>
          <w:szCs w:val="24"/>
        </w:rPr>
        <w:t>comunei</w:t>
      </w:r>
      <w:proofErr w:type="spellEnd"/>
      <w:r w:rsidR="00E863F7" w:rsidRPr="00E863F7">
        <w:rPr>
          <w:b/>
          <w:i/>
          <w:sz w:val="24"/>
          <w:szCs w:val="24"/>
        </w:rPr>
        <w:t xml:space="preserve"> Liebling, </w:t>
      </w:r>
      <w:proofErr w:type="spellStart"/>
      <w:r w:rsidR="00E863F7" w:rsidRPr="00E863F7">
        <w:rPr>
          <w:b/>
          <w:i/>
          <w:sz w:val="24"/>
          <w:szCs w:val="24"/>
        </w:rPr>
        <w:t>județul</w:t>
      </w:r>
      <w:proofErr w:type="spellEnd"/>
      <w:r w:rsidR="00E863F7" w:rsidRPr="00E863F7">
        <w:rPr>
          <w:b/>
          <w:i/>
          <w:sz w:val="24"/>
          <w:szCs w:val="24"/>
        </w:rPr>
        <w:t xml:space="preserve"> </w:t>
      </w:r>
      <w:proofErr w:type="spellStart"/>
      <w:r w:rsidR="00E863F7" w:rsidRPr="00E863F7">
        <w:rPr>
          <w:b/>
          <w:i/>
          <w:sz w:val="24"/>
          <w:szCs w:val="24"/>
        </w:rPr>
        <w:t>Timiș</w:t>
      </w:r>
      <w:proofErr w:type="spellEnd"/>
      <w:r w:rsidR="00E863F7" w:rsidRPr="00E863F7">
        <w:rPr>
          <w:b/>
          <w:i/>
          <w:sz w:val="24"/>
          <w:szCs w:val="24"/>
        </w:rPr>
        <w:t xml:space="preserve">, cu </w:t>
      </w:r>
      <w:proofErr w:type="spellStart"/>
      <w:r w:rsidR="00E863F7" w:rsidRPr="00E863F7">
        <w:rPr>
          <w:b/>
          <w:i/>
          <w:sz w:val="24"/>
          <w:szCs w:val="24"/>
        </w:rPr>
        <w:t>sume</w:t>
      </w:r>
      <w:proofErr w:type="spellEnd"/>
      <w:r w:rsidR="00E863F7" w:rsidRPr="00E863F7">
        <w:rPr>
          <w:b/>
          <w:i/>
          <w:sz w:val="24"/>
          <w:szCs w:val="24"/>
        </w:rPr>
        <w:t xml:space="preserve"> </w:t>
      </w:r>
      <w:proofErr w:type="spellStart"/>
      <w:r w:rsidR="00E863F7" w:rsidRPr="00E863F7">
        <w:rPr>
          <w:b/>
          <w:i/>
          <w:sz w:val="24"/>
          <w:szCs w:val="24"/>
        </w:rPr>
        <w:t>reprezentând</w:t>
      </w:r>
      <w:proofErr w:type="spellEnd"/>
      <w:r w:rsidR="00E863F7" w:rsidRPr="00E863F7">
        <w:rPr>
          <w:b/>
          <w:i/>
          <w:sz w:val="24"/>
          <w:szCs w:val="24"/>
        </w:rPr>
        <w:t xml:space="preserve"> </w:t>
      </w:r>
      <w:proofErr w:type="spellStart"/>
      <w:r w:rsidR="00E863F7" w:rsidRPr="00E863F7">
        <w:rPr>
          <w:b/>
          <w:i/>
          <w:sz w:val="24"/>
          <w:szCs w:val="24"/>
        </w:rPr>
        <w:t>transferuri</w:t>
      </w:r>
      <w:proofErr w:type="spellEnd"/>
      <w:r w:rsidR="00E863F7" w:rsidRPr="00E863F7">
        <w:rPr>
          <w:b/>
          <w:i/>
          <w:sz w:val="24"/>
          <w:szCs w:val="24"/>
        </w:rPr>
        <w:t xml:space="preserve"> PNRR </w:t>
      </w:r>
    </w:p>
    <w:p w14:paraId="5920D409" w14:textId="77777777" w:rsidR="00E863F7" w:rsidRDefault="00E863F7" w:rsidP="00E863F7">
      <w:pPr>
        <w:spacing w:after="13" w:line="249" w:lineRule="auto"/>
        <w:ind w:left="0" w:right="1670" w:firstLine="0"/>
        <w:rPr>
          <w:b/>
          <w:sz w:val="24"/>
          <w:szCs w:val="24"/>
        </w:rPr>
      </w:pPr>
    </w:p>
    <w:p w14:paraId="63380321" w14:textId="4398D499" w:rsidR="001F2AB3" w:rsidRPr="00E863F7" w:rsidRDefault="008566B2" w:rsidP="00E863F7">
      <w:pPr>
        <w:spacing w:after="13" w:line="249" w:lineRule="auto"/>
        <w:ind w:left="0" w:right="1670" w:firstLine="0"/>
        <w:rPr>
          <w:sz w:val="24"/>
          <w:szCs w:val="24"/>
        </w:rPr>
      </w:pPr>
      <w:proofErr w:type="spellStart"/>
      <w:r w:rsidRPr="00E863F7">
        <w:rPr>
          <w:b/>
          <w:i/>
          <w:sz w:val="24"/>
          <w:szCs w:val="24"/>
        </w:rPr>
        <w:t>Domnilor</w:t>
      </w:r>
      <w:proofErr w:type="spellEnd"/>
      <w:r w:rsidRPr="00E863F7">
        <w:rPr>
          <w:b/>
          <w:i/>
          <w:sz w:val="24"/>
          <w:szCs w:val="24"/>
        </w:rPr>
        <w:t xml:space="preserve"> </w:t>
      </w:r>
      <w:proofErr w:type="spellStart"/>
      <w:r w:rsidRPr="00E863F7">
        <w:rPr>
          <w:b/>
          <w:i/>
          <w:sz w:val="24"/>
          <w:szCs w:val="24"/>
        </w:rPr>
        <w:t>consilieri</w:t>
      </w:r>
      <w:proofErr w:type="spellEnd"/>
      <w:r w:rsidRPr="00E863F7">
        <w:rPr>
          <w:sz w:val="24"/>
          <w:szCs w:val="24"/>
        </w:rPr>
        <w:t xml:space="preserve">, </w:t>
      </w:r>
    </w:p>
    <w:p w14:paraId="12E29199" w14:textId="0B4388BD" w:rsidR="001F2AB3" w:rsidRPr="00A911F3" w:rsidRDefault="008566B2" w:rsidP="00FE6235">
      <w:pPr>
        <w:spacing w:after="3" w:line="259" w:lineRule="auto"/>
        <w:ind w:left="-5"/>
        <w:rPr>
          <w:color w:val="auto"/>
          <w:sz w:val="24"/>
          <w:szCs w:val="24"/>
        </w:rPr>
      </w:pPr>
      <w:r w:rsidRPr="00E863F7">
        <w:rPr>
          <w:sz w:val="24"/>
          <w:szCs w:val="24"/>
        </w:rPr>
        <w:t xml:space="preserve">       </w:t>
      </w:r>
      <w:r w:rsidRPr="00FE6235">
        <w:rPr>
          <w:sz w:val="24"/>
          <w:szCs w:val="24"/>
        </w:rPr>
        <w:t xml:space="preserve">  </w:t>
      </w:r>
      <w:r w:rsidRPr="00A911F3">
        <w:rPr>
          <w:color w:val="auto"/>
          <w:sz w:val="24"/>
          <w:szCs w:val="24"/>
        </w:rPr>
        <w:t xml:space="preserve">   Prin </w:t>
      </w:r>
      <w:r w:rsidR="00FE6235" w:rsidRPr="00A911F3">
        <w:rPr>
          <w:color w:val="auto"/>
          <w:sz w:val="24"/>
          <w:szCs w:val="24"/>
          <w:shd w:val="clear" w:color="auto" w:fill="F9F9F9"/>
        </w:rPr>
        <w:t xml:space="preserve">Hotărârea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Consiliului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Local Liebling nr.13/06.02.2024, privind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bugetul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local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inițial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al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Comunei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Liebling pe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anul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2024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si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estimările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pe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anii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2025 - 2027</w:t>
      </w:r>
      <w:r w:rsidR="00E62050" w:rsidRPr="00A911F3">
        <w:rPr>
          <w:color w:val="auto"/>
          <w:sz w:val="24"/>
          <w:szCs w:val="24"/>
        </w:rPr>
        <w:t>.</w:t>
      </w:r>
    </w:p>
    <w:p w14:paraId="18F8442C" w14:textId="35B610B4" w:rsidR="001F2AB3" w:rsidRPr="00A911F3" w:rsidRDefault="008566B2" w:rsidP="00FE6235">
      <w:pPr>
        <w:spacing w:after="3" w:line="259" w:lineRule="auto"/>
        <w:ind w:left="-5"/>
        <w:rPr>
          <w:color w:val="auto"/>
          <w:sz w:val="24"/>
          <w:szCs w:val="24"/>
        </w:rPr>
      </w:pPr>
      <w:r w:rsidRPr="00A911F3">
        <w:rPr>
          <w:color w:val="auto"/>
          <w:sz w:val="24"/>
          <w:szCs w:val="24"/>
        </w:rPr>
        <w:t xml:space="preserve">           În </w:t>
      </w:r>
      <w:proofErr w:type="spellStart"/>
      <w:r w:rsidRPr="00A911F3">
        <w:rPr>
          <w:color w:val="auto"/>
          <w:sz w:val="24"/>
          <w:szCs w:val="24"/>
        </w:rPr>
        <w:t>conformitate</w:t>
      </w:r>
      <w:proofErr w:type="spellEnd"/>
      <w:r w:rsidRPr="00A911F3">
        <w:rPr>
          <w:color w:val="auto"/>
          <w:sz w:val="24"/>
          <w:szCs w:val="24"/>
        </w:rPr>
        <w:t xml:space="preserve"> LEGEA </w:t>
      </w:r>
      <w:r w:rsidR="00E249B6" w:rsidRPr="00A911F3">
        <w:rPr>
          <w:color w:val="auto"/>
          <w:shd w:val="clear" w:color="auto" w:fill="F9F9F9"/>
        </w:rPr>
        <w:t xml:space="preserve">nr. 421/2023 privind </w:t>
      </w:r>
      <w:proofErr w:type="spellStart"/>
      <w:r w:rsidR="00E249B6" w:rsidRPr="00A911F3">
        <w:rPr>
          <w:color w:val="auto"/>
          <w:shd w:val="clear" w:color="auto" w:fill="F9F9F9"/>
        </w:rPr>
        <w:t>bugetul</w:t>
      </w:r>
      <w:proofErr w:type="spellEnd"/>
      <w:r w:rsidR="00E249B6" w:rsidRPr="00A911F3">
        <w:rPr>
          <w:color w:val="auto"/>
          <w:shd w:val="clear" w:color="auto" w:fill="F9F9F9"/>
        </w:rPr>
        <w:t xml:space="preserve"> de stat pe </w:t>
      </w:r>
      <w:proofErr w:type="spellStart"/>
      <w:r w:rsidR="00E249B6" w:rsidRPr="00A911F3">
        <w:rPr>
          <w:color w:val="auto"/>
          <w:shd w:val="clear" w:color="auto" w:fill="F9F9F9"/>
        </w:rPr>
        <w:t>anul</w:t>
      </w:r>
      <w:proofErr w:type="spellEnd"/>
      <w:r w:rsidR="00E249B6" w:rsidRPr="00A911F3">
        <w:rPr>
          <w:color w:val="auto"/>
          <w:shd w:val="clear" w:color="auto" w:fill="F9F9F9"/>
        </w:rPr>
        <w:t xml:space="preserve"> 2024</w:t>
      </w:r>
      <w:r w:rsidR="00B032CC" w:rsidRPr="00A911F3">
        <w:rPr>
          <w:rFonts w:eastAsia="Tahoma"/>
          <w:color w:val="auto"/>
          <w:sz w:val="24"/>
          <w:szCs w:val="24"/>
        </w:rPr>
        <w:t>;</w:t>
      </w:r>
      <w:r w:rsidRPr="00A911F3">
        <w:rPr>
          <w:rFonts w:eastAsia="Tahoma"/>
          <w:color w:val="auto"/>
          <w:sz w:val="24"/>
          <w:szCs w:val="24"/>
        </w:rPr>
        <w:t xml:space="preserve"> </w:t>
      </w:r>
    </w:p>
    <w:p w14:paraId="4E99A49F" w14:textId="04B5A554" w:rsidR="00B032CC" w:rsidRPr="00A911F3" w:rsidRDefault="008566B2" w:rsidP="00FE6235">
      <w:pPr>
        <w:ind w:left="-5"/>
        <w:rPr>
          <w:color w:val="auto"/>
          <w:sz w:val="24"/>
          <w:szCs w:val="24"/>
        </w:rPr>
      </w:pPr>
      <w:r w:rsidRPr="00A911F3">
        <w:rPr>
          <w:rFonts w:eastAsia="Tahoma"/>
          <w:color w:val="auto"/>
          <w:sz w:val="24"/>
          <w:szCs w:val="24"/>
        </w:rPr>
        <w:t xml:space="preserve">       </w:t>
      </w:r>
      <w:r w:rsidR="00B032CC" w:rsidRPr="00A911F3">
        <w:rPr>
          <w:rFonts w:eastAsia="Tahoma"/>
          <w:color w:val="auto"/>
          <w:sz w:val="24"/>
          <w:szCs w:val="24"/>
        </w:rPr>
        <w:t xml:space="preserve">   - </w:t>
      </w:r>
      <w:proofErr w:type="spellStart"/>
      <w:r w:rsidRPr="00A911F3">
        <w:rPr>
          <w:color w:val="auto"/>
          <w:sz w:val="24"/>
          <w:szCs w:val="24"/>
        </w:rPr>
        <w:t>Legea</w:t>
      </w:r>
      <w:proofErr w:type="spellEnd"/>
      <w:r w:rsidRPr="00A911F3">
        <w:rPr>
          <w:color w:val="auto"/>
          <w:sz w:val="24"/>
          <w:szCs w:val="24"/>
        </w:rPr>
        <w:t xml:space="preserve"> 273/2006 privind </w:t>
      </w:r>
      <w:proofErr w:type="spellStart"/>
      <w:r w:rsidRPr="00A911F3">
        <w:rPr>
          <w:color w:val="auto"/>
          <w:sz w:val="24"/>
          <w:szCs w:val="24"/>
        </w:rPr>
        <w:t>finanţele</w:t>
      </w:r>
      <w:proofErr w:type="spellEnd"/>
      <w:r w:rsidRPr="00A911F3">
        <w:rPr>
          <w:color w:val="auto"/>
          <w:sz w:val="24"/>
          <w:szCs w:val="24"/>
        </w:rPr>
        <w:t xml:space="preserve"> </w:t>
      </w:r>
      <w:proofErr w:type="spellStart"/>
      <w:r w:rsidRPr="00A911F3">
        <w:rPr>
          <w:color w:val="auto"/>
          <w:sz w:val="24"/>
          <w:szCs w:val="24"/>
        </w:rPr>
        <w:t>publice</w:t>
      </w:r>
      <w:proofErr w:type="spellEnd"/>
      <w:r w:rsidRPr="00A911F3">
        <w:rPr>
          <w:color w:val="auto"/>
          <w:sz w:val="24"/>
          <w:szCs w:val="24"/>
        </w:rPr>
        <w:t xml:space="preserve"> </w:t>
      </w:r>
      <w:proofErr w:type="gramStart"/>
      <w:r w:rsidRPr="00A911F3">
        <w:rPr>
          <w:color w:val="auto"/>
          <w:sz w:val="24"/>
          <w:szCs w:val="24"/>
        </w:rPr>
        <w:t xml:space="preserve">locale,  </w:t>
      </w:r>
      <w:proofErr w:type="spellStart"/>
      <w:r w:rsidRPr="00A911F3">
        <w:rPr>
          <w:color w:val="auto"/>
          <w:sz w:val="24"/>
          <w:szCs w:val="24"/>
        </w:rPr>
        <w:t>Legea</w:t>
      </w:r>
      <w:proofErr w:type="spellEnd"/>
      <w:proofErr w:type="gramEnd"/>
      <w:r w:rsidRPr="00A911F3">
        <w:rPr>
          <w:color w:val="auto"/>
          <w:sz w:val="24"/>
          <w:szCs w:val="24"/>
        </w:rPr>
        <w:t xml:space="preserve"> 82/1991</w:t>
      </w:r>
      <w:r w:rsidR="004645CD" w:rsidRPr="00A911F3">
        <w:rPr>
          <w:color w:val="auto"/>
          <w:sz w:val="24"/>
          <w:szCs w:val="24"/>
        </w:rPr>
        <w:t>;</w:t>
      </w:r>
    </w:p>
    <w:p w14:paraId="075BF832" w14:textId="15D8C032" w:rsidR="001F2AB3" w:rsidRPr="00A911F3" w:rsidRDefault="00B032CC" w:rsidP="00FE6235">
      <w:pPr>
        <w:ind w:left="-5" w:firstLine="5"/>
        <w:rPr>
          <w:color w:val="auto"/>
          <w:sz w:val="24"/>
          <w:szCs w:val="24"/>
        </w:rPr>
      </w:pPr>
      <w:r w:rsidRPr="00A911F3">
        <w:rPr>
          <w:color w:val="auto"/>
          <w:sz w:val="24"/>
          <w:szCs w:val="24"/>
        </w:rPr>
        <w:t xml:space="preserve">        </w:t>
      </w:r>
      <w:r w:rsidR="008566B2" w:rsidRPr="00A911F3">
        <w:rPr>
          <w:color w:val="auto"/>
          <w:sz w:val="24"/>
          <w:szCs w:val="24"/>
        </w:rPr>
        <w:t xml:space="preserve"> - </w:t>
      </w:r>
      <w:proofErr w:type="spellStart"/>
      <w:r w:rsidR="008566B2" w:rsidRPr="00A911F3">
        <w:rPr>
          <w:color w:val="auto"/>
          <w:sz w:val="24"/>
          <w:szCs w:val="24"/>
        </w:rPr>
        <w:t>Legea</w:t>
      </w:r>
      <w:proofErr w:type="spellEnd"/>
      <w:r w:rsidR="008566B2" w:rsidRPr="00A911F3">
        <w:rPr>
          <w:color w:val="auto"/>
          <w:sz w:val="24"/>
          <w:szCs w:val="24"/>
        </w:rPr>
        <w:t xml:space="preserve"> </w:t>
      </w:r>
      <w:proofErr w:type="spellStart"/>
      <w:r w:rsidR="008566B2" w:rsidRPr="00A911F3">
        <w:rPr>
          <w:color w:val="auto"/>
          <w:sz w:val="24"/>
          <w:szCs w:val="24"/>
        </w:rPr>
        <w:t>contabilităţii</w:t>
      </w:r>
      <w:proofErr w:type="spellEnd"/>
      <w:r w:rsidR="008566B2" w:rsidRPr="00A911F3">
        <w:rPr>
          <w:color w:val="auto"/>
          <w:sz w:val="24"/>
          <w:szCs w:val="24"/>
        </w:rPr>
        <w:t xml:space="preserve">; </w:t>
      </w:r>
      <w:bookmarkStart w:id="0" w:name="_GoBack"/>
      <w:bookmarkEnd w:id="0"/>
    </w:p>
    <w:p w14:paraId="6E4D5015" w14:textId="7CAF8A86" w:rsidR="001F2AB3" w:rsidRPr="00A911F3" w:rsidRDefault="008566B2" w:rsidP="00FE6235">
      <w:pPr>
        <w:ind w:left="-5"/>
        <w:rPr>
          <w:color w:val="auto"/>
          <w:sz w:val="24"/>
          <w:szCs w:val="24"/>
        </w:rPr>
      </w:pPr>
      <w:r w:rsidRPr="00A911F3">
        <w:rPr>
          <w:color w:val="auto"/>
          <w:sz w:val="24"/>
          <w:szCs w:val="24"/>
        </w:rPr>
        <w:t xml:space="preserve">            În </w:t>
      </w:r>
      <w:proofErr w:type="spellStart"/>
      <w:r w:rsidRPr="00A911F3">
        <w:rPr>
          <w:color w:val="auto"/>
          <w:sz w:val="24"/>
          <w:szCs w:val="24"/>
        </w:rPr>
        <w:t>conformitate</w:t>
      </w:r>
      <w:proofErr w:type="spellEnd"/>
      <w:r w:rsidRPr="00A911F3">
        <w:rPr>
          <w:color w:val="auto"/>
          <w:sz w:val="24"/>
          <w:szCs w:val="24"/>
        </w:rPr>
        <w:t xml:space="preserve"> cu art.19 </w:t>
      </w:r>
      <w:proofErr w:type="spellStart"/>
      <w:r w:rsidRPr="00A911F3">
        <w:rPr>
          <w:color w:val="auto"/>
          <w:sz w:val="24"/>
          <w:szCs w:val="24"/>
        </w:rPr>
        <w:t>alin</w:t>
      </w:r>
      <w:proofErr w:type="spellEnd"/>
      <w:r w:rsidRPr="00A911F3">
        <w:rPr>
          <w:color w:val="auto"/>
          <w:sz w:val="24"/>
          <w:szCs w:val="24"/>
        </w:rPr>
        <w:t xml:space="preserve"> (2) din </w:t>
      </w:r>
      <w:proofErr w:type="spellStart"/>
      <w:r w:rsidRPr="00A911F3">
        <w:rPr>
          <w:color w:val="auto"/>
          <w:sz w:val="24"/>
          <w:szCs w:val="24"/>
        </w:rPr>
        <w:t>Legea</w:t>
      </w:r>
      <w:proofErr w:type="spellEnd"/>
      <w:r w:rsidRPr="00A911F3">
        <w:rPr>
          <w:color w:val="auto"/>
          <w:sz w:val="24"/>
          <w:szCs w:val="24"/>
        </w:rPr>
        <w:t xml:space="preserve"> nr.273/2006 privind </w:t>
      </w:r>
      <w:proofErr w:type="spellStart"/>
      <w:r w:rsidRPr="00A911F3">
        <w:rPr>
          <w:color w:val="auto"/>
          <w:sz w:val="24"/>
          <w:szCs w:val="24"/>
        </w:rPr>
        <w:t>finanţele</w:t>
      </w:r>
      <w:proofErr w:type="spellEnd"/>
      <w:r w:rsidRPr="00A911F3">
        <w:rPr>
          <w:color w:val="auto"/>
          <w:sz w:val="24"/>
          <w:szCs w:val="24"/>
        </w:rPr>
        <w:t xml:space="preserve"> </w:t>
      </w:r>
      <w:proofErr w:type="spellStart"/>
      <w:r w:rsidRPr="00A911F3">
        <w:rPr>
          <w:color w:val="auto"/>
          <w:sz w:val="24"/>
          <w:szCs w:val="24"/>
        </w:rPr>
        <w:t>publice</w:t>
      </w:r>
      <w:proofErr w:type="spellEnd"/>
      <w:r w:rsidRPr="00A911F3">
        <w:rPr>
          <w:color w:val="auto"/>
          <w:sz w:val="24"/>
          <w:szCs w:val="24"/>
        </w:rPr>
        <w:t xml:space="preserve"> locale “pe </w:t>
      </w:r>
      <w:proofErr w:type="spellStart"/>
      <w:r w:rsidRPr="00A911F3">
        <w:rPr>
          <w:color w:val="auto"/>
          <w:sz w:val="24"/>
          <w:szCs w:val="24"/>
        </w:rPr>
        <w:t>parcursul</w:t>
      </w:r>
      <w:proofErr w:type="spellEnd"/>
      <w:r w:rsidRPr="00A911F3">
        <w:rPr>
          <w:color w:val="auto"/>
          <w:sz w:val="24"/>
          <w:szCs w:val="24"/>
        </w:rPr>
        <w:t xml:space="preserve"> </w:t>
      </w:r>
      <w:proofErr w:type="spellStart"/>
      <w:r w:rsidRPr="00A911F3">
        <w:rPr>
          <w:color w:val="auto"/>
          <w:sz w:val="24"/>
          <w:szCs w:val="24"/>
        </w:rPr>
        <w:t>exerciţiului</w:t>
      </w:r>
      <w:proofErr w:type="spellEnd"/>
      <w:r w:rsidRPr="00A911F3">
        <w:rPr>
          <w:color w:val="auto"/>
          <w:sz w:val="24"/>
          <w:szCs w:val="24"/>
        </w:rPr>
        <w:t xml:space="preserve"> </w:t>
      </w:r>
      <w:proofErr w:type="spellStart"/>
      <w:r w:rsidRPr="00A911F3">
        <w:rPr>
          <w:color w:val="auto"/>
          <w:sz w:val="24"/>
          <w:szCs w:val="24"/>
        </w:rPr>
        <w:t>bugetar</w:t>
      </w:r>
      <w:proofErr w:type="spellEnd"/>
      <w:r w:rsidRPr="00A911F3">
        <w:rPr>
          <w:color w:val="auto"/>
          <w:sz w:val="24"/>
          <w:szCs w:val="24"/>
        </w:rPr>
        <w:t xml:space="preserve">, </w:t>
      </w:r>
      <w:proofErr w:type="spellStart"/>
      <w:r w:rsidRPr="00A911F3">
        <w:rPr>
          <w:color w:val="auto"/>
          <w:sz w:val="24"/>
          <w:szCs w:val="24"/>
        </w:rPr>
        <w:t>autorităţile</w:t>
      </w:r>
      <w:proofErr w:type="spellEnd"/>
      <w:r w:rsidRPr="00A911F3">
        <w:rPr>
          <w:color w:val="auto"/>
          <w:sz w:val="24"/>
          <w:szCs w:val="24"/>
        </w:rPr>
        <w:t xml:space="preserve"> deliberative pot </w:t>
      </w:r>
      <w:proofErr w:type="spellStart"/>
      <w:r w:rsidRPr="00A911F3">
        <w:rPr>
          <w:color w:val="auto"/>
          <w:sz w:val="24"/>
          <w:szCs w:val="24"/>
        </w:rPr>
        <w:t>aproba</w:t>
      </w:r>
      <w:proofErr w:type="spellEnd"/>
      <w:r w:rsidRPr="00A911F3">
        <w:rPr>
          <w:color w:val="auto"/>
          <w:sz w:val="24"/>
          <w:szCs w:val="24"/>
        </w:rPr>
        <w:t xml:space="preserve"> </w:t>
      </w:r>
      <w:proofErr w:type="spellStart"/>
      <w:r w:rsidRPr="00A911F3">
        <w:rPr>
          <w:color w:val="auto"/>
          <w:sz w:val="24"/>
          <w:szCs w:val="24"/>
        </w:rPr>
        <w:t>rectificarea</w:t>
      </w:r>
      <w:proofErr w:type="spellEnd"/>
      <w:r w:rsidRPr="00A911F3">
        <w:rPr>
          <w:color w:val="auto"/>
          <w:sz w:val="24"/>
          <w:szCs w:val="24"/>
        </w:rPr>
        <w:t xml:space="preserve"> </w:t>
      </w:r>
      <w:proofErr w:type="spellStart"/>
      <w:r w:rsidRPr="00A911F3">
        <w:rPr>
          <w:color w:val="auto"/>
          <w:sz w:val="24"/>
          <w:szCs w:val="24"/>
        </w:rPr>
        <w:t>bugetelor</w:t>
      </w:r>
      <w:proofErr w:type="spellEnd"/>
      <w:r w:rsidRPr="00A911F3">
        <w:rPr>
          <w:color w:val="auto"/>
          <w:sz w:val="24"/>
          <w:szCs w:val="24"/>
        </w:rPr>
        <w:t xml:space="preserve"> </w:t>
      </w:r>
      <w:proofErr w:type="spellStart"/>
      <w:r w:rsidRPr="00A911F3">
        <w:rPr>
          <w:color w:val="auto"/>
          <w:sz w:val="24"/>
          <w:szCs w:val="24"/>
        </w:rPr>
        <w:t>autorităţile</w:t>
      </w:r>
      <w:proofErr w:type="spellEnd"/>
      <w:r w:rsidRPr="00A911F3">
        <w:rPr>
          <w:color w:val="auto"/>
          <w:sz w:val="24"/>
          <w:szCs w:val="24"/>
        </w:rPr>
        <w:t xml:space="preserve"> deliberative ca </w:t>
      </w:r>
      <w:proofErr w:type="spellStart"/>
      <w:r w:rsidRPr="00A911F3">
        <w:rPr>
          <w:color w:val="auto"/>
          <w:sz w:val="24"/>
          <w:szCs w:val="24"/>
        </w:rPr>
        <w:t>urmare</w:t>
      </w:r>
      <w:proofErr w:type="spellEnd"/>
      <w:r w:rsidRPr="00A911F3">
        <w:rPr>
          <w:color w:val="auto"/>
          <w:sz w:val="24"/>
          <w:szCs w:val="24"/>
        </w:rPr>
        <w:t xml:space="preserve"> a unor </w:t>
      </w:r>
      <w:proofErr w:type="spellStart"/>
      <w:r w:rsidRPr="00A911F3">
        <w:rPr>
          <w:color w:val="auto"/>
          <w:sz w:val="24"/>
          <w:szCs w:val="24"/>
        </w:rPr>
        <w:t>propuneri</w:t>
      </w:r>
      <w:proofErr w:type="spellEnd"/>
      <w:r w:rsidRPr="00A911F3">
        <w:rPr>
          <w:color w:val="auto"/>
          <w:sz w:val="24"/>
          <w:szCs w:val="24"/>
        </w:rPr>
        <w:t xml:space="preserve"> </w:t>
      </w:r>
      <w:proofErr w:type="spellStart"/>
      <w:r w:rsidRPr="00A911F3">
        <w:rPr>
          <w:color w:val="auto"/>
          <w:sz w:val="24"/>
          <w:szCs w:val="24"/>
        </w:rPr>
        <w:t>fundamentate</w:t>
      </w:r>
      <w:proofErr w:type="spellEnd"/>
      <w:r w:rsidRPr="00A911F3">
        <w:rPr>
          <w:color w:val="auto"/>
          <w:sz w:val="24"/>
          <w:szCs w:val="24"/>
        </w:rPr>
        <w:t xml:space="preserve"> ale </w:t>
      </w:r>
      <w:proofErr w:type="spellStart"/>
      <w:r w:rsidRPr="00A911F3">
        <w:rPr>
          <w:color w:val="auto"/>
          <w:sz w:val="24"/>
          <w:szCs w:val="24"/>
        </w:rPr>
        <w:t>ordonatorilor</w:t>
      </w:r>
      <w:proofErr w:type="spellEnd"/>
      <w:r w:rsidRPr="00A911F3">
        <w:rPr>
          <w:color w:val="auto"/>
          <w:sz w:val="24"/>
          <w:szCs w:val="24"/>
        </w:rPr>
        <w:t xml:space="preserve"> </w:t>
      </w:r>
      <w:proofErr w:type="spellStart"/>
      <w:r w:rsidRPr="00A911F3">
        <w:rPr>
          <w:color w:val="auto"/>
          <w:sz w:val="24"/>
          <w:szCs w:val="24"/>
        </w:rPr>
        <w:t>principali</w:t>
      </w:r>
      <w:proofErr w:type="spellEnd"/>
      <w:r w:rsidRPr="00A911F3">
        <w:rPr>
          <w:color w:val="auto"/>
          <w:sz w:val="24"/>
          <w:szCs w:val="24"/>
        </w:rPr>
        <w:t xml:space="preserve"> de </w:t>
      </w:r>
      <w:proofErr w:type="spellStart"/>
      <w:r w:rsidRPr="00A911F3">
        <w:rPr>
          <w:color w:val="auto"/>
          <w:sz w:val="24"/>
          <w:szCs w:val="24"/>
        </w:rPr>
        <w:t>credite</w:t>
      </w:r>
      <w:proofErr w:type="spellEnd"/>
      <w:r w:rsidRPr="00A911F3">
        <w:rPr>
          <w:color w:val="auto"/>
          <w:sz w:val="24"/>
          <w:szCs w:val="24"/>
        </w:rPr>
        <w:t>”</w:t>
      </w:r>
      <w:r w:rsidR="00E863F7" w:rsidRPr="00A911F3">
        <w:rPr>
          <w:color w:val="auto"/>
          <w:sz w:val="24"/>
          <w:szCs w:val="24"/>
        </w:rPr>
        <w:t>.</w:t>
      </w:r>
      <w:r w:rsidRPr="00A911F3">
        <w:rPr>
          <w:color w:val="auto"/>
          <w:sz w:val="24"/>
          <w:szCs w:val="24"/>
        </w:rPr>
        <w:t xml:space="preserve">  </w:t>
      </w:r>
    </w:p>
    <w:p w14:paraId="0316E256" w14:textId="77777777" w:rsidR="00E863F7" w:rsidRPr="00A911F3" w:rsidRDefault="008566B2" w:rsidP="00FE6235">
      <w:pPr>
        <w:ind w:left="-5"/>
        <w:rPr>
          <w:color w:val="auto"/>
          <w:sz w:val="24"/>
          <w:szCs w:val="24"/>
        </w:rPr>
      </w:pPr>
      <w:r w:rsidRPr="00A911F3">
        <w:rPr>
          <w:color w:val="auto"/>
          <w:sz w:val="24"/>
          <w:szCs w:val="24"/>
        </w:rPr>
        <w:t xml:space="preserve">             În </w:t>
      </w:r>
      <w:proofErr w:type="spellStart"/>
      <w:r w:rsidRPr="00A911F3">
        <w:rPr>
          <w:color w:val="auto"/>
          <w:sz w:val="24"/>
          <w:szCs w:val="24"/>
        </w:rPr>
        <w:t>conformitate</w:t>
      </w:r>
      <w:proofErr w:type="spellEnd"/>
      <w:r w:rsidRPr="00A911F3">
        <w:rPr>
          <w:color w:val="auto"/>
          <w:sz w:val="24"/>
          <w:szCs w:val="24"/>
        </w:rPr>
        <w:t xml:space="preserve"> cu art.45 din </w:t>
      </w:r>
      <w:proofErr w:type="spellStart"/>
      <w:r w:rsidRPr="00A911F3">
        <w:rPr>
          <w:color w:val="auto"/>
          <w:sz w:val="24"/>
          <w:szCs w:val="24"/>
        </w:rPr>
        <w:t>Legea</w:t>
      </w:r>
      <w:proofErr w:type="spellEnd"/>
      <w:r w:rsidRPr="00A911F3">
        <w:rPr>
          <w:color w:val="auto"/>
          <w:sz w:val="24"/>
          <w:szCs w:val="24"/>
        </w:rPr>
        <w:t xml:space="preserve"> nr.273/2006 privind </w:t>
      </w:r>
      <w:proofErr w:type="spellStart"/>
      <w:r w:rsidRPr="00A911F3">
        <w:rPr>
          <w:color w:val="auto"/>
          <w:sz w:val="24"/>
          <w:szCs w:val="24"/>
        </w:rPr>
        <w:t>finanţele</w:t>
      </w:r>
      <w:proofErr w:type="spellEnd"/>
      <w:r w:rsidRPr="00A911F3">
        <w:rPr>
          <w:color w:val="auto"/>
          <w:sz w:val="24"/>
          <w:szCs w:val="24"/>
        </w:rPr>
        <w:t xml:space="preserve"> </w:t>
      </w:r>
      <w:proofErr w:type="spellStart"/>
      <w:r w:rsidRPr="00A911F3">
        <w:rPr>
          <w:color w:val="auto"/>
          <w:sz w:val="24"/>
          <w:szCs w:val="24"/>
        </w:rPr>
        <w:t>publice</w:t>
      </w:r>
      <w:proofErr w:type="spellEnd"/>
      <w:r w:rsidRPr="00A911F3">
        <w:rPr>
          <w:color w:val="auto"/>
          <w:sz w:val="24"/>
          <w:szCs w:val="24"/>
        </w:rPr>
        <w:t xml:space="preserve"> locale “</w:t>
      </w:r>
      <w:proofErr w:type="spellStart"/>
      <w:r w:rsidRPr="00A911F3">
        <w:rPr>
          <w:color w:val="auto"/>
          <w:sz w:val="24"/>
          <w:szCs w:val="24"/>
        </w:rPr>
        <w:t>Condiţii</w:t>
      </w:r>
      <w:proofErr w:type="spellEnd"/>
      <w:r w:rsidRPr="00A911F3">
        <w:rPr>
          <w:color w:val="auto"/>
          <w:sz w:val="24"/>
          <w:szCs w:val="24"/>
        </w:rPr>
        <w:t xml:space="preserve"> pentru </w:t>
      </w:r>
      <w:proofErr w:type="spellStart"/>
      <w:r w:rsidRPr="00A911F3">
        <w:rPr>
          <w:color w:val="auto"/>
          <w:sz w:val="24"/>
          <w:szCs w:val="24"/>
        </w:rPr>
        <w:t>includerea</w:t>
      </w:r>
      <w:proofErr w:type="spellEnd"/>
      <w:r w:rsidRPr="00A911F3">
        <w:rPr>
          <w:color w:val="auto"/>
          <w:sz w:val="24"/>
          <w:szCs w:val="24"/>
        </w:rPr>
        <w:t xml:space="preserve"> </w:t>
      </w:r>
      <w:proofErr w:type="spellStart"/>
      <w:r w:rsidRPr="00A911F3">
        <w:rPr>
          <w:color w:val="auto"/>
          <w:sz w:val="24"/>
          <w:szCs w:val="24"/>
        </w:rPr>
        <w:t>investiţiilor</w:t>
      </w:r>
      <w:proofErr w:type="spellEnd"/>
      <w:r w:rsidRPr="00A911F3">
        <w:rPr>
          <w:color w:val="auto"/>
          <w:sz w:val="24"/>
          <w:szCs w:val="24"/>
        </w:rPr>
        <w:t xml:space="preserve"> în </w:t>
      </w:r>
      <w:proofErr w:type="spellStart"/>
      <w:r w:rsidRPr="00A911F3">
        <w:rPr>
          <w:color w:val="auto"/>
          <w:sz w:val="24"/>
          <w:szCs w:val="24"/>
        </w:rPr>
        <w:t>proiectul</w:t>
      </w:r>
      <w:proofErr w:type="spellEnd"/>
      <w:r w:rsidRPr="00A911F3">
        <w:rPr>
          <w:color w:val="auto"/>
          <w:sz w:val="24"/>
          <w:szCs w:val="24"/>
        </w:rPr>
        <w:t xml:space="preserve"> </w:t>
      </w:r>
      <w:proofErr w:type="spellStart"/>
      <w:r w:rsidRPr="00A911F3">
        <w:rPr>
          <w:color w:val="auto"/>
          <w:sz w:val="24"/>
          <w:szCs w:val="24"/>
        </w:rPr>
        <w:t>bugetului</w:t>
      </w:r>
      <w:proofErr w:type="spellEnd"/>
      <w:r w:rsidRPr="00A911F3">
        <w:rPr>
          <w:color w:val="auto"/>
          <w:sz w:val="24"/>
          <w:szCs w:val="24"/>
        </w:rPr>
        <w:t>”</w:t>
      </w:r>
      <w:r w:rsidR="00E863F7" w:rsidRPr="00A911F3">
        <w:rPr>
          <w:color w:val="auto"/>
          <w:sz w:val="24"/>
          <w:szCs w:val="24"/>
        </w:rPr>
        <w:t>.</w:t>
      </w:r>
    </w:p>
    <w:p w14:paraId="30E5053D" w14:textId="2295AF2B" w:rsidR="001F2AB3" w:rsidRPr="00A911F3" w:rsidRDefault="008566B2" w:rsidP="00FE6235">
      <w:pPr>
        <w:ind w:left="-5"/>
        <w:rPr>
          <w:color w:val="auto"/>
          <w:sz w:val="24"/>
          <w:szCs w:val="24"/>
        </w:rPr>
      </w:pPr>
      <w:r w:rsidRPr="00A911F3">
        <w:rPr>
          <w:color w:val="auto"/>
          <w:sz w:val="24"/>
          <w:szCs w:val="24"/>
        </w:rPr>
        <w:t xml:space="preserve">            Art.39 </w:t>
      </w:r>
      <w:proofErr w:type="spellStart"/>
      <w:r w:rsidRPr="00A911F3">
        <w:rPr>
          <w:color w:val="auto"/>
          <w:sz w:val="24"/>
          <w:szCs w:val="24"/>
        </w:rPr>
        <w:t>alin</w:t>
      </w:r>
      <w:proofErr w:type="spellEnd"/>
      <w:r w:rsidRPr="00A911F3">
        <w:rPr>
          <w:color w:val="auto"/>
          <w:sz w:val="24"/>
          <w:szCs w:val="24"/>
        </w:rPr>
        <w:t xml:space="preserve"> (8) din </w:t>
      </w:r>
      <w:proofErr w:type="spellStart"/>
      <w:r w:rsidRPr="00A911F3">
        <w:rPr>
          <w:color w:val="auto"/>
          <w:sz w:val="24"/>
          <w:szCs w:val="24"/>
        </w:rPr>
        <w:t>Legea</w:t>
      </w:r>
      <w:proofErr w:type="spellEnd"/>
      <w:r w:rsidRPr="00A911F3">
        <w:rPr>
          <w:color w:val="auto"/>
          <w:sz w:val="24"/>
          <w:szCs w:val="24"/>
        </w:rPr>
        <w:t xml:space="preserve"> nr.273/2006 privind </w:t>
      </w:r>
      <w:proofErr w:type="spellStart"/>
      <w:r w:rsidRPr="00A911F3">
        <w:rPr>
          <w:color w:val="auto"/>
          <w:sz w:val="24"/>
          <w:szCs w:val="24"/>
        </w:rPr>
        <w:t>finanţele</w:t>
      </w:r>
      <w:proofErr w:type="spellEnd"/>
      <w:r w:rsidRPr="00A911F3">
        <w:rPr>
          <w:color w:val="auto"/>
          <w:sz w:val="24"/>
          <w:szCs w:val="24"/>
        </w:rPr>
        <w:t xml:space="preserve"> </w:t>
      </w:r>
      <w:proofErr w:type="spellStart"/>
      <w:r w:rsidRPr="00A911F3">
        <w:rPr>
          <w:color w:val="auto"/>
          <w:sz w:val="24"/>
          <w:szCs w:val="24"/>
        </w:rPr>
        <w:t>publice</w:t>
      </w:r>
      <w:proofErr w:type="spellEnd"/>
      <w:r w:rsidRPr="00A911F3">
        <w:rPr>
          <w:color w:val="auto"/>
          <w:sz w:val="24"/>
          <w:szCs w:val="24"/>
        </w:rPr>
        <w:t xml:space="preserve"> locale “</w:t>
      </w:r>
      <w:proofErr w:type="spellStart"/>
      <w:r w:rsidRPr="00A911F3">
        <w:rPr>
          <w:color w:val="auto"/>
          <w:sz w:val="24"/>
          <w:szCs w:val="24"/>
        </w:rPr>
        <w:t>Ordonatorii</w:t>
      </w:r>
      <w:proofErr w:type="spellEnd"/>
      <w:r w:rsidRPr="00A911F3">
        <w:rPr>
          <w:color w:val="auto"/>
          <w:sz w:val="24"/>
          <w:szCs w:val="24"/>
        </w:rPr>
        <w:t xml:space="preserve"> </w:t>
      </w:r>
      <w:proofErr w:type="spellStart"/>
      <w:r w:rsidRPr="00A911F3">
        <w:rPr>
          <w:color w:val="auto"/>
          <w:sz w:val="24"/>
          <w:szCs w:val="24"/>
        </w:rPr>
        <w:t>principali</w:t>
      </w:r>
      <w:proofErr w:type="spellEnd"/>
      <w:r w:rsidRPr="00A911F3">
        <w:rPr>
          <w:color w:val="auto"/>
          <w:sz w:val="24"/>
          <w:szCs w:val="24"/>
        </w:rPr>
        <w:t xml:space="preserve"> de </w:t>
      </w:r>
      <w:proofErr w:type="spellStart"/>
      <w:r w:rsidRPr="00A911F3">
        <w:rPr>
          <w:color w:val="auto"/>
          <w:sz w:val="24"/>
          <w:szCs w:val="24"/>
        </w:rPr>
        <w:t>credite</w:t>
      </w:r>
      <w:proofErr w:type="spellEnd"/>
      <w:r w:rsidRPr="00A911F3">
        <w:rPr>
          <w:color w:val="auto"/>
          <w:sz w:val="24"/>
          <w:szCs w:val="24"/>
        </w:rPr>
        <w:t xml:space="preserve"> au </w:t>
      </w:r>
      <w:proofErr w:type="spellStart"/>
      <w:r w:rsidRPr="00A911F3">
        <w:rPr>
          <w:color w:val="auto"/>
          <w:sz w:val="24"/>
          <w:szCs w:val="24"/>
        </w:rPr>
        <w:t>obligaţia</w:t>
      </w:r>
      <w:proofErr w:type="spellEnd"/>
      <w:r w:rsidRPr="00A911F3">
        <w:rPr>
          <w:color w:val="auto"/>
          <w:sz w:val="24"/>
          <w:szCs w:val="24"/>
        </w:rPr>
        <w:t xml:space="preserve"> să transmită </w:t>
      </w:r>
      <w:proofErr w:type="spellStart"/>
      <w:r w:rsidRPr="00A911F3">
        <w:rPr>
          <w:color w:val="auto"/>
          <w:sz w:val="24"/>
          <w:szCs w:val="24"/>
        </w:rPr>
        <w:t>direcţiilor</w:t>
      </w:r>
      <w:proofErr w:type="spellEnd"/>
      <w:r w:rsidRPr="00A911F3">
        <w:rPr>
          <w:color w:val="auto"/>
          <w:sz w:val="24"/>
          <w:szCs w:val="24"/>
        </w:rPr>
        <w:t xml:space="preserve"> </w:t>
      </w:r>
      <w:proofErr w:type="spellStart"/>
      <w:r w:rsidRPr="00A911F3">
        <w:rPr>
          <w:color w:val="auto"/>
          <w:sz w:val="24"/>
          <w:szCs w:val="24"/>
        </w:rPr>
        <w:t>generale</w:t>
      </w:r>
      <w:proofErr w:type="spellEnd"/>
      <w:r w:rsidRPr="00A911F3">
        <w:rPr>
          <w:color w:val="auto"/>
          <w:sz w:val="24"/>
          <w:szCs w:val="24"/>
        </w:rPr>
        <w:t xml:space="preserve"> ale </w:t>
      </w:r>
      <w:proofErr w:type="spellStart"/>
      <w:r w:rsidRPr="00A911F3">
        <w:rPr>
          <w:color w:val="auto"/>
          <w:sz w:val="24"/>
          <w:szCs w:val="24"/>
        </w:rPr>
        <w:t>finanţelor</w:t>
      </w:r>
      <w:proofErr w:type="spellEnd"/>
      <w:r w:rsidRPr="00A911F3">
        <w:rPr>
          <w:color w:val="auto"/>
          <w:sz w:val="24"/>
          <w:szCs w:val="24"/>
        </w:rPr>
        <w:t xml:space="preserve"> </w:t>
      </w:r>
      <w:proofErr w:type="spellStart"/>
      <w:r w:rsidRPr="00A911F3">
        <w:rPr>
          <w:color w:val="auto"/>
          <w:sz w:val="24"/>
          <w:szCs w:val="24"/>
        </w:rPr>
        <w:t>publice</w:t>
      </w:r>
      <w:proofErr w:type="spellEnd"/>
      <w:r w:rsidRPr="00A911F3">
        <w:rPr>
          <w:color w:val="auto"/>
          <w:sz w:val="24"/>
          <w:szCs w:val="24"/>
        </w:rPr>
        <w:t xml:space="preserve"> </w:t>
      </w:r>
      <w:proofErr w:type="spellStart"/>
      <w:r w:rsidRPr="00A911F3">
        <w:rPr>
          <w:color w:val="auto"/>
          <w:sz w:val="24"/>
          <w:szCs w:val="24"/>
        </w:rPr>
        <w:t>bugetele</w:t>
      </w:r>
      <w:proofErr w:type="spellEnd"/>
      <w:r w:rsidRPr="00A911F3">
        <w:rPr>
          <w:color w:val="auto"/>
          <w:sz w:val="24"/>
          <w:szCs w:val="24"/>
        </w:rPr>
        <w:t xml:space="preserve"> locale, în </w:t>
      </w:r>
      <w:proofErr w:type="spellStart"/>
      <w:r w:rsidRPr="00A911F3">
        <w:rPr>
          <w:color w:val="auto"/>
          <w:sz w:val="24"/>
          <w:szCs w:val="24"/>
        </w:rPr>
        <w:t>condiţiile</w:t>
      </w:r>
      <w:proofErr w:type="spellEnd"/>
      <w:r w:rsidRPr="00A911F3">
        <w:rPr>
          <w:color w:val="auto"/>
          <w:sz w:val="24"/>
          <w:szCs w:val="24"/>
        </w:rPr>
        <w:t xml:space="preserve"> </w:t>
      </w:r>
      <w:proofErr w:type="spellStart"/>
      <w:r w:rsidRPr="00A911F3">
        <w:rPr>
          <w:color w:val="auto"/>
          <w:sz w:val="24"/>
          <w:szCs w:val="24"/>
        </w:rPr>
        <w:t>prezentei</w:t>
      </w:r>
      <w:proofErr w:type="spellEnd"/>
      <w:r w:rsidRPr="00A911F3">
        <w:rPr>
          <w:color w:val="auto"/>
          <w:sz w:val="24"/>
          <w:szCs w:val="24"/>
        </w:rPr>
        <w:t xml:space="preserve"> </w:t>
      </w:r>
      <w:proofErr w:type="spellStart"/>
      <w:r w:rsidRPr="00A911F3">
        <w:rPr>
          <w:color w:val="auto"/>
          <w:sz w:val="24"/>
          <w:szCs w:val="24"/>
        </w:rPr>
        <w:t>legi</w:t>
      </w:r>
      <w:proofErr w:type="spellEnd"/>
      <w:r w:rsidRPr="00A911F3">
        <w:rPr>
          <w:color w:val="auto"/>
          <w:sz w:val="24"/>
          <w:szCs w:val="24"/>
        </w:rPr>
        <w:t xml:space="preserve">, în termen de 5 </w:t>
      </w:r>
      <w:proofErr w:type="spellStart"/>
      <w:r w:rsidRPr="00A911F3">
        <w:rPr>
          <w:color w:val="auto"/>
          <w:sz w:val="24"/>
          <w:szCs w:val="24"/>
        </w:rPr>
        <w:t>zile</w:t>
      </w:r>
      <w:proofErr w:type="spellEnd"/>
      <w:r w:rsidRPr="00A911F3">
        <w:rPr>
          <w:color w:val="auto"/>
          <w:sz w:val="24"/>
          <w:szCs w:val="24"/>
        </w:rPr>
        <w:t xml:space="preserve"> de la </w:t>
      </w:r>
      <w:proofErr w:type="spellStart"/>
      <w:r w:rsidRPr="00A911F3">
        <w:rPr>
          <w:color w:val="auto"/>
          <w:sz w:val="24"/>
          <w:szCs w:val="24"/>
        </w:rPr>
        <w:t>aprobarea</w:t>
      </w:r>
      <w:proofErr w:type="spellEnd"/>
      <w:r w:rsidRPr="00A911F3">
        <w:rPr>
          <w:color w:val="auto"/>
          <w:sz w:val="24"/>
          <w:szCs w:val="24"/>
        </w:rPr>
        <w:t xml:space="preserve"> </w:t>
      </w:r>
      <w:proofErr w:type="spellStart"/>
      <w:r w:rsidRPr="00A911F3">
        <w:rPr>
          <w:color w:val="auto"/>
          <w:sz w:val="24"/>
          <w:szCs w:val="24"/>
        </w:rPr>
        <w:t>acestora</w:t>
      </w:r>
      <w:proofErr w:type="spellEnd"/>
      <w:r w:rsidRPr="00A911F3">
        <w:rPr>
          <w:color w:val="auto"/>
          <w:sz w:val="24"/>
          <w:szCs w:val="24"/>
        </w:rPr>
        <w:t>”</w:t>
      </w:r>
      <w:r w:rsidR="00B032CC" w:rsidRPr="00A911F3">
        <w:rPr>
          <w:color w:val="auto"/>
          <w:sz w:val="24"/>
          <w:szCs w:val="24"/>
        </w:rPr>
        <w:t>.</w:t>
      </w:r>
    </w:p>
    <w:p w14:paraId="3EAB8DCE" w14:textId="619388AB" w:rsidR="00B032CC" w:rsidRPr="00A911F3" w:rsidRDefault="008566B2" w:rsidP="00FE6235">
      <w:pPr>
        <w:ind w:left="-5"/>
        <w:rPr>
          <w:color w:val="auto"/>
          <w:sz w:val="24"/>
          <w:szCs w:val="24"/>
        </w:rPr>
      </w:pPr>
      <w:r w:rsidRPr="00A911F3">
        <w:rPr>
          <w:i/>
          <w:color w:val="auto"/>
          <w:sz w:val="24"/>
          <w:szCs w:val="24"/>
        </w:rPr>
        <w:t xml:space="preserve">         </w:t>
      </w:r>
      <w:r w:rsidRPr="00A911F3">
        <w:rPr>
          <w:color w:val="auto"/>
          <w:sz w:val="24"/>
          <w:szCs w:val="24"/>
        </w:rPr>
        <w:t xml:space="preserve">    </w:t>
      </w:r>
      <w:proofErr w:type="spellStart"/>
      <w:r w:rsidR="004B1A74" w:rsidRPr="00A911F3">
        <w:rPr>
          <w:color w:val="auto"/>
          <w:sz w:val="24"/>
          <w:szCs w:val="24"/>
        </w:rPr>
        <w:t>A</w:t>
      </w:r>
      <w:r w:rsidR="00AD5FE1" w:rsidRPr="00A911F3">
        <w:rPr>
          <w:color w:val="auto"/>
          <w:sz w:val="24"/>
          <w:szCs w:val="24"/>
        </w:rPr>
        <w:t>vând</w:t>
      </w:r>
      <w:proofErr w:type="spellEnd"/>
      <w:r w:rsidR="00AD5FE1" w:rsidRPr="00A911F3">
        <w:rPr>
          <w:color w:val="auto"/>
          <w:sz w:val="24"/>
          <w:szCs w:val="24"/>
        </w:rPr>
        <w:t xml:space="preserve"> în </w:t>
      </w:r>
      <w:proofErr w:type="spellStart"/>
      <w:r w:rsidR="00AD5FE1" w:rsidRPr="00A911F3">
        <w:rPr>
          <w:color w:val="auto"/>
          <w:sz w:val="24"/>
          <w:szCs w:val="24"/>
        </w:rPr>
        <w:t>vedere</w:t>
      </w:r>
      <w:proofErr w:type="spellEnd"/>
      <w:r w:rsidR="00AD5FE1" w:rsidRPr="00A911F3">
        <w:rPr>
          <w:color w:val="auto"/>
          <w:sz w:val="24"/>
          <w:szCs w:val="24"/>
        </w:rPr>
        <w:t xml:space="preserve">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Contractul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de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finanțare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> nr.931DOT/2023, privind Componenta C15 - “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Dotarea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cu mobilier,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materiale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didactice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și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echipamente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digitale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a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unităților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de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învățâmânt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și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unităților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conexe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”, cod F-PNRR-Dotări-2023-1158,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finanțat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de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Unitatea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Executivă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pentru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Finațarea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Învățământului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Superior, a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Cercetării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,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Dezvoltării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și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Inovării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denumită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în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continuare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(UEFISCDI), în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numele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și pentru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Ministerul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Educației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finațat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prin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Planul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Național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de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Redresare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și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Reziliență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al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României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, privind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obiectivul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“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Dotarea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cu mobilier,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materiale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didactice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și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echipamente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digitale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a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unităților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de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învățâmânt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și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unităților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conexe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”. </w:t>
      </w:r>
      <w:r w:rsidR="00AD5FE1" w:rsidRPr="00A911F3">
        <w:rPr>
          <w:color w:val="auto"/>
          <w:sz w:val="24"/>
          <w:szCs w:val="24"/>
        </w:rPr>
        <w:t xml:space="preserve"> </w:t>
      </w:r>
      <w:proofErr w:type="spellStart"/>
      <w:r w:rsidR="004B1A74" w:rsidRPr="00A911F3">
        <w:rPr>
          <w:color w:val="auto"/>
          <w:sz w:val="24"/>
          <w:szCs w:val="24"/>
        </w:rPr>
        <w:t>astfel</w:t>
      </w:r>
      <w:proofErr w:type="spellEnd"/>
      <w:r w:rsidR="004B1A74" w:rsidRPr="00A911F3">
        <w:rPr>
          <w:color w:val="auto"/>
          <w:sz w:val="24"/>
          <w:szCs w:val="24"/>
        </w:rPr>
        <w:t xml:space="preserve"> </w:t>
      </w:r>
      <w:proofErr w:type="spellStart"/>
      <w:r w:rsidR="004B1A74" w:rsidRPr="00A911F3">
        <w:rPr>
          <w:color w:val="auto"/>
          <w:sz w:val="24"/>
          <w:szCs w:val="24"/>
        </w:rPr>
        <w:t>că</w:t>
      </w:r>
      <w:proofErr w:type="spellEnd"/>
      <w:r w:rsidR="004B1A74" w:rsidRPr="00A911F3">
        <w:rPr>
          <w:color w:val="auto"/>
          <w:sz w:val="24"/>
          <w:szCs w:val="24"/>
        </w:rPr>
        <w:t xml:space="preserve"> este </w:t>
      </w:r>
      <w:proofErr w:type="spellStart"/>
      <w:r w:rsidR="004B1A74" w:rsidRPr="00A911F3">
        <w:rPr>
          <w:color w:val="auto"/>
          <w:sz w:val="24"/>
          <w:szCs w:val="24"/>
        </w:rPr>
        <w:t>necesară</w:t>
      </w:r>
      <w:proofErr w:type="spellEnd"/>
      <w:r w:rsidR="004B1A74" w:rsidRPr="00A911F3">
        <w:rPr>
          <w:color w:val="auto"/>
          <w:sz w:val="24"/>
          <w:szCs w:val="24"/>
        </w:rPr>
        <w:t xml:space="preserve"> </w:t>
      </w:r>
      <w:r w:rsidRPr="00A911F3">
        <w:rPr>
          <w:color w:val="auto"/>
          <w:sz w:val="24"/>
          <w:szCs w:val="24"/>
        </w:rPr>
        <w:t xml:space="preserve"> </w:t>
      </w:r>
      <w:proofErr w:type="spellStart"/>
      <w:r w:rsidRPr="00A911F3">
        <w:rPr>
          <w:color w:val="auto"/>
          <w:sz w:val="24"/>
          <w:szCs w:val="24"/>
        </w:rPr>
        <w:t>rectific</w:t>
      </w:r>
      <w:r w:rsidR="004B1A74" w:rsidRPr="00A911F3">
        <w:rPr>
          <w:color w:val="auto"/>
          <w:sz w:val="24"/>
          <w:szCs w:val="24"/>
        </w:rPr>
        <w:t>area</w:t>
      </w:r>
      <w:proofErr w:type="spellEnd"/>
      <w:r w:rsidR="004B1A74" w:rsidRPr="00A911F3">
        <w:rPr>
          <w:color w:val="auto"/>
          <w:sz w:val="24"/>
          <w:szCs w:val="24"/>
        </w:rPr>
        <w:t xml:space="preserve"> </w:t>
      </w:r>
      <w:proofErr w:type="spellStart"/>
      <w:r w:rsidRPr="00A911F3">
        <w:rPr>
          <w:color w:val="auto"/>
          <w:sz w:val="24"/>
          <w:szCs w:val="24"/>
        </w:rPr>
        <w:t>bugetului</w:t>
      </w:r>
      <w:proofErr w:type="spellEnd"/>
      <w:r w:rsidRPr="00A911F3">
        <w:rPr>
          <w:color w:val="auto"/>
          <w:sz w:val="24"/>
          <w:szCs w:val="24"/>
        </w:rPr>
        <w:t xml:space="preserve"> local al </w:t>
      </w:r>
      <w:proofErr w:type="spellStart"/>
      <w:r w:rsidRPr="00A911F3">
        <w:rPr>
          <w:color w:val="auto"/>
          <w:sz w:val="24"/>
          <w:szCs w:val="24"/>
        </w:rPr>
        <w:t>Comunei</w:t>
      </w:r>
      <w:proofErr w:type="spellEnd"/>
      <w:r w:rsidRPr="00A911F3">
        <w:rPr>
          <w:color w:val="auto"/>
          <w:sz w:val="24"/>
          <w:szCs w:val="24"/>
        </w:rPr>
        <w:t xml:space="preserve"> </w:t>
      </w:r>
      <w:r w:rsidR="00E62050" w:rsidRPr="00A911F3">
        <w:rPr>
          <w:color w:val="auto"/>
          <w:sz w:val="24"/>
          <w:szCs w:val="24"/>
        </w:rPr>
        <w:t xml:space="preserve">Liebling </w:t>
      </w:r>
      <w:r w:rsidRPr="00A911F3">
        <w:rPr>
          <w:color w:val="auto"/>
          <w:sz w:val="24"/>
          <w:szCs w:val="24"/>
        </w:rPr>
        <w:t xml:space="preserve">pe </w:t>
      </w:r>
      <w:proofErr w:type="spellStart"/>
      <w:r w:rsidRPr="00A911F3">
        <w:rPr>
          <w:color w:val="auto"/>
          <w:sz w:val="24"/>
          <w:szCs w:val="24"/>
        </w:rPr>
        <w:t>anul</w:t>
      </w:r>
      <w:proofErr w:type="spellEnd"/>
      <w:r w:rsidRPr="00A911F3">
        <w:rPr>
          <w:color w:val="auto"/>
          <w:sz w:val="24"/>
          <w:szCs w:val="24"/>
        </w:rPr>
        <w:t xml:space="preserve"> 202</w:t>
      </w:r>
      <w:r w:rsidR="00E249B6" w:rsidRPr="00A911F3">
        <w:rPr>
          <w:color w:val="auto"/>
          <w:sz w:val="24"/>
          <w:szCs w:val="24"/>
        </w:rPr>
        <w:t>4</w:t>
      </w:r>
      <w:r w:rsidR="004B1A74" w:rsidRPr="00A911F3">
        <w:rPr>
          <w:color w:val="auto"/>
          <w:sz w:val="24"/>
          <w:szCs w:val="24"/>
        </w:rPr>
        <w:t xml:space="preserve"> cu </w:t>
      </w:r>
      <w:proofErr w:type="spellStart"/>
      <w:r w:rsidR="004B1A74" w:rsidRPr="00A911F3">
        <w:rPr>
          <w:color w:val="auto"/>
          <w:sz w:val="24"/>
          <w:szCs w:val="24"/>
        </w:rPr>
        <w:t>suma</w:t>
      </w:r>
      <w:proofErr w:type="spellEnd"/>
      <w:r w:rsidR="004B1A74" w:rsidRPr="00A911F3">
        <w:rPr>
          <w:color w:val="auto"/>
          <w:sz w:val="24"/>
          <w:szCs w:val="24"/>
        </w:rPr>
        <w:t xml:space="preserve"> </w:t>
      </w:r>
      <w:proofErr w:type="spellStart"/>
      <w:r w:rsidR="004B1A74" w:rsidRPr="00A911F3">
        <w:rPr>
          <w:color w:val="auto"/>
          <w:sz w:val="24"/>
          <w:szCs w:val="24"/>
        </w:rPr>
        <w:t>mai</w:t>
      </w:r>
      <w:proofErr w:type="spellEnd"/>
      <w:r w:rsidR="004B1A74" w:rsidRPr="00A911F3">
        <w:rPr>
          <w:color w:val="auto"/>
          <w:sz w:val="24"/>
          <w:szCs w:val="24"/>
        </w:rPr>
        <w:t xml:space="preserve"> sus </w:t>
      </w:r>
      <w:proofErr w:type="spellStart"/>
      <w:r w:rsidR="004B1A74" w:rsidRPr="00A911F3">
        <w:rPr>
          <w:color w:val="auto"/>
          <w:sz w:val="24"/>
          <w:szCs w:val="24"/>
        </w:rPr>
        <w:t>precizată</w:t>
      </w:r>
      <w:proofErr w:type="spellEnd"/>
      <w:r w:rsidRPr="00A911F3">
        <w:rPr>
          <w:color w:val="auto"/>
          <w:sz w:val="24"/>
          <w:szCs w:val="24"/>
        </w:rPr>
        <w:t xml:space="preserve">. </w:t>
      </w:r>
    </w:p>
    <w:p w14:paraId="0239C53C" w14:textId="7FBC3A5A" w:rsidR="004B1A74" w:rsidRPr="00A911F3" w:rsidRDefault="004B1A74" w:rsidP="00FE6235">
      <w:pPr>
        <w:ind w:left="-5" w:firstLine="725"/>
        <w:rPr>
          <w:i/>
          <w:iCs/>
          <w:color w:val="auto"/>
          <w:sz w:val="24"/>
          <w:szCs w:val="24"/>
        </w:rPr>
      </w:pPr>
      <w:proofErr w:type="spellStart"/>
      <w:r w:rsidRPr="00A911F3">
        <w:rPr>
          <w:color w:val="auto"/>
          <w:sz w:val="24"/>
          <w:szCs w:val="24"/>
        </w:rPr>
        <w:t>Menționez</w:t>
      </w:r>
      <w:proofErr w:type="spellEnd"/>
      <w:r w:rsidRPr="00A911F3">
        <w:rPr>
          <w:color w:val="auto"/>
          <w:sz w:val="24"/>
          <w:szCs w:val="24"/>
        </w:rPr>
        <w:t xml:space="preserve"> </w:t>
      </w:r>
      <w:proofErr w:type="spellStart"/>
      <w:r w:rsidRPr="00A911F3">
        <w:rPr>
          <w:color w:val="auto"/>
          <w:sz w:val="24"/>
          <w:szCs w:val="24"/>
        </w:rPr>
        <w:t>că</w:t>
      </w:r>
      <w:proofErr w:type="spellEnd"/>
      <w:r w:rsidRPr="00A911F3">
        <w:rPr>
          <w:color w:val="auto"/>
          <w:sz w:val="24"/>
          <w:szCs w:val="24"/>
        </w:rPr>
        <w:t xml:space="preserve"> </w:t>
      </w:r>
      <w:r w:rsidR="00FE6235" w:rsidRPr="00A911F3">
        <w:rPr>
          <w:color w:val="auto"/>
          <w:sz w:val="24"/>
          <w:szCs w:val="24"/>
        </w:rPr>
        <w:t xml:space="preserve">pentru </w:t>
      </w:r>
      <w:proofErr w:type="spellStart"/>
      <w:r w:rsidR="00FE6235" w:rsidRPr="00A911F3">
        <w:rPr>
          <w:color w:val="auto"/>
          <w:sz w:val="24"/>
          <w:szCs w:val="24"/>
        </w:rPr>
        <w:t>încasarea</w:t>
      </w:r>
      <w:proofErr w:type="spellEnd"/>
      <w:r w:rsidR="00FE6235" w:rsidRPr="00A911F3">
        <w:rPr>
          <w:color w:val="auto"/>
          <w:sz w:val="24"/>
          <w:szCs w:val="24"/>
        </w:rPr>
        <w:t xml:space="preserve"> </w:t>
      </w:r>
      <w:proofErr w:type="spellStart"/>
      <w:r w:rsidRPr="00A911F3">
        <w:rPr>
          <w:color w:val="auto"/>
          <w:sz w:val="24"/>
          <w:szCs w:val="24"/>
        </w:rPr>
        <w:t>sum</w:t>
      </w:r>
      <w:r w:rsidR="00FE6235" w:rsidRPr="00A911F3">
        <w:rPr>
          <w:color w:val="auto"/>
          <w:sz w:val="24"/>
          <w:szCs w:val="24"/>
        </w:rPr>
        <w:t>ei</w:t>
      </w:r>
      <w:proofErr w:type="spellEnd"/>
      <w:r w:rsidR="00FE6235" w:rsidRPr="00A911F3">
        <w:rPr>
          <w:color w:val="auto"/>
          <w:sz w:val="24"/>
          <w:szCs w:val="24"/>
        </w:rPr>
        <w:t xml:space="preserve"> </w:t>
      </w:r>
      <w:r w:rsidRPr="00A911F3">
        <w:rPr>
          <w:color w:val="auto"/>
          <w:sz w:val="24"/>
          <w:szCs w:val="24"/>
        </w:rPr>
        <w:t xml:space="preserve">de </w:t>
      </w:r>
      <w:r w:rsidR="00FE6235" w:rsidRPr="00A911F3">
        <w:rPr>
          <w:color w:val="auto"/>
          <w:sz w:val="24"/>
          <w:szCs w:val="24"/>
          <w:shd w:val="clear" w:color="auto" w:fill="F9F9F9"/>
        </w:rPr>
        <w:t xml:space="preserve">396.407 de lei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reprezentând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transferuri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PNNR conform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contractului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> nr.931DOT/2023, privind Componenta C15 - “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Dotarea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cu mobilier,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materiale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didactice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și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echipamente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digitale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a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unităților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de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învățâmânt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și </w:t>
      </w:r>
      <w:proofErr w:type="spellStart"/>
      <w:r w:rsidR="00FE6235" w:rsidRPr="00A911F3">
        <w:rPr>
          <w:color w:val="auto"/>
          <w:sz w:val="24"/>
          <w:szCs w:val="24"/>
          <w:shd w:val="clear" w:color="auto" w:fill="F9F9F9"/>
        </w:rPr>
        <w:t>unităților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proofErr w:type="gramStart"/>
      <w:r w:rsidR="00FE6235" w:rsidRPr="00A911F3">
        <w:rPr>
          <w:color w:val="auto"/>
          <w:sz w:val="24"/>
          <w:szCs w:val="24"/>
          <w:shd w:val="clear" w:color="auto" w:fill="F9F9F9"/>
        </w:rPr>
        <w:t>conexe</w:t>
      </w:r>
      <w:proofErr w:type="spell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 ”</w:t>
      </w:r>
      <w:proofErr w:type="gramEnd"/>
      <w:r w:rsidR="00FE6235" w:rsidRPr="00A911F3">
        <w:rPr>
          <w:color w:val="auto"/>
          <w:sz w:val="24"/>
          <w:szCs w:val="24"/>
          <w:shd w:val="clear" w:color="auto" w:fill="F9F9F9"/>
        </w:rPr>
        <w:t xml:space="preserve">, cod F-PNRR-Dotări-2023-1158, </w:t>
      </w:r>
      <w:r w:rsidR="00FE6235" w:rsidRPr="00A911F3">
        <w:rPr>
          <w:color w:val="auto"/>
          <w:sz w:val="24"/>
          <w:szCs w:val="24"/>
        </w:rPr>
        <w:t xml:space="preserve">este </w:t>
      </w:r>
      <w:proofErr w:type="spellStart"/>
      <w:r w:rsidR="00FE6235" w:rsidRPr="00A911F3">
        <w:rPr>
          <w:color w:val="auto"/>
          <w:sz w:val="24"/>
          <w:szCs w:val="24"/>
        </w:rPr>
        <w:t>necesară</w:t>
      </w:r>
      <w:proofErr w:type="spellEnd"/>
      <w:r w:rsidR="00FE6235" w:rsidRPr="00A911F3">
        <w:rPr>
          <w:color w:val="auto"/>
          <w:sz w:val="24"/>
          <w:szCs w:val="24"/>
        </w:rPr>
        <w:t xml:space="preserve"> </w:t>
      </w:r>
      <w:proofErr w:type="spellStart"/>
      <w:r w:rsidR="00FE6235" w:rsidRPr="00A911F3">
        <w:rPr>
          <w:color w:val="auto"/>
          <w:sz w:val="24"/>
          <w:szCs w:val="24"/>
        </w:rPr>
        <w:t>aprobarea</w:t>
      </w:r>
      <w:proofErr w:type="spellEnd"/>
      <w:r w:rsidR="00FE6235" w:rsidRPr="00A911F3">
        <w:rPr>
          <w:color w:val="auto"/>
          <w:sz w:val="24"/>
          <w:szCs w:val="24"/>
        </w:rPr>
        <w:t xml:space="preserve"> </w:t>
      </w:r>
      <w:proofErr w:type="spellStart"/>
      <w:r w:rsidR="00FE6235" w:rsidRPr="00A911F3">
        <w:rPr>
          <w:color w:val="auto"/>
          <w:sz w:val="24"/>
          <w:szCs w:val="24"/>
        </w:rPr>
        <w:t>rectificării</w:t>
      </w:r>
      <w:proofErr w:type="spellEnd"/>
      <w:r w:rsidRPr="00A911F3">
        <w:rPr>
          <w:bCs/>
          <w:i/>
          <w:iCs/>
          <w:color w:val="auto"/>
          <w:sz w:val="24"/>
          <w:szCs w:val="24"/>
        </w:rPr>
        <w:t>.</w:t>
      </w:r>
    </w:p>
    <w:p w14:paraId="40D00BC9" w14:textId="16FD8B8D" w:rsidR="001F2AB3" w:rsidRPr="00A911F3" w:rsidRDefault="008566B2" w:rsidP="00FE6235">
      <w:pPr>
        <w:pStyle w:val="Heading4"/>
        <w:ind w:firstLine="710"/>
        <w:rPr>
          <w:rFonts w:ascii="Times New Roman" w:hAnsi="Times New Roman" w:cs="Times New Roman"/>
          <w:color w:val="auto"/>
          <w:sz w:val="24"/>
          <w:szCs w:val="24"/>
        </w:rPr>
      </w:pPr>
      <w:r w:rsidRPr="00A911F3">
        <w:rPr>
          <w:rFonts w:ascii="Times New Roman" w:hAnsi="Times New Roman" w:cs="Times New Roman"/>
          <w:color w:val="auto"/>
          <w:sz w:val="24"/>
          <w:szCs w:val="24"/>
        </w:rPr>
        <w:t xml:space="preserve">În </w:t>
      </w:r>
      <w:proofErr w:type="spellStart"/>
      <w:r w:rsidRPr="00A911F3">
        <w:rPr>
          <w:rFonts w:ascii="Times New Roman" w:hAnsi="Times New Roman" w:cs="Times New Roman"/>
          <w:color w:val="auto"/>
          <w:sz w:val="24"/>
          <w:szCs w:val="24"/>
        </w:rPr>
        <w:t>temeiul</w:t>
      </w:r>
      <w:proofErr w:type="spellEnd"/>
      <w:r w:rsidRPr="00A911F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911F3">
        <w:rPr>
          <w:rFonts w:ascii="Times New Roman" w:hAnsi="Times New Roman" w:cs="Times New Roman"/>
          <w:color w:val="auto"/>
          <w:sz w:val="24"/>
          <w:szCs w:val="24"/>
        </w:rPr>
        <w:t>prevederile</w:t>
      </w:r>
      <w:proofErr w:type="spellEnd"/>
      <w:r w:rsidRPr="00A911F3">
        <w:rPr>
          <w:rFonts w:ascii="Times New Roman" w:hAnsi="Times New Roman" w:cs="Times New Roman"/>
          <w:color w:val="auto"/>
          <w:sz w:val="24"/>
          <w:szCs w:val="24"/>
        </w:rPr>
        <w:t xml:space="preserve"> art 129 </w:t>
      </w:r>
      <w:proofErr w:type="spellStart"/>
      <w:r w:rsidRPr="00A911F3">
        <w:rPr>
          <w:rFonts w:ascii="Times New Roman" w:hAnsi="Times New Roman" w:cs="Times New Roman"/>
          <w:color w:val="auto"/>
          <w:sz w:val="24"/>
          <w:szCs w:val="24"/>
        </w:rPr>
        <w:t>alin</w:t>
      </w:r>
      <w:proofErr w:type="spellEnd"/>
      <w:r w:rsidRPr="00A911F3">
        <w:rPr>
          <w:rFonts w:ascii="Times New Roman" w:hAnsi="Times New Roman" w:cs="Times New Roman"/>
          <w:color w:val="auto"/>
          <w:sz w:val="24"/>
          <w:szCs w:val="24"/>
        </w:rPr>
        <w:t xml:space="preserve">. 2 lit.(b) </w:t>
      </w:r>
      <w:proofErr w:type="spellStart"/>
      <w:r w:rsidRPr="00A911F3">
        <w:rPr>
          <w:rFonts w:ascii="Times New Roman" w:hAnsi="Times New Roman" w:cs="Times New Roman"/>
          <w:color w:val="auto"/>
          <w:sz w:val="24"/>
          <w:szCs w:val="24"/>
        </w:rPr>
        <w:t>si</w:t>
      </w:r>
      <w:proofErr w:type="spellEnd"/>
      <w:r w:rsidRPr="00A911F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911F3">
        <w:rPr>
          <w:rFonts w:ascii="Times New Roman" w:hAnsi="Times New Roman" w:cs="Times New Roman"/>
          <w:color w:val="auto"/>
          <w:sz w:val="24"/>
          <w:szCs w:val="24"/>
        </w:rPr>
        <w:t>alin</w:t>
      </w:r>
      <w:proofErr w:type="spellEnd"/>
      <w:r w:rsidRPr="00A911F3">
        <w:rPr>
          <w:rFonts w:ascii="Times New Roman" w:hAnsi="Times New Roman" w:cs="Times New Roman"/>
          <w:color w:val="auto"/>
          <w:sz w:val="24"/>
          <w:szCs w:val="24"/>
        </w:rPr>
        <w:t xml:space="preserve">. 4 lit. (a), art 136 alin.3 </w:t>
      </w:r>
      <w:proofErr w:type="spellStart"/>
      <w:r w:rsidRPr="00A911F3">
        <w:rPr>
          <w:rFonts w:ascii="Times New Roman" w:hAnsi="Times New Roman" w:cs="Times New Roman"/>
          <w:color w:val="auto"/>
          <w:sz w:val="24"/>
          <w:szCs w:val="24"/>
        </w:rPr>
        <w:t>si</w:t>
      </w:r>
      <w:proofErr w:type="spellEnd"/>
      <w:r w:rsidRPr="00A911F3">
        <w:rPr>
          <w:rFonts w:ascii="Times New Roman" w:hAnsi="Times New Roman" w:cs="Times New Roman"/>
          <w:color w:val="auto"/>
          <w:sz w:val="24"/>
          <w:szCs w:val="24"/>
        </w:rPr>
        <w:t xml:space="preserve"> art 139 </w:t>
      </w:r>
      <w:proofErr w:type="spellStart"/>
      <w:r w:rsidRPr="00A911F3">
        <w:rPr>
          <w:rFonts w:ascii="Times New Roman" w:hAnsi="Times New Roman" w:cs="Times New Roman"/>
          <w:color w:val="auto"/>
          <w:sz w:val="24"/>
          <w:szCs w:val="24"/>
        </w:rPr>
        <w:t>alin</w:t>
      </w:r>
      <w:proofErr w:type="spellEnd"/>
      <w:r w:rsidRPr="00A911F3">
        <w:rPr>
          <w:rFonts w:ascii="Times New Roman" w:hAnsi="Times New Roman" w:cs="Times New Roman"/>
          <w:color w:val="auto"/>
          <w:sz w:val="24"/>
          <w:szCs w:val="24"/>
        </w:rPr>
        <w:t xml:space="preserve"> 3 lit (a), art.155 </w:t>
      </w:r>
      <w:proofErr w:type="spellStart"/>
      <w:r w:rsidRPr="00A911F3">
        <w:rPr>
          <w:rFonts w:ascii="Times New Roman" w:hAnsi="Times New Roman" w:cs="Times New Roman"/>
          <w:color w:val="auto"/>
          <w:sz w:val="24"/>
          <w:szCs w:val="24"/>
        </w:rPr>
        <w:t>alin</w:t>
      </w:r>
      <w:proofErr w:type="spellEnd"/>
      <w:r w:rsidRPr="00A911F3">
        <w:rPr>
          <w:rFonts w:ascii="Times New Roman" w:hAnsi="Times New Roman" w:cs="Times New Roman"/>
          <w:color w:val="auto"/>
          <w:sz w:val="24"/>
          <w:szCs w:val="24"/>
        </w:rPr>
        <w:t xml:space="preserve"> 1 lit (c) </w:t>
      </w:r>
      <w:proofErr w:type="spellStart"/>
      <w:r w:rsidRPr="00A911F3">
        <w:rPr>
          <w:rFonts w:ascii="Times New Roman" w:hAnsi="Times New Roman" w:cs="Times New Roman"/>
          <w:color w:val="auto"/>
          <w:sz w:val="24"/>
          <w:szCs w:val="24"/>
        </w:rPr>
        <w:t>alin</w:t>
      </w:r>
      <w:proofErr w:type="spellEnd"/>
      <w:r w:rsidRPr="00A911F3">
        <w:rPr>
          <w:rFonts w:ascii="Times New Roman" w:hAnsi="Times New Roman" w:cs="Times New Roman"/>
          <w:color w:val="auto"/>
          <w:sz w:val="24"/>
          <w:szCs w:val="24"/>
        </w:rPr>
        <w:t xml:space="preserve"> 4 lit (b) din OUG 57/2019 privind </w:t>
      </w:r>
      <w:proofErr w:type="spellStart"/>
      <w:r w:rsidRPr="00A911F3">
        <w:rPr>
          <w:rFonts w:ascii="Times New Roman" w:hAnsi="Times New Roman" w:cs="Times New Roman"/>
          <w:color w:val="auto"/>
          <w:sz w:val="24"/>
          <w:szCs w:val="24"/>
        </w:rPr>
        <w:t>Codul</w:t>
      </w:r>
      <w:proofErr w:type="spellEnd"/>
      <w:r w:rsidRPr="00A911F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911F3">
        <w:rPr>
          <w:rFonts w:ascii="Times New Roman" w:hAnsi="Times New Roman" w:cs="Times New Roman"/>
          <w:color w:val="auto"/>
          <w:sz w:val="24"/>
          <w:szCs w:val="24"/>
        </w:rPr>
        <w:t>Administrativ</w:t>
      </w:r>
      <w:proofErr w:type="spellEnd"/>
      <w:r w:rsidR="00E62050" w:rsidRPr="00A911F3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9843C1A" w14:textId="09D343A5" w:rsidR="00FE6235" w:rsidRPr="00A911F3" w:rsidRDefault="00E62050" w:rsidP="00FE6235">
      <w:pPr>
        <w:pStyle w:val="Heading2"/>
        <w:shd w:val="clear" w:color="auto" w:fill="FFFFFF"/>
        <w:ind w:firstLine="700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proofErr w:type="spellStart"/>
      <w:r w:rsidRPr="00A911F3">
        <w:rPr>
          <w:rFonts w:ascii="Times New Roman" w:hAnsi="Times New Roman" w:cs="Times New Roman"/>
          <w:color w:val="auto"/>
          <w:sz w:val="24"/>
          <w:szCs w:val="24"/>
        </w:rPr>
        <w:t>Urmare</w:t>
      </w:r>
      <w:proofErr w:type="spellEnd"/>
      <w:r w:rsidRPr="00A911F3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A911F3">
        <w:rPr>
          <w:rFonts w:ascii="Times New Roman" w:hAnsi="Times New Roman" w:cs="Times New Roman"/>
          <w:color w:val="auto"/>
          <w:sz w:val="24"/>
          <w:szCs w:val="24"/>
        </w:rPr>
        <w:t>celor</w:t>
      </w:r>
      <w:proofErr w:type="spellEnd"/>
      <w:r w:rsidRPr="00A911F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911F3">
        <w:rPr>
          <w:rFonts w:ascii="Times New Roman" w:hAnsi="Times New Roman" w:cs="Times New Roman"/>
          <w:color w:val="auto"/>
          <w:sz w:val="24"/>
          <w:szCs w:val="24"/>
        </w:rPr>
        <w:t>prezentate</w:t>
      </w:r>
      <w:proofErr w:type="spellEnd"/>
      <w:r w:rsidRPr="00A911F3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911F3">
        <w:rPr>
          <w:rFonts w:ascii="Times New Roman" w:hAnsi="Times New Roman" w:cs="Times New Roman"/>
          <w:color w:val="auto"/>
          <w:sz w:val="24"/>
          <w:szCs w:val="24"/>
        </w:rPr>
        <w:t>propun</w:t>
      </w:r>
      <w:proofErr w:type="spellEnd"/>
      <w:r w:rsidRPr="00A911F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911F3">
        <w:rPr>
          <w:rFonts w:ascii="Times New Roman" w:hAnsi="Times New Roman" w:cs="Times New Roman"/>
          <w:color w:val="auto"/>
          <w:sz w:val="24"/>
          <w:szCs w:val="24"/>
        </w:rPr>
        <w:t>spre</w:t>
      </w:r>
      <w:proofErr w:type="spellEnd"/>
      <w:r w:rsidRPr="00A911F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911F3">
        <w:rPr>
          <w:rFonts w:ascii="Times New Roman" w:hAnsi="Times New Roman" w:cs="Times New Roman"/>
          <w:color w:val="auto"/>
          <w:sz w:val="24"/>
          <w:szCs w:val="24"/>
        </w:rPr>
        <w:t>aprobare</w:t>
      </w:r>
      <w:proofErr w:type="spellEnd"/>
      <w:r w:rsidRPr="00A911F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911F3">
        <w:rPr>
          <w:rFonts w:ascii="Times New Roman" w:hAnsi="Times New Roman" w:cs="Times New Roman"/>
          <w:color w:val="auto"/>
          <w:sz w:val="24"/>
          <w:szCs w:val="24"/>
        </w:rPr>
        <w:t>Consiliului</w:t>
      </w:r>
      <w:proofErr w:type="spellEnd"/>
      <w:r w:rsidRPr="00A911F3">
        <w:rPr>
          <w:rFonts w:ascii="Times New Roman" w:hAnsi="Times New Roman" w:cs="Times New Roman"/>
          <w:color w:val="auto"/>
          <w:sz w:val="24"/>
          <w:szCs w:val="24"/>
        </w:rPr>
        <w:t xml:space="preserve"> Local al </w:t>
      </w:r>
      <w:proofErr w:type="spellStart"/>
      <w:r w:rsidRPr="00A911F3">
        <w:rPr>
          <w:rFonts w:ascii="Times New Roman" w:hAnsi="Times New Roman" w:cs="Times New Roman"/>
          <w:color w:val="auto"/>
          <w:sz w:val="24"/>
          <w:szCs w:val="24"/>
        </w:rPr>
        <w:t>Comunei</w:t>
      </w:r>
      <w:proofErr w:type="spellEnd"/>
      <w:r w:rsidRPr="00A911F3">
        <w:rPr>
          <w:rFonts w:ascii="Times New Roman" w:hAnsi="Times New Roman" w:cs="Times New Roman"/>
          <w:color w:val="auto"/>
          <w:sz w:val="24"/>
          <w:szCs w:val="24"/>
        </w:rPr>
        <w:t xml:space="preserve"> Liebling</w:t>
      </w:r>
      <w:r w:rsidR="008566B2" w:rsidRPr="00A911F3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A911F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566B2" w:rsidRPr="00A911F3">
        <w:rPr>
          <w:rFonts w:ascii="Times New Roman" w:hAnsi="Times New Roman" w:cs="Times New Roman"/>
          <w:color w:val="auto"/>
          <w:sz w:val="24"/>
          <w:szCs w:val="24"/>
        </w:rPr>
        <w:t>P</w:t>
      </w:r>
      <w:r w:rsidRPr="00A911F3">
        <w:rPr>
          <w:rFonts w:ascii="Times New Roman" w:hAnsi="Times New Roman" w:cs="Times New Roman"/>
          <w:color w:val="auto"/>
          <w:sz w:val="24"/>
          <w:szCs w:val="24"/>
        </w:rPr>
        <w:t>roiectul</w:t>
      </w:r>
      <w:proofErr w:type="spellEnd"/>
      <w:r w:rsidRPr="00A911F3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A911F3">
        <w:rPr>
          <w:rFonts w:ascii="Times New Roman" w:hAnsi="Times New Roman" w:cs="Times New Roman"/>
          <w:color w:val="auto"/>
          <w:sz w:val="24"/>
          <w:szCs w:val="24"/>
        </w:rPr>
        <w:t>Hotărâre</w:t>
      </w:r>
      <w:proofErr w:type="spellEnd"/>
      <w:r w:rsidRPr="00A911F3">
        <w:rPr>
          <w:rFonts w:ascii="Times New Roman" w:hAnsi="Times New Roman" w:cs="Times New Roman"/>
          <w:color w:val="auto"/>
          <w:sz w:val="24"/>
          <w:szCs w:val="24"/>
        </w:rPr>
        <w:t xml:space="preserve"> nr.</w:t>
      </w:r>
      <w:r w:rsidR="00FE6235" w:rsidRPr="00A911F3">
        <w:rPr>
          <w:rFonts w:ascii="Times New Roman" w:hAnsi="Times New Roman" w:cs="Times New Roman"/>
          <w:color w:val="auto"/>
          <w:sz w:val="24"/>
          <w:szCs w:val="24"/>
        </w:rPr>
        <w:t>52</w:t>
      </w:r>
      <w:r w:rsidRPr="00A911F3">
        <w:rPr>
          <w:rFonts w:ascii="Times New Roman" w:hAnsi="Times New Roman" w:cs="Times New Roman"/>
          <w:color w:val="auto"/>
          <w:sz w:val="24"/>
          <w:szCs w:val="24"/>
        </w:rPr>
        <w:t>/</w:t>
      </w:r>
      <w:r w:rsidR="00FE6235" w:rsidRPr="00A911F3">
        <w:rPr>
          <w:rFonts w:ascii="Times New Roman" w:hAnsi="Times New Roman" w:cs="Times New Roman"/>
          <w:color w:val="auto"/>
          <w:sz w:val="24"/>
          <w:szCs w:val="24"/>
        </w:rPr>
        <w:t>12</w:t>
      </w:r>
      <w:r w:rsidRPr="00A911F3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FE6235" w:rsidRPr="00A911F3">
        <w:rPr>
          <w:rFonts w:ascii="Times New Roman" w:hAnsi="Times New Roman" w:cs="Times New Roman"/>
          <w:color w:val="auto"/>
          <w:sz w:val="24"/>
          <w:szCs w:val="24"/>
        </w:rPr>
        <w:t>08</w:t>
      </w:r>
      <w:r w:rsidRPr="00A911F3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FE6235" w:rsidRPr="00A911F3">
        <w:rPr>
          <w:rFonts w:ascii="Times New Roman" w:hAnsi="Times New Roman" w:cs="Times New Roman"/>
          <w:color w:val="auto"/>
          <w:sz w:val="24"/>
          <w:szCs w:val="24"/>
        </w:rPr>
        <w:t>2024</w:t>
      </w:r>
      <w:r w:rsidRPr="00A911F3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FE6235" w:rsidRPr="00A911F3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 xml:space="preserve">privind </w:t>
      </w:r>
      <w:proofErr w:type="spellStart"/>
      <w:r w:rsidR="00FE6235" w:rsidRPr="00A911F3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>rectificarea</w:t>
      </w:r>
      <w:proofErr w:type="spellEnd"/>
      <w:r w:rsidR="00FE6235" w:rsidRPr="00A911F3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FE6235" w:rsidRPr="00A911F3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>bugetului</w:t>
      </w:r>
      <w:proofErr w:type="spellEnd"/>
      <w:r w:rsidR="00FE6235" w:rsidRPr="00A911F3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 xml:space="preserve"> local al </w:t>
      </w:r>
      <w:proofErr w:type="spellStart"/>
      <w:r w:rsidR="00FE6235" w:rsidRPr="00A911F3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>comunei</w:t>
      </w:r>
      <w:proofErr w:type="spellEnd"/>
      <w:r w:rsidR="00FE6235" w:rsidRPr="00A911F3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 xml:space="preserve"> Liebling, </w:t>
      </w:r>
      <w:proofErr w:type="spellStart"/>
      <w:r w:rsidR="00FE6235" w:rsidRPr="00A911F3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>județul</w:t>
      </w:r>
      <w:proofErr w:type="spellEnd"/>
      <w:r w:rsidR="00FE6235" w:rsidRPr="00A911F3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FE6235" w:rsidRPr="00A911F3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>Timiș</w:t>
      </w:r>
      <w:proofErr w:type="spellEnd"/>
      <w:r w:rsidR="00FE6235" w:rsidRPr="00A911F3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 xml:space="preserve">, cu </w:t>
      </w:r>
      <w:proofErr w:type="spellStart"/>
      <w:r w:rsidR="00FE6235" w:rsidRPr="00A911F3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>sume</w:t>
      </w:r>
      <w:proofErr w:type="spellEnd"/>
      <w:r w:rsidR="00FE6235" w:rsidRPr="00A911F3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FE6235" w:rsidRPr="00A911F3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>reprezentând</w:t>
      </w:r>
      <w:proofErr w:type="spellEnd"/>
      <w:r w:rsidR="00FE6235" w:rsidRPr="00A911F3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FE6235" w:rsidRPr="00A911F3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>transferuri</w:t>
      </w:r>
      <w:proofErr w:type="spellEnd"/>
      <w:r w:rsidR="00FE6235" w:rsidRPr="00A911F3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 xml:space="preserve"> PNRR.</w:t>
      </w:r>
    </w:p>
    <w:p w14:paraId="2801A72E" w14:textId="733C0F13" w:rsidR="001F2AB3" w:rsidRPr="008566B2" w:rsidRDefault="001F2AB3" w:rsidP="00E863F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14:paraId="445C578D" w14:textId="77777777" w:rsidR="00E62050" w:rsidRPr="008566B2" w:rsidRDefault="00E62050" w:rsidP="00E62050">
      <w:pPr>
        <w:tabs>
          <w:tab w:val="left" w:pos="3465"/>
          <w:tab w:val="left" w:pos="3690"/>
        </w:tabs>
        <w:ind w:left="720"/>
        <w:jc w:val="center"/>
        <w:rPr>
          <w:b/>
          <w:sz w:val="24"/>
          <w:szCs w:val="24"/>
        </w:rPr>
      </w:pPr>
      <w:proofErr w:type="spellStart"/>
      <w:r w:rsidRPr="008566B2">
        <w:rPr>
          <w:b/>
          <w:sz w:val="24"/>
          <w:szCs w:val="24"/>
        </w:rPr>
        <w:t>Primar</w:t>
      </w:r>
      <w:proofErr w:type="spellEnd"/>
      <w:r w:rsidRPr="008566B2">
        <w:rPr>
          <w:b/>
          <w:sz w:val="24"/>
          <w:szCs w:val="24"/>
        </w:rPr>
        <w:t>,</w:t>
      </w:r>
    </w:p>
    <w:p w14:paraId="2597916B" w14:textId="77777777" w:rsidR="00E62050" w:rsidRPr="008566B2" w:rsidRDefault="00E62050" w:rsidP="00E62050">
      <w:pPr>
        <w:pStyle w:val="NoSpacing"/>
        <w:rPr>
          <w:rFonts w:ascii="Times New Roman" w:hAnsi="Times New Roman"/>
          <w:sz w:val="24"/>
          <w:szCs w:val="24"/>
        </w:rPr>
      </w:pPr>
      <w:r w:rsidRPr="008566B2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proofErr w:type="spellStart"/>
      <w:r w:rsidRPr="008566B2">
        <w:rPr>
          <w:rFonts w:ascii="Times New Roman" w:hAnsi="Times New Roman"/>
          <w:sz w:val="24"/>
          <w:szCs w:val="24"/>
        </w:rPr>
        <w:t>Ioan</w:t>
      </w:r>
      <w:proofErr w:type="spellEnd"/>
      <w:r w:rsidRPr="008566B2">
        <w:rPr>
          <w:rFonts w:ascii="Times New Roman" w:hAnsi="Times New Roman"/>
          <w:sz w:val="24"/>
          <w:szCs w:val="24"/>
        </w:rPr>
        <w:t>-Gheorghe MUNTEANU</w:t>
      </w:r>
    </w:p>
    <w:p w14:paraId="42B27D81" w14:textId="77777777" w:rsidR="00E62050" w:rsidRPr="00796FDE" w:rsidRDefault="00E62050" w:rsidP="00E62050">
      <w:pPr>
        <w:tabs>
          <w:tab w:val="left" w:pos="3600"/>
          <w:tab w:val="left" w:pos="3975"/>
        </w:tabs>
        <w:rPr>
          <w:rFonts w:eastAsia="Klinic Slab Book"/>
          <w:lang w:val="it-IT"/>
        </w:rPr>
      </w:pPr>
    </w:p>
    <w:p w14:paraId="4861A0A1" w14:textId="09FB30F2" w:rsidR="001F2AB3" w:rsidRDefault="008566B2" w:rsidP="00FE6235">
      <w:pPr>
        <w:spacing w:after="122" w:line="259" w:lineRule="auto"/>
        <w:ind w:left="0" w:firstLine="0"/>
        <w:jc w:val="left"/>
      </w:pPr>
      <w:r>
        <w:rPr>
          <w:rFonts w:ascii="Cambria" w:eastAsia="Cambria" w:hAnsi="Cambria" w:cs="Cambria"/>
          <w:sz w:val="28"/>
        </w:rPr>
        <w:t xml:space="preserve"> </w:t>
      </w:r>
      <w:r>
        <w:rPr>
          <w:rFonts w:ascii="Cambria" w:eastAsia="Cambria" w:hAnsi="Cambria" w:cs="Cambria"/>
          <w:sz w:val="18"/>
        </w:rPr>
        <w:t xml:space="preserve"> </w:t>
      </w:r>
    </w:p>
    <w:sectPr w:rsidR="001F2AB3">
      <w:pgSz w:w="12240" w:h="15840"/>
      <w:pgMar w:top="5" w:right="626" w:bottom="18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linic Slab Book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AB3"/>
    <w:rsid w:val="001F2AB3"/>
    <w:rsid w:val="00276FBB"/>
    <w:rsid w:val="002D190A"/>
    <w:rsid w:val="003C681F"/>
    <w:rsid w:val="004645CD"/>
    <w:rsid w:val="004B1A74"/>
    <w:rsid w:val="004B605A"/>
    <w:rsid w:val="008566B2"/>
    <w:rsid w:val="009E3B7C"/>
    <w:rsid w:val="00A738BF"/>
    <w:rsid w:val="00A911F3"/>
    <w:rsid w:val="00AD5FE1"/>
    <w:rsid w:val="00B032CC"/>
    <w:rsid w:val="00E249B6"/>
    <w:rsid w:val="00E56F1A"/>
    <w:rsid w:val="00E62050"/>
    <w:rsid w:val="00E863F7"/>
    <w:rsid w:val="00FE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3E64A"/>
  <w15:docId w15:val="{2DEA759A-9060-43CA-A925-588655AC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8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right="8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1A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5FE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6"/>
    </w:rPr>
  </w:style>
  <w:style w:type="paragraph" w:styleId="NoSpacing">
    <w:name w:val="No Spacing"/>
    <w:uiPriority w:val="1"/>
    <w:qFormat/>
    <w:rsid w:val="00E62050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semiHidden/>
    <w:unhideWhenUsed/>
    <w:rsid w:val="00E62050"/>
    <w:rPr>
      <w:rFonts w:ascii="Times New Roman" w:hAnsi="Times New Roman" w:cs="Times New Roman" w:hint="default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6205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="Calibri" w:eastAsia="Calibri" w:hAnsi="Calibri"/>
      <w:color w:val="auto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6205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AD5FE1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AD5FE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1A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5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mailto:contact@primarialiebling.r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 Ardelean</dc:creator>
  <cp:keywords/>
  <cp:lastModifiedBy>Mariana</cp:lastModifiedBy>
  <cp:revision>7</cp:revision>
  <cp:lastPrinted>2023-10-03T06:20:00Z</cp:lastPrinted>
  <dcterms:created xsi:type="dcterms:W3CDTF">2024-08-12T10:26:00Z</dcterms:created>
  <dcterms:modified xsi:type="dcterms:W3CDTF">2024-08-12T10:44:00Z</dcterms:modified>
</cp:coreProperties>
</file>