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5573225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5573226" r:id="rId10"/>
              </w:object>
            </w:r>
          </w:p>
        </w:tc>
      </w:tr>
    </w:tbl>
    <w:p w14:paraId="40C24CA3" w14:textId="4C3EE456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2D5C7558" w14:textId="77777777" w:rsidR="0008680C" w:rsidRPr="00FE1874" w:rsidRDefault="0008680C" w:rsidP="0008680C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1380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70271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, situat în Drobeta Turnu Severin,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str. Bicaz, nr. 28,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0"/>
    <w:p w14:paraId="4F0E84BD" w14:textId="77777777" w:rsidR="0008680C" w:rsidRPr="00CF7957" w:rsidRDefault="0008680C" w:rsidP="0008680C">
      <w:pPr>
        <w:pStyle w:val="Corptext2"/>
        <w:jc w:val="both"/>
        <w:rPr>
          <w:b w:val="0"/>
          <w:szCs w:val="28"/>
          <w:lang w:val="ro-RO"/>
        </w:rPr>
      </w:pPr>
    </w:p>
    <w:p w14:paraId="7C67B568" w14:textId="77777777" w:rsidR="00CD56F8" w:rsidRPr="004C5DA8" w:rsidRDefault="00CD56F8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43A7C768" w14:textId="282E21C9" w:rsidR="00AD4710" w:rsidRPr="00A77A53" w:rsidRDefault="009226AC" w:rsidP="00A77A5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vedere:</w:t>
      </w:r>
    </w:p>
    <w:p w14:paraId="66D2EA03" w14:textId="77777777" w:rsidR="00693C79" w:rsidRPr="00F76042" w:rsidRDefault="00693C79" w:rsidP="00693C79">
      <w:pPr>
        <w:spacing w:after="0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6042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AD4710" w:rsidRPr="00F76042">
        <w:rPr>
          <w:rFonts w:ascii="Times New Roman" w:hAnsi="Times New Roman"/>
          <w:sz w:val="24"/>
          <w:szCs w:val="24"/>
          <w:shd w:val="clear" w:color="auto" w:fill="FFFFFF"/>
        </w:rPr>
        <w:t xml:space="preserve">necesitatea </w:t>
      </w:r>
      <w:r w:rsidR="00A77A53" w:rsidRPr="00F76042">
        <w:rPr>
          <w:rFonts w:ascii="Times New Roman" w:hAnsi="Times New Roman"/>
          <w:sz w:val="24"/>
          <w:szCs w:val="24"/>
          <w:lang w:val="ro-RO"/>
        </w:rPr>
        <w:t>realizării accesului la calea publică a unor terenuri care nu au această facilitate</w:t>
      </w:r>
      <w:r w:rsidRPr="00F76042">
        <w:rPr>
          <w:rFonts w:ascii="Times New Roman" w:hAnsi="Times New Roman"/>
          <w:sz w:val="24"/>
          <w:szCs w:val="24"/>
          <w:lang w:val="ro-RO"/>
        </w:rPr>
        <w:t>;</w:t>
      </w:r>
      <w:r w:rsidR="00217DCA" w:rsidRPr="00F7604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9593317" w14:textId="0CBBEDB8" w:rsidR="00217DCA" w:rsidRPr="004B3E70" w:rsidRDefault="00217DCA" w:rsidP="00693C79">
      <w:pPr>
        <w:spacing w:after="0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B3E70">
        <w:rPr>
          <w:rFonts w:ascii="Times New Roman" w:hAnsi="Times New Roman"/>
          <w:sz w:val="24"/>
          <w:szCs w:val="24"/>
          <w:shd w:val="clear" w:color="auto" w:fill="FFFFFF"/>
        </w:rPr>
        <w:t>- Certificatul de urbanism nr. 8</w:t>
      </w:r>
      <w:r w:rsidR="004B3E70">
        <w:rPr>
          <w:rFonts w:ascii="Times New Roman" w:hAnsi="Times New Roman"/>
          <w:sz w:val="24"/>
          <w:szCs w:val="24"/>
          <w:shd w:val="clear" w:color="auto" w:fill="FFFFFF"/>
        </w:rPr>
        <w:t>45</w:t>
      </w:r>
      <w:r w:rsidRPr="004B3E70">
        <w:rPr>
          <w:rFonts w:ascii="Times New Roman" w:hAnsi="Times New Roman"/>
          <w:sz w:val="24"/>
          <w:szCs w:val="24"/>
          <w:shd w:val="clear" w:color="auto" w:fill="FFFFFF"/>
        </w:rPr>
        <w:t>/1</w:t>
      </w:r>
      <w:r w:rsidR="004B3E70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4B3E70">
        <w:rPr>
          <w:rFonts w:ascii="Times New Roman" w:hAnsi="Times New Roman"/>
          <w:sz w:val="24"/>
          <w:szCs w:val="24"/>
          <w:shd w:val="clear" w:color="auto" w:fill="FFFFFF"/>
        </w:rPr>
        <w:t>.07.2024</w:t>
      </w:r>
      <w:r w:rsidRPr="004B3E70">
        <w:rPr>
          <w:rFonts w:ascii="Times New Roman" w:hAnsi="Times New Roman"/>
          <w:sz w:val="24"/>
          <w:szCs w:val="24"/>
          <w:lang w:val="ro-RO"/>
        </w:rPr>
        <w:t>;</w:t>
      </w:r>
    </w:p>
    <w:p w14:paraId="4D0A88BB" w14:textId="6F906AC1" w:rsidR="00051499" w:rsidRPr="00836A5A" w:rsidRDefault="00AD4710" w:rsidP="00E5113F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      -  </w:t>
      </w:r>
      <w:r w:rsidR="00EE30FE"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596F24BF" w:rsidR="009226AC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07922003" w14:textId="3B4FE562" w:rsidR="00AD4710" w:rsidRPr="00A77A53" w:rsidRDefault="00AE7D9D" w:rsidP="00AD4710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5113F" w:rsidRPr="00836A5A">
        <w:rPr>
          <w:rFonts w:ascii="Times New Roman" w:hAnsi="Times New Roman"/>
          <w:sz w:val="24"/>
          <w:szCs w:val="24"/>
          <w:lang w:val="ro-RO"/>
        </w:rPr>
        <w:t>ș</w:t>
      </w:r>
      <w:r w:rsidRPr="00836A5A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836A5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36A5A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aprobarea dezmembr</w:t>
      </w:r>
      <w:r w:rsidR="006F5221" w:rsidRPr="00836A5A">
        <w:rPr>
          <w:rFonts w:ascii="Times New Roman" w:hAnsi="Times New Roman"/>
          <w:sz w:val="24"/>
          <w:szCs w:val="24"/>
          <w:lang w:val="ro-RO"/>
        </w:rPr>
        <w:t>ării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imobilului teren, înscris </w:t>
      </w:r>
      <w:r w:rsidR="00590AB7" w:rsidRPr="00836A5A">
        <w:rPr>
          <w:rFonts w:ascii="Times New Roman" w:hAnsi="Times New Roman"/>
          <w:sz w:val="24"/>
          <w:szCs w:val="24"/>
          <w:lang w:val="ro-RO"/>
        </w:rPr>
        <w:t>î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n CF a UAT Drobeta Turnu Severin </w:t>
      </w:r>
      <w:r w:rsidR="00025269" w:rsidRPr="00836A5A">
        <w:rPr>
          <w:rFonts w:ascii="Times New Roman" w:hAnsi="Times New Roman"/>
          <w:sz w:val="24"/>
          <w:szCs w:val="24"/>
          <w:lang w:val="ro-RO"/>
        </w:rPr>
        <w:t>7</w:t>
      </w:r>
      <w:r w:rsidR="00C2074A">
        <w:rPr>
          <w:rFonts w:ascii="Times New Roman" w:hAnsi="Times New Roman"/>
          <w:sz w:val="24"/>
          <w:szCs w:val="24"/>
          <w:lang w:val="ro-RO"/>
        </w:rPr>
        <w:t>0271</w:t>
      </w:r>
      <w:r w:rsidR="00593118" w:rsidRPr="00836A5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025269" w:rsidRPr="00836A5A">
        <w:rPr>
          <w:rFonts w:ascii="Times New Roman" w:hAnsi="Times New Roman"/>
          <w:sz w:val="24"/>
          <w:szCs w:val="24"/>
          <w:lang w:val="ro-RO"/>
        </w:rPr>
        <w:t>7</w:t>
      </w:r>
      <w:r w:rsidR="00C2074A">
        <w:rPr>
          <w:rFonts w:ascii="Times New Roman" w:hAnsi="Times New Roman"/>
          <w:sz w:val="24"/>
          <w:szCs w:val="24"/>
          <w:lang w:val="ro-RO"/>
        </w:rPr>
        <w:t>0271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, situat în Drobeta Turnu </w:t>
      </w:r>
      <w:r w:rsidR="009C5C55" w:rsidRPr="00A77A53">
        <w:rPr>
          <w:rFonts w:ascii="Times New Roman" w:hAnsi="Times New Roman"/>
          <w:sz w:val="24"/>
          <w:szCs w:val="24"/>
          <w:lang w:val="ro-RO"/>
        </w:rPr>
        <w:t>Severin, județul Mehedinți</w:t>
      </w:r>
      <w:r w:rsidR="00AD4710" w:rsidRPr="00A77A53">
        <w:rPr>
          <w:rFonts w:ascii="Times New Roman" w:hAnsi="Times New Roman"/>
          <w:sz w:val="24"/>
          <w:szCs w:val="24"/>
          <w:lang w:val="ro-RO"/>
        </w:rPr>
        <w:t xml:space="preserve">, în </w:t>
      </w:r>
      <w:r w:rsidR="00C2074A">
        <w:rPr>
          <w:rFonts w:ascii="Times New Roman" w:hAnsi="Times New Roman"/>
          <w:sz w:val="24"/>
          <w:szCs w:val="24"/>
          <w:lang w:val="ro-RO"/>
        </w:rPr>
        <w:t>două</w:t>
      </w:r>
      <w:r w:rsidR="00AD4710" w:rsidRPr="00A77A53">
        <w:rPr>
          <w:rFonts w:ascii="Times New Roman" w:hAnsi="Times New Roman"/>
          <w:sz w:val="24"/>
          <w:szCs w:val="24"/>
          <w:lang w:val="ro-RO"/>
        </w:rPr>
        <w:t xml:space="preserve"> loturi, după cum urmează:</w:t>
      </w:r>
    </w:p>
    <w:p w14:paraId="5682F39A" w14:textId="7C5FDD41" w:rsidR="00AD4710" w:rsidRPr="00A77A53" w:rsidRDefault="00AD4710" w:rsidP="00E5113F">
      <w:pPr>
        <w:pStyle w:val="Listparagraf"/>
        <w:ind w:left="0" w:right="-283"/>
        <w:jc w:val="both"/>
        <w:rPr>
          <w:rFonts w:ascii="Times New Roman" w:hAnsi="Times New Roman"/>
          <w:sz w:val="24"/>
          <w:szCs w:val="24"/>
          <w:lang w:val="ro-RO"/>
        </w:rPr>
      </w:pPr>
      <w:r w:rsidRPr="00A77A53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="00F03D66" w:rsidRPr="00A77A53">
        <w:rPr>
          <w:rFonts w:ascii="Times New Roman" w:hAnsi="Times New Roman"/>
          <w:sz w:val="24"/>
          <w:szCs w:val="24"/>
          <w:shd w:val="clear" w:color="auto" w:fill="FFFFFF"/>
        </w:rPr>
        <w:t>Lotul 1</w:t>
      </w:r>
      <w:r w:rsidRPr="00A77A53">
        <w:rPr>
          <w:rFonts w:ascii="Times New Roman" w:hAnsi="Times New Roman"/>
          <w:sz w:val="24"/>
          <w:szCs w:val="24"/>
          <w:shd w:val="clear" w:color="auto" w:fill="FFFFFF"/>
        </w:rPr>
        <w:t>, în suprafa</w:t>
      </w:r>
      <w:r w:rsidR="00E5113F" w:rsidRPr="00A77A53">
        <w:rPr>
          <w:rFonts w:ascii="Times New Roman" w:hAnsi="Times New Roman"/>
          <w:sz w:val="24"/>
          <w:szCs w:val="24"/>
          <w:shd w:val="clear" w:color="auto" w:fill="FFFFFF"/>
        </w:rPr>
        <w:t>ță</w:t>
      </w:r>
      <w:r w:rsidRPr="00A77A53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08680C" w:rsidRPr="00A77A53">
        <w:rPr>
          <w:rFonts w:ascii="Times New Roman" w:hAnsi="Times New Roman"/>
          <w:sz w:val="24"/>
          <w:szCs w:val="24"/>
          <w:shd w:val="clear" w:color="auto" w:fill="FFFFFF"/>
        </w:rPr>
        <w:t>1286</w:t>
      </w:r>
      <w:r w:rsidRPr="00A77A53">
        <w:rPr>
          <w:rFonts w:ascii="Times New Roman" w:hAnsi="Times New Roman"/>
          <w:sz w:val="24"/>
          <w:szCs w:val="24"/>
          <w:shd w:val="clear" w:color="auto" w:fill="FFFFFF"/>
        </w:rPr>
        <w:t xml:space="preserve"> mp, identificat cu NC 716</w:t>
      </w:r>
      <w:r w:rsidR="0008680C" w:rsidRPr="00A77A53">
        <w:rPr>
          <w:rFonts w:ascii="Times New Roman" w:hAnsi="Times New Roman"/>
          <w:sz w:val="24"/>
          <w:szCs w:val="24"/>
          <w:shd w:val="clear" w:color="auto" w:fill="FFFFFF"/>
        </w:rPr>
        <w:t>68</w:t>
      </w:r>
      <w:r w:rsidRPr="00A77A53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8C8312F" w14:textId="04B81222" w:rsidR="00AD4710" w:rsidRPr="00A77A53" w:rsidRDefault="00AD4710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7A53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="00F03D66" w:rsidRPr="00A77A53">
        <w:rPr>
          <w:rFonts w:ascii="Times New Roman" w:hAnsi="Times New Roman"/>
          <w:sz w:val="24"/>
          <w:szCs w:val="24"/>
          <w:shd w:val="clear" w:color="auto" w:fill="FFFFFF"/>
        </w:rPr>
        <w:t>Lotul 2</w:t>
      </w:r>
      <w:r w:rsidRPr="00A77A53">
        <w:rPr>
          <w:rFonts w:ascii="Times New Roman" w:hAnsi="Times New Roman"/>
          <w:sz w:val="24"/>
          <w:szCs w:val="24"/>
          <w:shd w:val="clear" w:color="auto" w:fill="FFFFFF"/>
        </w:rPr>
        <w:t xml:space="preserve">, în suprafață de </w:t>
      </w:r>
      <w:r w:rsidR="0008680C" w:rsidRPr="00A77A53">
        <w:rPr>
          <w:rFonts w:ascii="Times New Roman" w:hAnsi="Times New Roman"/>
          <w:sz w:val="24"/>
          <w:szCs w:val="24"/>
          <w:shd w:val="clear" w:color="auto" w:fill="FFFFFF"/>
        </w:rPr>
        <w:t>94</w:t>
      </w:r>
      <w:r w:rsidRPr="00A77A53">
        <w:rPr>
          <w:rFonts w:ascii="Times New Roman" w:hAnsi="Times New Roman"/>
          <w:sz w:val="24"/>
          <w:szCs w:val="24"/>
          <w:shd w:val="clear" w:color="auto" w:fill="FFFFFF"/>
        </w:rPr>
        <w:t xml:space="preserve"> mp, identificat cu NC 716</w:t>
      </w:r>
      <w:r w:rsidR="0008680C" w:rsidRPr="00A77A53">
        <w:rPr>
          <w:rFonts w:ascii="Times New Roman" w:hAnsi="Times New Roman"/>
          <w:sz w:val="24"/>
          <w:szCs w:val="24"/>
          <w:shd w:val="clear" w:color="auto" w:fill="FFFFFF"/>
        </w:rPr>
        <w:t>69.</w:t>
      </w:r>
    </w:p>
    <w:p w14:paraId="1BC18917" w14:textId="59F67FBF" w:rsidR="00AD4710" w:rsidRPr="0008680C" w:rsidRDefault="00AD4710" w:rsidP="0008680C">
      <w:pPr>
        <w:pStyle w:val="Listparagraf"/>
        <w:ind w:left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3F6D50A3" w14:textId="77777777" w:rsidR="001C600A" w:rsidRPr="004C5DA8" w:rsidRDefault="001C600A" w:rsidP="00E5113F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563CF824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Cîrjan</w:t>
      </w:r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63AE5"/>
    <w:rsid w:val="00082BC8"/>
    <w:rsid w:val="000865F7"/>
    <w:rsid w:val="0008680C"/>
    <w:rsid w:val="000B325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17DCA"/>
    <w:rsid w:val="00223FE4"/>
    <w:rsid w:val="00227EBF"/>
    <w:rsid w:val="002410F8"/>
    <w:rsid w:val="00243E69"/>
    <w:rsid w:val="00245074"/>
    <w:rsid w:val="00270B17"/>
    <w:rsid w:val="00277B48"/>
    <w:rsid w:val="0028061B"/>
    <w:rsid w:val="00285BCD"/>
    <w:rsid w:val="00287905"/>
    <w:rsid w:val="00345390"/>
    <w:rsid w:val="003636C2"/>
    <w:rsid w:val="003849C2"/>
    <w:rsid w:val="00386C02"/>
    <w:rsid w:val="003D0163"/>
    <w:rsid w:val="003D14A1"/>
    <w:rsid w:val="003E2BBC"/>
    <w:rsid w:val="004035DE"/>
    <w:rsid w:val="0042352C"/>
    <w:rsid w:val="00426718"/>
    <w:rsid w:val="00436FB2"/>
    <w:rsid w:val="00454FE0"/>
    <w:rsid w:val="00473120"/>
    <w:rsid w:val="0048303F"/>
    <w:rsid w:val="004B3E70"/>
    <w:rsid w:val="004C54AD"/>
    <w:rsid w:val="004C5DA8"/>
    <w:rsid w:val="004D3FD3"/>
    <w:rsid w:val="004F278E"/>
    <w:rsid w:val="0054150B"/>
    <w:rsid w:val="00547A4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2045D"/>
    <w:rsid w:val="00640FDC"/>
    <w:rsid w:val="006508D8"/>
    <w:rsid w:val="00671F56"/>
    <w:rsid w:val="0068448D"/>
    <w:rsid w:val="00693C79"/>
    <w:rsid w:val="006D1CAD"/>
    <w:rsid w:val="006F4B50"/>
    <w:rsid w:val="006F5221"/>
    <w:rsid w:val="006F5499"/>
    <w:rsid w:val="00730569"/>
    <w:rsid w:val="00730672"/>
    <w:rsid w:val="00757789"/>
    <w:rsid w:val="007606B9"/>
    <w:rsid w:val="0076721F"/>
    <w:rsid w:val="00796F02"/>
    <w:rsid w:val="007B5441"/>
    <w:rsid w:val="007B6DD6"/>
    <w:rsid w:val="007C0C8B"/>
    <w:rsid w:val="007D665A"/>
    <w:rsid w:val="007D6B31"/>
    <w:rsid w:val="007D7F86"/>
    <w:rsid w:val="007E1A37"/>
    <w:rsid w:val="007F3534"/>
    <w:rsid w:val="00834E0D"/>
    <w:rsid w:val="00835FE8"/>
    <w:rsid w:val="00836A5A"/>
    <w:rsid w:val="00841BAC"/>
    <w:rsid w:val="00884D05"/>
    <w:rsid w:val="008B3B76"/>
    <w:rsid w:val="008D0A9B"/>
    <w:rsid w:val="008D139D"/>
    <w:rsid w:val="008D748F"/>
    <w:rsid w:val="008E0A0B"/>
    <w:rsid w:val="008E7527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65A9"/>
    <w:rsid w:val="009C5C55"/>
    <w:rsid w:val="00A0166F"/>
    <w:rsid w:val="00A20105"/>
    <w:rsid w:val="00A47F0B"/>
    <w:rsid w:val="00A616DA"/>
    <w:rsid w:val="00A77A53"/>
    <w:rsid w:val="00AC3FB5"/>
    <w:rsid w:val="00AD3A3B"/>
    <w:rsid w:val="00AD4710"/>
    <w:rsid w:val="00AE7D9D"/>
    <w:rsid w:val="00AF07CE"/>
    <w:rsid w:val="00B128FC"/>
    <w:rsid w:val="00B52447"/>
    <w:rsid w:val="00B668E1"/>
    <w:rsid w:val="00B6772B"/>
    <w:rsid w:val="00B92AE3"/>
    <w:rsid w:val="00BB5565"/>
    <w:rsid w:val="00BC2AB1"/>
    <w:rsid w:val="00BD7EDB"/>
    <w:rsid w:val="00BE4DB8"/>
    <w:rsid w:val="00C00939"/>
    <w:rsid w:val="00C2074A"/>
    <w:rsid w:val="00C2618C"/>
    <w:rsid w:val="00C50374"/>
    <w:rsid w:val="00C53F80"/>
    <w:rsid w:val="00C64BD6"/>
    <w:rsid w:val="00C800C0"/>
    <w:rsid w:val="00C978CF"/>
    <w:rsid w:val="00CA03E1"/>
    <w:rsid w:val="00CD4149"/>
    <w:rsid w:val="00CD56F8"/>
    <w:rsid w:val="00CD652F"/>
    <w:rsid w:val="00D51465"/>
    <w:rsid w:val="00D5644E"/>
    <w:rsid w:val="00D6690F"/>
    <w:rsid w:val="00DA0B0A"/>
    <w:rsid w:val="00DC0311"/>
    <w:rsid w:val="00E06E4A"/>
    <w:rsid w:val="00E5113F"/>
    <w:rsid w:val="00E54CA4"/>
    <w:rsid w:val="00E66C4E"/>
    <w:rsid w:val="00EA09EC"/>
    <w:rsid w:val="00EB31A7"/>
    <w:rsid w:val="00EB7389"/>
    <w:rsid w:val="00EE30FE"/>
    <w:rsid w:val="00F03D66"/>
    <w:rsid w:val="00F1089E"/>
    <w:rsid w:val="00F474F9"/>
    <w:rsid w:val="00F51549"/>
    <w:rsid w:val="00F56F3C"/>
    <w:rsid w:val="00F655B6"/>
    <w:rsid w:val="00F76042"/>
    <w:rsid w:val="00F77CAC"/>
    <w:rsid w:val="00F879B6"/>
    <w:rsid w:val="00FC317A"/>
    <w:rsid w:val="00FD1622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51</cp:revision>
  <cp:lastPrinted>2024-08-01T06:58:00Z</cp:lastPrinted>
  <dcterms:created xsi:type="dcterms:W3CDTF">2022-10-07T06:39:00Z</dcterms:created>
  <dcterms:modified xsi:type="dcterms:W3CDTF">2024-08-19T08:47:00Z</dcterms:modified>
</cp:coreProperties>
</file>