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639BB6" w14:textId="77777777" w:rsidR="00821C30" w:rsidRPr="008F44E3" w:rsidRDefault="00821C30" w:rsidP="00821C30">
      <w:pPr>
        <w:rPr>
          <w:rFonts w:ascii="Arial Narrow" w:hAnsi="Arial Narrow"/>
          <w:b/>
          <w:sz w:val="28"/>
          <w:szCs w:val="28"/>
        </w:rPr>
      </w:pPr>
      <w:r w:rsidRPr="008F44E3">
        <w:rPr>
          <w:rFonts w:ascii="Arial Narrow" w:hAnsi="Arial Narrow"/>
          <w:b/>
          <w:sz w:val="28"/>
          <w:szCs w:val="28"/>
        </w:rPr>
        <w:t xml:space="preserve">NR. </w:t>
      </w:r>
    </w:p>
    <w:p w14:paraId="75451E3A" w14:textId="77777777" w:rsidR="00821C30" w:rsidRDefault="00821C30" w:rsidP="00821C30">
      <w:pPr>
        <w:rPr>
          <w:rFonts w:ascii="Arial Narrow" w:hAnsi="Arial Narrow"/>
          <w:b/>
          <w:sz w:val="28"/>
          <w:szCs w:val="28"/>
        </w:rPr>
      </w:pPr>
      <w:r w:rsidRPr="008F44E3">
        <w:rPr>
          <w:rFonts w:ascii="Arial Narrow" w:hAnsi="Arial Narrow"/>
          <w:b/>
          <w:sz w:val="28"/>
          <w:szCs w:val="28"/>
        </w:rPr>
        <w:t xml:space="preserve">                                                                   </w:t>
      </w:r>
    </w:p>
    <w:p w14:paraId="77A59F10" w14:textId="77777777" w:rsidR="00821C30" w:rsidRDefault="00821C30" w:rsidP="00821C30">
      <w:pPr>
        <w:rPr>
          <w:rFonts w:ascii="Arial Narrow" w:hAnsi="Arial Narrow"/>
          <w:b/>
          <w:sz w:val="28"/>
          <w:szCs w:val="28"/>
        </w:rPr>
      </w:pPr>
    </w:p>
    <w:p w14:paraId="27D41CBA" w14:textId="2614701E" w:rsidR="00821C30" w:rsidRDefault="00821C30" w:rsidP="00821C30">
      <w:pPr>
        <w:rPr>
          <w:rFonts w:ascii="Arial Narrow" w:hAnsi="Arial Narrow"/>
          <w:b/>
          <w:sz w:val="28"/>
          <w:szCs w:val="28"/>
        </w:rPr>
      </w:pPr>
      <w:r>
        <w:rPr>
          <w:rFonts w:ascii="Arial Narrow" w:hAnsi="Arial Narrow"/>
          <w:b/>
          <w:sz w:val="28"/>
          <w:szCs w:val="28"/>
        </w:rPr>
        <w:t xml:space="preserve">                                                              REFERAT DE APROBARE</w:t>
      </w:r>
    </w:p>
    <w:p w14:paraId="0F5EE56A" w14:textId="77777777" w:rsidR="00821C30" w:rsidRDefault="00821C30" w:rsidP="00821C30">
      <w:pPr>
        <w:rPr>
          <w:rFonts w:ascii="Arial Narrow" w:hAnsi="Arial Narrow"/>
          <w:b/>
          <w:sz w:val="28"/>
          <w:szCs w:val="28"/>
        </w:rPr>
      </w:pPr>
      <w:r>
        <w:rPr>
          <w:rFonts w:ascii="Arial Narrow" w:hAnsi="Arial Narrow"/>
          <w:b/>
          <w:sz w:val="28"/>
          <w:szCs w:val="28"/>
        </w:rPr>
        <w:t xml:space="preserve">                    </w:t>
      </w:r>
    </w:p>
    <w:p w14:paraId="4693BED1" w14:textId="77777777" w:rsidR="00821C30" w:rsidRDefault="00821C30" w:rsidP="00821C30">
      <w:pPr>
        <w:rPr>
          <w:rFonts w:ascii="Arial Narrow" w:hAnsi="Arial Narrow"/>
          <w:sz w:val="28"/>
          <w:szCs w:val="28"/>
        </w:rPr>
      </w:pPr>
    </w:p>
    <w:p w14:paraId="2D0C3151" w14:textId="77777777" w:rsidR="00821C30" w:rsidRPr="001B3A33" w:rsidRDefault="00821C30" w:rsidP="00821C30">
      <w:pPr>
        <w:rPr>
          <w:rFonts w:ascii="Arial Narrow" w:hAnsi="Arial Narrow"/>
        </w:rPr>
      </w:pPr>
    </w:p>
    <w:p w14:paraId="794A7B1E" w14:textId="30CA4914" w:rsidR="003C39DE" w:rsidRDefault="00821C30" w:rsidP="003C39DE">
      <w:pPr>
        <w:jc w:val="both"/>
        <w:rPr>
          <w:rFonts w:ascii="Arial Narrow" w:hAnsi="Arial Narrow"/>
          <w:sz w:val="28"/>
          <w:szCs w:val="28"/>
        </w:rPr>
      </w:pPr>
      <w:r w:rsidRPr="003C39DE">
        <w:rPr>
          <w:rFonts w:ascii="Arial Narrow" w:hAnsi="Arial Narrow"/>
          <w:sz w:val="28"/>
          <w:szCs w:val="28"/>
        </w:rPr>
        <w:t xml:space="preserve">          </w:t>
      </w:r>
      <w:r w:rsidR="003C39DE" w:rsidRPr="003C39DE">
        <w:rPr>
          <w:rFonts w:ascii="Arial Narrow" w:hAnsi="Arial Narrow"/>
          <w:sz w:val="28"/>
          <w:szCs w:val="28"/>
        </w:rPr>
        <w:t xml:space="preserve">Prin e-mailul transmis </w:t>
      </w:r>
      <w:r w:rsidR="003C39DE">
        <w:rPr>
          <w:rFonts w:ascii="Arial Narrow" w:hAnsi="Arial Narrow"/>
          <w:sz w:val="28"/>
          <w:szCs w:val="28"/>
        </w:rPr>
        <w:t xml:space="preserve">de către Inspectoratul pentru Situații de Urgență </w:t>
      </w:r>
      <w:r w:rsidR="003C39DE">
        <w:rPr>
          <w:rFonts w:ascii="Arial Narrow" w:hAnsi="Arial Narrow"/>
          <w:sz w:val="28"/>
          <w:szCs w:val="28"/>
          <w:lang w:val="en-US"/>
        </w:rPr>
        <w:t>“</w:t>
      </w:r>
      <w:proofErr w:type="spellStart"/>
      <w:r w:rsidR="003C39DE">
        <w:rPr>
          <w:rFonts w:ascii="Arial Narrow" w:hAnsi="Arial Narrow"/>
          <w:sz w:val="28"/>
          <w:szCs w:val="28"/>
          <w:lang w:val="en-US"/>
        </w:rPr>
        <w:t>Dealul</w:t>
      </w:r>
      <w:proofErr w:type="spellEnd"/>
      <w:r w:rsidR="003C39DE">
        <w:rPr>
          <w:rFonts w:ascii="Arial Narrow" w:hAnsi="Arial Narrow"/>
          <w:sz w:val="28"/>
          <w:szCs w:val="28"/>
          <w:lang w:val="en-US"/>
        </w:rPr>
        <w:t xml:space="preserve"> </w:t>
      </w:r>
      <w:proofErr w:type="spellStart"/>
      <w:r w:rsidR="003C39DE">
        <w:rPr>
          <w:rFonts w:ascii="Arial Narrow" w:hAnsi="Arial Narrow"/>
          <w:sz w:val="28"/>
          <w:szCs w:val="28"/>
          <w:lang w:val="en-US"/>
        </w:rPr>
        <w:t>Spirii</w:t>
      </w:r>
      <w:proofErr w:type="spellEnd"/>
      <w:r w:rsidR="003C39DE">
        <w:rPr>
          <w:rFonts w:ascii="Arial Narrow" w:hAnsi="Arial Narrow"/>
          <w:sz w:val="28"/>
          <w:szCs w:val="28"/>
          <w:lang w:val="en-US"/>
        </w:rPr>
        <w:t xml:space="preserve">” </w:t>
      </w:r>
      <w:proofErr w:type="spellStart"/>
      <w:r w:rsidR="003C39DE">
        <w:rPr>
          <w:rFonts w:ascii="Arial Narrow" w:hAnsi="Arial Narrow"/>
          <w:sz w:val="28"/>
          <w:szCs w:val="28"/>
          <w:lang w:val="en-US"/>
        </w:rPr>
        <w:t>Bucure</w:t>
      </w:r>
      <w:proofErr w:type="spellEnd"/>
      <w:r w:rsidR="003C39DE">
        <w:rPr>
          <w:rFonts w:ascii="Arial Narrow" w:hAnsi="Arial Narrow"/>
          <w:sz w:val="28"/>
          <w:szCs w:val="28"/>
        </w:rPr>
        <w:t xml:space="preserve">ști – Ilfov înregistrat la Primăria comunei Cornetu sub nr. 13534/05.08.2024 ni se comunică Actul Adițional nr. 1 la Protocolul de colaborare </w:t>
      </w:r>
      <w:r w:rsidR="008445C0">
        <w:rPr>
          <w:rFonts w:ascii="Arial Narrow" w:hAnsi="Arial Narrow"/>
          <w:sz w:val="28"/>
          <w:szCs w:val="28"/>
        </w:rPr>
        <w:t xml:space="preserve">încheiat între Inspectoratul </w:t>
      </w:r>
      <w:r w:rsidR="008445C0">
        <w:rPr>
          <w:rFonts w:ascii="Arial Narrow" w:hAnsi="Arial Narrow"/>
          <w:sz w:val="28"/>
          <w:szCs w:val="28"/>
        </w:rPr>
        <w:t>pentru Sit</w:t>
      </w:r>
      <w:r w:rsidR="008445C0">
        <w:rPr>
          <w:rFonts w:ascii="Arial Narrow" w:hAnsi="Arial Narrow"/>
          <w:sz w:val="28"/>
          <w:szCs w:val="28"/>
        </w:rPr>
        <w:t xml:space="preserve">uații de Urgență „Dealul </w:t>
      </w:r>
      <w:proofErr w:type="spellStart"/>
      <w:r w:rsidR="008445C0">
        <w:rPr>
          <w:rFonts w:ascii="Arial Narrow" w:hAnsi="Arial Narrow"/>
          <w:sz w:val="28"/>
          <w:szCs w:val="28"/>
        </w:rPr>
        <w:t>Spirii</w:t>
      </w:r>
      <w:proofErr w:type="spellEnd"/>
      <w:r w:rsidR="008445C0">
        <w:rPr>
          <w:rFonts w:ascii="Arial Narrow" w:hAnsi="Arial Narrow"/>
          <w:sz w:val="28"/>
          <w:szCs w:val="28"/>
          <w:lang w:val="en-US"/>
        </w:rPr>
        <w:t xml:space="preserve">” </w:t>
      </w:r>
      <w:r w:rsidR="008445C0">
        <w:rPr>
          <w:rFonts w:ascii="Arial Narrow" w:hAnsi="Arial Narrow"/>
          <w:sz w:val="28"/>
          <w:szCs w:val="28"/>
        </w:rPr>
        <w:t xml:space="preserve">nr. 1328907 din 29.08.2019 și Primăria Cornetu nr. 14274 din 29.08.2024 </w:t>
      </w:r>
      <w:r w:rsidR="003C39DE">
        <w:rPr>
          <w:rFonts w:ascii="Arial Narrow" w:hAnsi="Arial Narrow"/>
          <w:sz w:val="28"/>
          <w:szCs w:val="28"/>
        </w:rPr>
        <w:t xml:space="preserve">privind înființarea unui punct de lucru </w:t>
      </w:r>
      <w:r w:rsidR="00547F18">
        <w:rPr>
          <w:rFonts w:ascii="Arial Narrow" w:hAnsi="Arial Narrow"/>
          <w:sz w:val="28"/>
          <w:szCs w:val="28"/>
        </w:rPr>
        <w:t>în comuna Cornetu</w:t>
      </w:r>
      <w:r w:rsidR="008445C0">
        <w:rPr>
          <w:rFonts w:ascii="Arial Narrow" w:hAnsi="Arial Narrow"/>
          <w:sz w:val="28"/>
          <w:szCs w:val="28"/>
        </w:rPr>
        <w:t>, județul Ilfov.</w:t>
      </w:r>
    </w:p>
    <w:p w14:paraId="08303A5E" w14:textId="77777777" w:rsidR="003C39DE" w:rsidRDefault="003C39DE" w:rsidP="003C39DE">
      <w:pPr>
        <w:jc w:val="both"/>
        <w:rPr>
          <w:rFonts w:ascii="Arial Narrow" w:hAnsi="Arial Narrow"/>
          <w:sz w:val="28"/>
          <w:szCs w:val="28"/>
        </w:rPr>
      </w:pPr>
    </w:p>
    <w:p w14:paraId="353F3497" w14:textId="36E604F6" w:rsidR="000F4C98" w:rsidRDefault="00302818" w:rsidP="00302818">
      <w:pPr>
        <w:jc w:val="both"/>
        <w:rPr>
          <w:rFonts w:ascii="Arial Narrow" w:hAnsi="Arial Narrow"/>
          <w:sz w:val="28"/>
          <w:szCs w:val="28"/>
        </w:rPr>
      </w:pPr>
      <w:r>
        <w:rPr>
          <w:rFonts w:ascii="Arial Narrow" w:hAnsi="Arial Narrow"/>
          <w:sz w:val="28"/>
          <w:szCs w:val="28"/>
        </w:rPr>
        <w:t xml:space="preserve">     Prin Actul Adițional nr. 1</w:t>
      </w:r>
      <w:r w:rsidR="000F4C98">
        <w:rPr>
          <w:rFonts w:ascii="Arial Narrow" w:hAnsi="Arial Narrow"/>
          <w:sz w:val="28"/>
          <w:szCs w:val="28"/>
        </w:rPr>
        <w:t>,</w:t>
      </w:r>
      <w:r w:rsidR="000D2AE5">
        <w:rPr>
          <w:rFonts w:ascii="Arial Narrow" w:hAnsi="Arial Narrow"/>
          <w:sz w:val="28"/>
          <w:szCs w:val="28"/>
        </w:rPr>
        <w:t xml:space="preserve"> se urmărește completarea  punctelor 1 și 2 ale protocolului mai sus menționat </w:t>
      </w:r>
      <w:r w:rsidR="000F4C98">
        <w:rPr>
          <w:rFonts w:ascii="Arial Narrow" w:hAnsi="Arial Narrow"/>
          <w:sz w:val="28"/>
          <w:szCs w:val="28"/>
        </w:rPr>
        <w:t>după cum urmează:</w:t>
      </w:r>
    </w:p>
    <w:p w14:paraId="577B322B" w14:textId="77777777" w:rsidR="000F4C98" w:rsidRDefault="000F4C98" w:rsidP="00302818">
      <w:pPr>
        <w:jc w:val="both"/>
        <w:rPr>
          <w:rFonts w:ascii="Arial Narrow" w:hAnsi="Arial Narrow"/>
          <w:sz w:val="28"/>
          <w:szCs w:val="28"/>
        </w:rPr>
      </w:pPr>
    </w:p>
    <w:p w14:paraId="12285958" w14:textId="3663AD44" w:rsidR="000F4C98" w:rsidRPr="000F4C98" w:rsidRDefault="000F4C98" w:rsidP="000F4C98">
      <w:pPr>
        <w:pStyle w:val="Listparagraf"/>
        <w:numPr>
          <w:ilvl w:val="0"/>
          <w:numId w:val="4"/>
        </w:numPr>
        <w:jc w:val="both"/>
        <w:rPr>
          <w:rFonts w:ascii="Arial Narrow" w:hAnsi="Arial Narrow"/>
          <w:sz w:val="28"/>
          <w:szCs w:val="28"/>
        </w:rPr>
      </w:pPr>
      <w:r>
        <w:rPr>
          <w:rFonts w:ascii="Arial Narrow" w:hAnsi="Arial Narrow"/>
          <w:sz w:val="28"/>
          <w:szCs w:val="28"/>
        </w:rPr>
        <w:t>Baza legală a protocolului se completează</w:t>
      </w:r>
      <w:r w:rsidRPr="000F4C98">
        <w:rPr>
          <w:rFonts w:ascii="Arial Narrow" w:hAnsi="Arial Narrow"/>
          <w:sz w:val="28"/>
          <w:szCs w:val="28"/>
        </w:rPr>
        <w:t xml:space="preserve"> cu următoarele prevederi legale:</w:t>
      </w:r>
    </w:p>
    <w:p w14:paraId="14C272A9" w14:textId="03723D9A" w:rsidR="000F4C98" w:rsidRDefault="000F4C98" w:rsidP="000F4C98">
      <w:pPr>
        <w:pStyle w:val="Listparagraf"/>
        <w:numPr>
          <w:ilvl w:val="0"/>
          <w:numId w:val="3"/>
        </w:numPr>
        <w:jc w:val="both"/>
        <w:rPr>
          <w:rFonts w:ascii="Arial Narrow" w:hAnsi="Arial Narrow"/>
          <w:sz w:val="28"/>
          <w:szCs w:val="28"/>
        </w:rPr>
      </w:pPr>
      <w:r>
        <w:rPr>
          <w:rFonts w:ascii="Arial Narrow" w:hAnsi="Arial Narrow"/>
          <w:sz w:val="28"/>
          <w:szCs w:val="28"/>
        </w:rPr>
        <w:t>Legea nr. 307/2006 privind apărarea împotriva incendiilor;</w:t>
      </w:r>
    </w:p>
    <w:p w14:paraId="50B1DD77" w14:textId="6FE03283" w:rsidR="000F4C98" w:rsidRDefault="000F4C98" w:rsidP="000F4C98">
      <w:pPr>
        <w:pStyle w:val="Listparagraf"/>
        <w:numPr>
          <w:ilvl w:val="0"/>
          <w:numId w:val="3"/>
        </w:numPr>
        <w:jc w:val="both"/>
        <w:rPr>
          <w:rFonts w:ascii="Arial Narrow" w:hAnsi="Arial Narrow"/>
          <w:sz w:val="28"/>
          <w:szCs w:val="28"/>
        </w:rPr>
      </w:pPr>
      <w:r>
        <w:rPr>
          <w:rFonts w:ascii="Arial Narrow" w:hAnsi="Arial Narrow"/>
          <w:sz w:val="28"/>
          <w:szCs w:val="28"/>
        </w:rPr>
        <w:t xml:space="preserve">OMAI 360 privind aprobarea </w:t>
      </w:r>
      <w:proofErr w:type="spellStart"/>
      <w:r>
        <w:rPr>
          <w:rFonts w:ascii="Arial Narrow" w:hAnsi="Arial Narrow"/>
          <w:sz w:val="28"/>
          <w:szCs w:val="28"/>
        </w:rPr>
        <w:t>Criterilor</w:t>
      </w:r>
      <w:proofErr w:type="spellEnd"/>
      <w:r>
        <w:rPr>
          <w:rFonts w:ascii="Arial Narrow" w:hAnsi="Arial Narrow"/>
          <w:sz w:val="28"/>
          <w:szCs w:val="28"/>
        </w:rPr>
        <w:t xml:space="preserve"> de performanță privind structura organizatorică și dotarea serviciilor profesioniste pentru situații de urgență.</w:t>
      </w:r>
    </w:p>
    <w:p w14:paraId="2C408CFD" w14:textId="77777777" w:rsidR="000F4C98" w:rsidRDefault="000F4C98" w:rsidP="000F4C98">
      <w:pPr>
        <w:pStyle w:val="Listparagraf"/>
        <w:jc w:val="both"/>
        <w:rPr>
          <w:rFonts w:ascii="Arial Narrow" w:hAnsi="Arial Narrow"/>
          <w:sz w:val="28"/>
          <w:szCs w:val="28"/>
        </w:rPr>
      </w:pPr>
    </w:p>
    <w:p w14:paraId="28FAC99E" w14:textId="44ED6BF2" w:rsidR="000F4C98" w:rsidRDefault="000F4C98" w:rsidP="000F4C98">
      <w:pPr>
        <w:pStyle w:val="Listparagraf"/>
        <w:numPr>
          <w:ilvl w:val="0"/>
          <w:numId w:val="4"/>
        </w:numPr>
        <w:jc w:val="both"/>
        <w:rPr>
          <w:rFonts w:ascii="Arial Narrow" w:hAnsi="Arial Narrow"/>
          <w:sz w:val="28"/>
          <w:szCs w:val="28"/>
        </w:rPr>
      </w:pPr>
      <w:r>
        <w:rPr>
          <w:rFonts w:ascii="Arial Narrow" w:hAnsi="Arial Narrow"/>
          <w:sz w:val="28"/>
          <w:szCs w:val="28"/>
        </w:rPr>
        <w:t>Punctul 2 al protocolului se completează cu următorul alineat:</w:t>
      </w:r>
    </w:p>
    <w:p w14:paraId="6352F123" w14:textId="62A91FB4" w:rsidR="000F4C98" w:rsidRPr="000F4C98" w:rsidRDefault="000F4C98" w:rsidP="000F4C98">
      <w:pPr>
        <w:pStyle w:val="Listparagraf"/>
        <w:numPr>
          <w:ilvl w:val="0"/>
          <w:numId w:val="3"/>
        </w:numPr>
        <w:jc w:val="both"/>
        <w:rPr>
          <w:rFonts w:ascii="Arial Narrow" w:hAnsi="Arial Narrow"/>
          <w:sz w:val="28"/>
          <w:szCs w:val="28"/>
        </w:rPr>
      </w:pPr>
      <w:r>
        <w:rPr>
          <w:rFonts w:ascii="Arial Narrow" w:hAnsi="Arial Narrow"/>
          <w:sz w:val="28"/>
          <w:szCs w:val="28"/>
        </w:rPr>
        <w:t xml:space="preserve">Pentru funcționarea punctului de lucru, Inspectoratul pentru Situații de Urgență </w:t>
      </w:r>
      <w:r>
        <w:rPr>
          <w:rFonts w:ascii="Arial Narrow" w:hAnsi="Arial Narrow"/>
          <w:sz w:val="28"/>
          <w:szCs w:val="28"/>
          <w:lang w:val="en-US"/>
        </w:rPr>
        <w:t>“</w:t>
      </w:r>
      <w:proofErr w:type="spellStart"/>
      <w:r>
        <w:rPr>
          <w:rFonts w:ascii="Arial Narrow" w:hAnsi="Arial Narrow"/>
          <w:sz w:val="28"/>
          <w:szCs w:val="28"/>
          <w:lang w:val="en-US"/>
        </w:rPr>
        <w:t>Dealul</w:t>
      </w:r>
      <w:proofErr w:type="spellEnd"/>
      <w:r>
        <w:rPr>
          <w:rFonts w:ascii="Arial Narrow" w:hAnsi="Arial Narrow"/>
          <w:sz w:val="28"/>
          <w:szCs w:val="28"/>
          <w:lang w:val="en-US"/>
        </w:rPr>
        <w:t xml:space="preserve"> </w:t>
      </w:r>
      <w:proofErr w:type="spellStart"/>
      <w:r>
        <w:rPr>
          <w:rFonts w:ascii="Arial Narrow" w:hAnsi="Arial Narrow"/>
          <w:sz w:val="28"/>
          <w:szCs w:val="28"/>
          <w:lang w:val="en-US"/>
        </w:rPr>
        <w:t>Spirii</w:t>
      </w:r>
      <w:proofErr w:type="spellEnd"/>
      <w:r>
        <w:rPr>
          <w:rFonts w:ascii="Arial Narrow" w:hAnsi="Arial Narrow"/>
          <w:sz w:val="28"/>
          <w:szCs w:val="28"/>
          <w:lang w:val="en-US"/>
        </w:rPr>
        <w:t>”</w:t>
      </w:r>
      <w:r>
        <w:rPr>
          <w:rFonts w:ascii="Arial Narrow" w:hAnsi="Arial Narrow"/>
          <w:sz w:val="28"/>
          <w:szCs w:val="28"/>
        </w:rPr>
        <w:t xml:space="preserve"> București –Ilfov va operaționaliza, în locația pusă la dispoziție de Primăria Cornetu, autospeciale de lucru cu apă și spumă, echipaje de prim ajutor medical precum și altă tehnică conform riscurilor ce pot apărea în zona de competență.</w:t>
      </w:r>
    </w:p>
    <w:p w14:paraId="72ED8B3D" w14:textId="77777777" w:rsidR="00302818" w:rsidRDefault="00302818" w:rsidP="00462CB4">
      <w:pPr>
        <w:ind w:firstLine="720"/>
        <w:jc w:val="both"/>
        <w:rPr>
          <w:rFonts w:ascii="Arial Narrow" w:hAnsi="Arial Narrow"/>
          <w:sz w:val="28"/>
          <w:szCs w:val="28"/>
        </w:rPr>
      </w:pPr>
    </w:p>
    <w:p w14:paraId="12AB7F33" w14:textId="1D0BF2B1" w:rsidR="00462CB4" w:rsidRDefault="00462CB4" w:rsidP="00462CB4">
      <w:pPr>
        <w:ind w:firstLine="720"/>
        <w:jc w:val="both"/>
        <w:rPr>
          <w:rFonts w:ascii="Arial Narrow" w:hAnsi="Arial Narrow"/>
          <w:sz w:val="28"/>
          <w:szCs w:val="28"/>
        </w:rPr>
      </w:pPr>
      <w:r>
        <w:rPr>
          <w:rFonts w:ascii="Arial Narrow" w:hAnsi="Arial Narrow"/>
          <w:sz w:val="28"/>
          <w:szCs w:val="28"/>
        </w:rPr>
        <w:t xml:space="preserve">Protocolul de colaborare încheiat între Inspectoratul pentru Situații de Urgență „Dealul </w:t>
      </w:r>
      <w:proofErr w:type="spellStart"/>
      <w:r>
        <w:rPr>
          <w:rFonts w:ascii="Arial Narrow" w:hAnsi="Arial Narrow"/>
          <w:sz w:val="28"/>
          <w:szCs w:val="28"/>
        </w:rPr>
        <w:t>Spirii</w:t>
      </w:r>
      <w:proofErr w:type="spellEnd"/>
      <w:r>
        <w:rPr>
          <w:rFonts w:ascii="Arial Narrow" w:hAnsi="Arial Narrow"/>
          <w:sz w:val="28"/>
          <w:szCs w:val="28"/>
          <w:lang w:val="en-US"/>
        </w:rPr>
        <w:t xml:space="preserve">” </w:t>
      </w:r>
      <w:r>
        <w:rPr>
          <w:rFonts w:ascii="Arial Narrow" w:hAnsi="Arial Narrow"/>
          <w:sz w:val="28"/>
          <w:szCs w:val="28"/>
        </w:rPr>
        <w:t>nr. 1328907 din 29.08.2019 și Primăria Cornetu nr. 14274 din 29.08.2024 privind înființarea unui punct de lucru în comuna Cornetu,</w:t>
      </w:r>
      <w:r>
        <w:rPr>
          <w:rFonts w:ascii="Arial Narrow" w:hAnsi="Arial Narrow"/>
          <w:sz w:val="28"/>
          <w:szCs w:val="28"/>
        </w:rPr>
        <w:t xml:space="preserve"> sat Buda, strada Școlii,</w:t>
      </w:r>
      <w:r>
        <w:rPr>
          <w:rFonts w:ascii="Arial Narrow" w:hAnsi="Arial Narrow"/>
          <w:sz w:val="28"/>
          <w:szCs w:val="28"/>
        </w:rPr>
        <w:t xml:space="preserve"> județul Ilfov</w:t>
      </w:r>
      <w:r>
        <w:rPr>
          <w:rFonts w:ascii="Arial Narrow" w:hAnsi="Arial Narrow"/>
          <w:sz w:val="28"/>
          <w:szCs w:val="28"/>
        </w:rPr>
        <w:t xml:space="preserve"> a fost </w:t>
      </w:r>
      <w:r>
        <w:rPr>
          <w:rFonts w:ascii="Arial Narrow" w:hAnsi="Arial Narrow"/>
          <w:sz w:val="28"/>
          <w:szCs w:val="28"/>
        </w:rPr>
        <w:t>aprobat prin Hotărârea Consiliului Local Cornetu nr. 20 din 29.03.2019</w:t>
      </w:r>
      <w:r>
        <w:rPr>
          <w:rFonts w:ascii="Arial Narrow" w:hAnsi="Arial Narrow"/>
          <w:sz w:val="28"/>
          <w:szCs w:val="28"/>
        </w:rPr>
        <w:t>.</w:t>
      </w:r>
    </w:p>
    <w:p w14:paraId="583B80B2" w14:textId="77777777" w:rsidR="00462CB4" w:rsidRDefault="00462CB4" w:rsidP="00462CB4">
      <w:pPr>
        <w:ind w:firstLine="720"/>
        <w:jc w:val="both"/>
        <w:rPr>
          <w:rFonts w:ascii="Arial Narrow" w:hAnsi="Arial Narrow"/>
          <w:sz w:val="28"/>
          <w:szCs w:val="28"/>
        </w:rPr>
      </w:pPr>
    </w:p>
    <w:p w14:paraId="47BD26C2" w14:textId="77777777" w:rsidR="00111D08" w:rsidRDefault="00462CB4" w:rsidP="00462CB4">
      <w:pPr>
        <w:jc w:val="both"/>
        <w:rPr>
          <w:rFonts w:ascii="Arial Narrow" w:hAnsi="Arial Narrow"/>
          <w:sz w:val="28"/>
          <w:szCs w:val="28"/>
        </w:rPr>
      </w:pPr>
      <w:r>
        <w:rPr>
          <w:rFonts w:ascii="Arial Narrow" w:hAnsi="Arial Narrow"/>
          <w:sz w:val="28"/>
          <w:szCs w:val="28"/>
        </w:rPr>
        <w:t xml:space="preserve">    </w:t>
      </w:r>
    </w:p>
    <w:p w14:paraId="34EE0658" w14:textId="3E84C448" w:rsidR="004201C9" w:rsidRDefault="004201C9" w:rsidP="00462CB4">
      <w:pPr>
        <w:jc w:val="both"/>
        <w:rPr>
          <w:rFonts w:ascii="Arial Narrow" w:hAnsi="Arial Narrow"/>
          <w:sz w:val="28"/>
          <w:szCs w:val="28"/>
        </w:rPr>
      </w:pPr>
      <w:bookmarkStart w:id="0" w:name="_GoBack"/>
      <w:bookmarkEnd w:id="0"/>
      <w:r>
        <w:t xml:space="preserve">  </w:t>
      </w:r>
      <w:r w:rsidRPr="004201C9">
        <w:rPr>
          <w:rFonts w:ascii="Arial Narrow" w:hAnsi="Arial Narrow"/>
          <w:sz w:val="28"/>
          <w:szCs w:val="28"/>
        </w:rPr>
        <w:t>Potrivit art. 25 lit. g din  Legea nr. 481 din 2004</w:t>
      </w:r>
      <w:r>
        <w:rPr>
          <w:rFonts w:ascii="Arial Narrow" w:hAnsi="Arial Narrow"/>
          <w:sz w:val="28"/>
          <w:szCs w:val="28"/>
        </w:rPr>
        <w:t xml:space="preserve"> privind protecția civilă:</w:t>
      </w:r>
    </w:p>
    <w:p w14:paraId="2D1CA447" w14:textId="77777777" w:rsidR="004201C9" w:rsidRPr="004201C9" w:rsidRDefault="004201C9" w:rsidP="00123BC4">
      <w:pPr>
        <w:rPr>
          <w:rFonts w:ascii="Arial Narrow" w:hAnsi="Arial Narrow"/>
          <w:sz w:val="28"/>
          <w:szCs w:val="28"/>
        </w:rPr>
      </w:pPr>
    </w:p>
    <w:p w14:paraId="2F582351" w14:textId="0A75FCE2" w:rsidR="00123BC4" w:rsidRPr="0002757B" w:rsidRDefault="0002757B" w:rsidP="0002757B">
      <w:pPr>
        <w:pStyle w:val="Frspaiere"/>
        <w:jc w:val="both"/>
        <w:rPr>
          <w:rFonts w:ascii="Arial Narrow" w:hAnsi="Arial Narrow"/>
          <w:sz w:val="28"/>
          <w:szCs w:val="28"/>
        </w:rPr>
      </w:pPr>
      <w:r>
        <w:rPr>
          <w:rFonts w:ascii="Arial Narrow" w:hAnsi="Arial Narrow"/>
          <w:sz w:val="28"/>
          <w:szCs w:val="28"/>
        </w:rPr>
        <w:t xml:space="preserve">     </w:t>
      </w:r>
      <w:r>
        <w:rPr>
          <w:rFonts w:ascii="Arial Narrow" w:hAnsi="Arial Narrow"/>
          <w:sz w:val="28"/>
          <w:szCs w:val="28"/>
          <w:lang w:val="en-US"/>
        </w:rPr>
        <w:t>“</w:t>
      </w:r>
      <w:r w:rsidR="004201C9" w:rsidRPr="0002757B">
        <w:rPr>
          <w:rFonts w:ascii="Arial Narrow" w:hAnsi="Arial Narrow"/>
          <w:sz w:val="28"/>
          <w:szCs w:val="28"/>
        </w:rPr>
        <w:t xml:space="preserve">Art. 25 </w:t>
      </w:r>
      <w:r w:rsidR="00123BC4" w:rsidRPr="0002757B">
        <w:rPr>
          <w:rFonts w:ascii="Arial Narrow" w:hAnsi="Arial Narrow"/>
          <w:sz w:val="28"/>
          <w:szCs w:val="28"/>
        </w:rPr>
        <w:t xml:space="preserve">Consiliile </w:t>
      </w:r>
      <w:proofErr w:type="spellStart"/>
      <w:r w:rsidR="00123BC4" w:rsidRPr="0002757B">
        <w:rPr>
          <w:rFonts w:ascii="Arial Narrow" w:hAnsi="Arial Narrow"/>
          <w:sz w:val="28"/>
          <w:szCs w:val="28"/>
        </w:rPr>
        <w:t>judeţene</w:t>
      </w:r>
      <w:proofErr w:type="spellEnd"/>
      <w:r w:rsidR="00123BC4" w:rsidRPr="0002757B">
        <w:rPr>
          <w:rFonts w:ascii="Arial Narrow" w:hAnsi="Arial Narrow"/>
          <w:sz w:val="28"/>
          <w:szCs w:val="28"/>
        </w:rPr>
        <w:t xml:space="preserve">, Consiliul General al Municipiului </w:t>
      </w:r>
      <w:proofErr w:type="spellStart"/>
      <w:r w:rsidR="00123BC4" w:rsidRPr="0002757B">
        <w:rPr>
          <w:rFonts w:ascii="Arial Narrow" w:hAnsi="Arial Narrow"/>
          <w:sz w:val="28"/>
          <w:szCs w:val="28"/>
        </w:rPr>
        <w:t>Bucureşti</w:t>
      </w:r>
      <w:proofErr w:type="spellEnd"/>
      <w:r w:rsidR="00123BC4" w:rsidRPr="0002757B">
        <w:rPr>
          <w:rFonts w:ascii="Arial Narrow" w:hAnsi="Arial Narrow"/>
          <w:sz w:val="28"/>
          <w:szCs w:val="28"/>
        </w:rPr>
        <w:t xml:space="preserve">, consiliile locale ale municipiilor, </w:t>
      </w:r>
      <w:proofErr w:type="spellStart"/>
      <w:r w:rsidR="00123BC4" w:rsidRPr="0002757B">
        <w:rPr>
          <w:rFonts w:ascii="Arial Narrow" w:hAnsi="Arial Narrow"/>
          <w:sz w:val="28"/>
          <w:szCs w:val="28"/>
        </w:rPr>
        <w:t>oraşelor</w:t>
      </w:r>
      <w:proofErr w:type="spellEnd"/>
      <w:r w:rsidR="00123BC4" w:rsidRPr="0002757B">
        <w:rPr>
          <w:rFonts w:ascii="Arial Narrow" w:hAnsi="Arial Narrow"/>
          <w:sz w:val="28"/>
          <w:szCs w:val="28"/>
        </w:rPr>
        <w:t xml:space="preserve"> </w:t>
      </w:r>
      <w:proofErr w:type="spellStart"/>
      <w:r w:rsidR="00123BC4" w:rsidRPr="0002757B">
        <w:rPr>
          <w:rFonts w:ascii="Arial Narrow" w:hAnsi="Arial Narrow"/>
          <w:sz w:val="28"/>
          <w:szCs w:val="28"/>
        </w:rPr>
        <w:t>şi</w:t>
      </w:r>
      <w:proofErr w:type="spellEnd"/>
      <w:r w:rsidR="00123BC4" w:rsidRPr="0002757B">
        <w:rPr>
          <w:rFonts w:ascii="Arial Narrow" w:hAnsi="Arial Narrow"/>
          <w:sz w:val="28"/>
          <w:szCs w:val="28"/>
        </w:rPr>
        <w:t xml:space="preserve"> comunelor </w:t>
      </w:r>
      <w:proofErr w:type="spellStart"/>
      <w:r w:rsidR="00123BC4" w:rsidRPr="0002757B">
        <w:rPr>
          <w:rFonts w:ascii="Arial Narrow" w:hAnsi="Arial Narrow"/>
          <w:sz w:val="28"/>
          <w:szCs w:val="28"/>
        </w:rPr>
        <w:t>şi</w:t>
      </w:r>
      <w:proofErr w:type="spellEnd"/>
      <w:r w:rsidR="00123BC4" w:rsidRPr="0002757B">
        <w:rPr>
          <w:rFonts w:ascii="Arial Narrow" w:hAnsi="Arial Narrow"/>
          <w:sz w:val="28"/>
          <w:szCs w:val="28"/>
        </w:rPr>
        <w:t xml:space="preserve"> consiliile locale ale sectoarelor municipiului </w:t>
      </w:r>
      <w:proofErr w:type="spellStart"/>
      <w:r w:rsidR="00123BC4" w:rsidRPr="0002757B">
        <w:rPr>
          <w:rFonts w:ascii="Arial Narrow" w:hAnsi="Arial Narrow"/>
          <w:sz w:val="28"/>
          <w:szCs w:val="28"/>
        </w:rPr>
        <w:t>Bucureşti</w:t>
      </w:r>
      <w:proofErr w:type="spellEnd"/>
      <w:r w:rsidR="00123BC4" w:rsidRPr="0002757B">
        <w:rPr>
          <w:rFonts w:ascii="Arial Narrow" w:hAnsi="Arial Narrow"/>
          <w:sz w:val="28"/>
          <w:szCs w:val="28"/>
        </w:rPr>
        <w:t xml:space="preserve"> au următoarele </w:t>
      </w:r>
      <w:proofErr w:type="spellStart"/>
      <w:r w:rsidR="00123BC4" w:rsidRPr="0002757B">
        <w:rPr>
          <w:rFonts w:ascii="Arial Narrow" w:hAnsi="Arial Narrow"/>
          <w:sz w:val="28"/>
          <w:szCs w:val="28"/>
        </w:rPr>
        <w:t>atribuţii</w:t>
      </w:r>
      <w:proofErr w:type="spellEnd"/>
      <w:r w:rsidR="00123BC4" w:rsidRPr="0002757B">
        <w:rPr>
          <w:rFonts w:ascii="Arial Narrow" w:hAnsi="Arial Narrow"/>
          <w:sz w:val="28"/>
          <w:szCs w:val="28"/>
        </w:rPr>
        <w:t xml:space="preserve"> principale:</w:t>
      </w:r>
    </w:p>
    <w:p w14:paraId="321C816B" w14:textId="3CCECE02" w:rsidR="0002757B" w:rsidRPr="0002757B" w:rsidRDefault="0002757B" w:rsidP="0002757B">
      <w:pPr>
        <w:pStyle w:val="Frspaiere"/>
        <w:rPr>
          <w:rFonts w:ascii="Arial Narrow" w:hAnsi="Arial Narrow"/>
          <w:sz w:val="28"/>
          <w:szCs w:val="28"/>
        </w:rPr>
      </w:pPr>
      <w:r w:rsidRPr="0002757B">
        <w:rPr>
          <w:rFonts w:ascii="Arial Narrow" w:hAnsi="Arial Narrow"/>
          <w:sz w:val="28"/>
          <w:szCs w:val="28"/>
        </w:rPr>
        <w:t>………………………………</w:t>
      </w:r>
    </w:p>
    <w:p w14:paraId="0258E6BF" w14:textId="13621CCD" w:rsidR="00123BC4" w:rsidRPr="0002757B" w:rsidRDefault="00123BC4" w:rsidP="0002757B">
      <w:pPr>
        <w:pStyle w:val="Frspaiere"/>
        <w:jc w:val="both"/>
        <w:rPr>
          <w:rFonts w:ascii="Arial Narrow" w:hAnsi="Arial Narrow"/>
          <w:sz w:val="28"/>
          <w:szCs w:val="28"/>
        </w:rPr>
      </w:pPr>
      <w:r w:rsidRPr="0002757B">
        <w:rPr>
          <w:rStyle w:val="slitttl"/>
          <w:rFonts w:ascii="Arial Narrow" w:hAnsi="Arial Narrow"/>
          <w:sz w:val="28"/>
          <w:szCs w:val="28"/>
        </w:rPr>
        <w:t>g)</w:t>
      </w:r>
      <w:r w:rsidRPr="0002757B">
        <w:rPr>
          <w:rFonts w:ascii="Arial Narrow" w:hAnsi="Arial Narrow"/>
          <w:sz w:val="28"/>
          <w:szCs w:val="28"/>
        </w:rPr>
        <w:t xml:space="preserve"> </w:t>
      </w:r>
      <w:r w:rsidRPr="0002757B">
        <w:rPr>
          <w:rStyle w:val="slitbdy"/>
          <w:rFonts w:ascii="Arial Narrow" w:hAnsi="Arial Narrow"/>
          <w:noProof/>
          <w:sz w:val="28"/>
          <w:szCs w:val="28"/>
        </w:rPr>
        <w:t>asigură spaţiile necesare funcţionării inspectoratelor pentru situaţii de urgenţă corespunzătoare, paza şi securitatea acestora şi a centrelor operaţionale, precum şi spaţiile pentru depozitarea materialelor de intervenţie.</w:t>
      </w:r>
      <w:r w:rsidR="0002757B">
        <w:rPr>
          <w:rStyle w:val="slitbdy"/>
          <w:rFonts w:ascii="Arial Narrow" w:hAnsi="Arial Narrow"/>
          <w:noProof/>
          <w:sz w:val="28"/>
          <w:szCs w:val="28"/>
        </w:rPr>
        <w:t>”</w:t>
      </w:r>
    </w:p>
    <w:p w14:paraId="1183663F" w14:textId="77777777" w:rsidR="00123BC4" w:rsidRPr="004201C9" w:rsidRDefault="00123BC4" w:rsidP="004201C9">
      <w:pPr>
        <w:jc w:val="both"/>
        <w:rPr>
          <w:rFonts w:ascii="Arial Narrow" w:hAnsi="Arial Narrow"/>
          <w:sz w:val="28"/>
          <w:szCs w:val="28"/>
        </w:rPr>
      </w:pPr>
    </w:p>
    <w:p w14:paraId="53662606" w14:textId="77777777" w:rsidR="0051130C" w:rsidRPr="000D2AE5" w:rsidRDefault="0051130C" w:rsidP="0051130C">
      <w:pPr>
        <w:tabs>
          <w:tab w:val="left" w:pos="690"/>
          <w:tab w:val="center" w:pos="4536"/>
        </w:tabs>
        <w:jc w:val="both"/>
        <w:rPr>
          <w:rFonts w:ascii="Arial Narrow" w:hAnsi="Arial Narrow"/>
          <w:sz w:val="28"/>
          <w:szCs w:val="28"/>
        </w:rPr>
      </w:pPr>
      <w:r w:rsidRPr="001B3A33">
        <w:rPr>
          <w:rFonts w:ascii="Arial Narrow" w:hAnsi="Arial Narrow"/>
        </w:rPr>
        <w:t xml:space="preserve">      </w:t>
      </w:r>
      <w:r w:rsidRPr="000D2AE5">
        <w:rPr>
          <w:rFonts w:ascii="Arial Narrow" w:hAnsi="Arial Narrow"/>
          <w:sz w:val="28"/>
          <w:szCs w:val="28"/>
        </w:rPr>
        <w:t>În conformitate cu cele menționate mai sus am inițiat proiectul de hotărâre pe care îl supun spre dezbatere și adoptare Consiliului Local Cornetu.</w:t>
      </w:r>
    </w:p>
    <w:p w14:paraId="2D837F60" w14:textId="77777777" w:rsidR="004201C9" w:rsidRDefault="004201C9">
      <w:pPr>
        <w:jc w:val="both"/>
        <w:rPr>
          <w:rFonts w:ascii="Arial Narrow" w:hAnsi="Arial Narrow"/>
          <w:sz w:val="28"/>
          <w:szCs w:val="28"/>
        </w:rPr>
      </w:pPr>
    </w:p>
    <w:p w14:paraId="5A98C076" w14:textId="77777777" w:rsidR="000D2AE5" w:rsidRDefault="000D2AE5">
      <w:pPr>
        <w:jc w:val="both"/>
        <w:rPr>
          <w:rFonts w:ascii="Arial Narrow" w:hAnsi="Arial Narrow"/>
          <w:sz w:val="28"/>
          <w:szCs w:val="28"/>
        </w:rPr>
      </w:pPr>
    </w:p>
    <w:p w14:paraId="70D4F2F2" w14:textId="77777777" w:rsidR="000D2AE5" w:rsidRDefault="000D2AE5">
      <w:pPr>
        <w:jc w:val="both"/>
        <w:rPr>
          <w:rFonts w:ascii="Arial Narrow" w:hAnsi="Arial Narrow"/>
          <w:sz w:val="28"/>
          <w:szCs w:val="28"/>
        </w:rPr>
      </w:pPr>
    </w:p>
    <w:p w14:paraId="311C4868" w14:textId="4085CE53" w:rsidR="000D2AE5" w:rsidRPr="000D2AE5" w:rsidRDefault="000D2AE5" w:rsidP="000D2AE5">
      <w:pPr>
        <w:jc w:val="center"/>
        <w:rPr>
          <w:rFonts w:ascii="Arial Narrow" w:hAnsi="Arial Narrow"/>
          <w:b/>
          <w:sz w:val="28"/>
          <w:szCs w:val="28"/>
        </w:rPr>
      </w:pPr>
      <w:r w:rsidRPr="000D2AE5">
        <w:rPr>
          <w:rFonts w:ascii="Arial Narrow" w:hAnsi="Arial Narrow"/>
          <w:b/>
          <w:sz w:val="28"/>
          <w:szCs w:val="28"/>
        </w:rPr>
        <w:t>PRIMAR,</w:t>
      </w:r>
    </w:p>
    <w:p w14:paraId="55A89C6C" w14:textId="2A1132C2" w:rsidR="000D2AE5" w:rsidRPr="000D2AE5" w:rsidRDefault="000D2AE5" w:rsidP="000D2AE5">
      <w:pPr>
        <w:jc w:val="center"/>
        <w:rPr>
          <w:rFonts w:ascii="Arial Narrow" w:hAnsi="Arial Narrow"/>
          <w:b/>
          <w:sz w:val="28"/>
          <w:szCs w:val="28"/>
        </w:rPr>
      </w:pPr>
      <w:r w:rsidRPr="000D2AE5">
        <w:rPr>
          <w:rFonts w:ascii="Arial Narrow" w:hAnsi="Arial Narrow"/>
          <w:b/>
          <w:sz w:val="28"/>
          <w:szCs w:val="28"/>
        </w:rPr>
        <w:t>Adrian – Eduard Stoica</w:t>
      </w:r>
    </w:p>
    <w:sectPr w:rsidR="000D2AE5" w:rsidRPr="000D2AE5" w:rsidSect="00821C30">
      <w:headerReference w:type="default" r:id="rId7"/>
      <w:pgSz w:w="12240" w:h="15840"/>
      <w:pgMar w:top="851" w:right="1440" w:bottom="1440"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E8D69E" w14:textId="77777777" w:rsidR="00E034B9" w:rsidRDefault="00E034B9">
      <w:r>
        <w:separator/>
      </w:r>
    </w:p>
  </w:endnote>
  <w:endnote w:type="continuationSeparator" w:id="0">
    <w:p w14:paraId="7CE94F40" w14:textId="77777777" w:rsidR="00E034B9" w:rsidRDefault="00E03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87697A" w14:textId="77777777" w:rsidR="00E034B9" w:rsidRDefault="00E034B9">
      <w:r>
        <w:separator/>
      </w:r>
    </w:p>
  </w:footnote>
  <w:footnote w:type="continuationSeparator" w:id="0">
    <w:p w14:paraId="335F36C0" w14:textId="77777777" w:rsidR="00E034B9" w:rsidRDefault="00E034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8491CD" w14:textId="77777777" w:rsidR="004F16A4" w:rsidRPr="00F53F51" w:rsidRDefault="004F16A4" w:rsidP="00B754F7">
    <w:pPr>
      <w:pStyle w:val="Antet"/>
      <w:ind w:left="-567" w:firstLine="567"/>
      <w:jc w:val="center"/>
      <w:rPr>
        <w:sz w:val="22"/>
        <w:szCs w:val="22"/>
      </w:rPr>
    </w:pPr>
  </w:p>
  <w:tbl>
    <w:tblPr>
      <w:tblW w:w="12683" w:type="dxa"/>
      <w:tblInd w:w="-709" w:type="dxa"/>
      <w:tblLayout w:type="fixed"/>
      <w:tblCellMar>
        <w:left w:w="0" w:type="dxa"/>
        <w:right w:w="0" w:type="dxa"/>
      </w:tblCellMar>
      <w:tblLook w:val="0000" w:firstRow="0" w:lastRow="0" w:firstColumn="0" w:lastColumn="0" w:noHBand="0" w:noVBand="0"/>
    </w:tblPr>
    <w:tblGrid>
      <w:gridCol w:w="1702"/>
      <w:gridCol w:w="8848"/>
      <w:gridCol w:w="2133"/>
    </w:tblGrid>
    <w:tr w:rsidR="00967605" w:rsidRPr="00F53F51" w14:paraId="492D505D" w14:textId="77777777" w:rsidTr="00CF0BBC">
      <w:trPr>
        <w:trHeight w:hRule="exact" w:val="1571"/>
      </w:trPr>
      <w:tc>
        <w:tcPr>
          <w:tcW w:w="1702" w:type="dxa"/>
          <w:tcBorders>
            <w:top w:val="nil"/>
            <w:left w:val="nil"/>
            <w:bottom w:val="nil"/>
            <w:right w:val="nil"/>
          </w:tcBorders>
        </w:tcPr>
        <w:p w14:paraId="4BDA5770" w14:textId="77777777" w:rsidR="004F16A4" w:rsidRPr="00F53F51" w:rsidRDefault="00D21295" w:rsidP="00F27186">
          <w:pPr>
            <w:widowControl w:val="0"/>
            <w:kinsoku w:val="0"/>
            <w:spacing w:before="6" w:after="25"/>
            <w:ind w:left="425" w:firstLine="278"/>
            <w:jc w:val="center"/>
            <w:rPr>
              <w:rFonts w:eastAsia="MS Mincho"/>
            </w:rPr>
          </w:pPr>
          <w:r>
            <w:rPr>
              <w:noProof/>
              <w:lang w:val="en-US" w:eastAsia="en-US"/>
            </w:rPr>
            <w:drawing>
              <wp:anchor distT="0" distB="0" distL="114300" distR="114300" simplePos="0" relativeHeight="251660288" behindDoc="0" locked="0" layoutInCell="1" allowOverlap="1" wp14:anchorId="60480B14" wp14:editId="46DDE7EA">
                <wp:simplePos x="0" y="0"/>
                <wp:positionH relativeFrom="margin">
                  <wp:posOffset>396240</wp:posOffset>
                </wp:positionH>
                <wp:positionV relativeFrom="margin">
                  <wp:align>top</wp:align>
                </wp:positionV>
                <wp:extent cx="929640" cy="1000760"/>
                <wp:effectExtent l="0" t="0" r="3810" b="8890"/>
                <wp:wrapSquare wrapText="bothSides"/>
                <wp:docPr id="1" name="Picture 1" descr="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Pic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640" cy="1000760"/>
                        </a:xfrm>
                        <a:prstGeom prst="rect">
                          <a:avLst/>
                        </a:prstGeom>
                        <a:noFill/>
                      </pic:spPr>
                    </pic:pic>
                  </a:graphicData>
                </a:graphic>
                <wp14:sizeRelH relativeFrom="page">
                  <wp14:pctWidth>0</wp14:pctWidth>
                </wp14:sizeRelH>
                <wp14:sizeRelV relativeFrom="page">
                  <wp14:pctHeight>0</wp14:pctHeight>
                </wp14:sizeRelV>
              </wp:anchor>
            </w:drawing>
          </w:r>
        </w:p>
      </w:tc>
      <w:tc>
        <w:tcPr>
          <w:tcW w:w="8848" w:type="dxa"/>
          <w:tcBorders>
            <w:top w:val="nil"/>
            <w:left w:val="nil"/>
            <w:bottom w:val="nil"/>
            <w:right w:val="nil"/>
          </w:tcBorders>
        </w:tcPr>
        <w:p w14:paraId="1259482B" w14:textId="77777777" w:rsidR="004F16A4" w:rsidRDefault="00D21295" w:rsidP="00F27186">
          <w:pPr>
            <w:widowControl w:val="0"/>
            <w:kinsoku w:val="0"/>
            <w:spacing w:line="208" w:lineRule="auto"/>
            <w:ind w:right="1860"/>
            <w:jc w:val="center"/>
            <w:rPr>
              <w:rFonts w:ascii="Arial" w:eastAsia="MS Mincho" w:hAnsi="Arial" w:cs="Arial"/>
              <w:b/>
              <w:bCs/>
              <w:w w:val="75"/>
            </w:rPr>
          </w:pPr>
          <w:r>
            <w:rPr>
              <w:noProof/>
              <w:lang w:val="en-US" w:eastAsia="en-US"/>
            </w:rPr>
            <w:drawing>
              <wp:anchor distT="0" distB="0" distL="114300" distR="114300" simplePos="0" relativeHeight="251659264" behindDoc="0" locked="0" layoutInCell="1" allowOverlap="1" wp14:anchorId="4A16DA31" wp14:editId="69BD7000">
                <wp:simplePos x="0" y="0"/>
                <wp:positionH relativeFrom="margin">
                  <wp:posOffset>3376930</wp:posOffset>
                </wp:positionH>
                <wp:positionV relativeFrom="margin">
                  <wp:posOffset>125095</wp:posOffset>
                </wp:positionV>
                <wp:extent cx="1943735" cy="709295"/>
                <wp:effectExtent l="0" t="0" r="0" b="0"/>
                <wp:wrapSquare wrapText="bothSides"/>
                <wp:docPr id="2" name="Picture 3" descr="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_Pic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3735" cy="709295"/>
                        </a:xfrm>
                        <a:prstGeom prst="rect">
                          <a:avLst/>
                        </a:prstGeom>
                        <a:noFill/>
                      </pic:spPr>
                    </pic:pic>
                  </a:graphicData>
                </a:graphic>
                <wp14:sizeRelH relativeFrom="page">
                  <wp14:pctWidth>0</wp14:pctWidth>
                </wp14:sizeRelH>
                <wp14:sizeRelV relativeFrom="page">
                  <wp14:pctHeight>0</wp14:pctHeight>
                </wp14:sizeRelV>
              </wp:anchor>
            </w:drawing>
          </w:r>
        </w:p>
        <w:p w14:paraId="0632635B" w14:textId="77777777" w:rsidR="004F16A4" w:rsidRDefault="004F16A4" w:rsidP="00F27186">
          <w:pPr>
            <w:widowControl w:val="0"/>
            <w:kinsoku w:val="0"/>
            <w:spacing w:line="208" w:lineRule="auto"/>
            <w:ind w:right="1860"/>
            <w:jc w:val="center"/>
            <w:rPr>
              <w:rFonts w:ascii="Arial" w:eastAsia="MS Mincho" w:hAnsi="Arial" w:cs="Arial"/>
              <w:b/>
              <w:bCs/>
              <w:w w:val="75"/>
            </w:rPr>
          </w:pPr>
        </w:p>
        <w:p w14:paraId="561A4358" w14:textId="77777777" w:rsidR="004F16A4" w:rsidRPr="0085677C" w:rsidRDefault="00D21295" w:rsidP="00F27186">
          <w:pPr>
            <w:widowControl w:val="0"/>
            <w:kinsoku w:val="0"/>
            <w:spacing w:line="208" w:lineRule="auto"/>
            <w:ind w:right="1860"/>
            <w:jc w:val="center"/>
            <w:rPr>
              <w:rFonts w:ascii="Arial" w:eastAsia="MS Mincho" w:hAnsi="Arial" w:cs="Arial"/>
              <w:b/>
              <w:bCs/>
            </w:rPr>
          </w:pPr>
          <w:r w:rsidRPr="0085677C">
            <w:rPr>
              <w:rFonts w:ascii="Arial" w:eastAsia="MS Mincho" w:hAnsi="Arial" w:cs="Arial"/>
              <w:b/>
              <w:bCs/>
              <w:w w:val="75"/>
              <w:sz w:val="22"/>
              <w:szCs w:val="22"/>
            </w:rPr>
            <w:t>ROMANIA</w:t>
          </w:r>
        </w:p>
        <w:p w14:paraId="48966408" w14:textId="77777777" w:rsidR="004F16A4" w:rsidRPr="0085677C" w:rsidRDefault="00D21295" w:rsidP="00F27186">
          <w:pPr>
            <w:widowControl w:val="0"/>
            <w:kinsoku w:val="0"/>
            <w:spacing w:line="208" w:lineRule="auto"/>
            <w:ind w:right="1860"/>
            <w:jc w:val="center"/>
            <w:rPr>
              <w:rFonts w:ascii="Arial" w:eastAsia="MS Mincho" w:hAnsi="Arial" w:cs="Arial"/>
              <w:b/>
              <w:bCs/>
            </w:rPr>
          </w:pPr>
          <w:r w:rsidRPr="0085677C">
            <w:rPr>
              <w:rFonts w:ascii="Arial" w:eastAsia="MS Mincho" w:hAnsi="Arial" w:cs="Arial"/>
              <w:b/>
              <w:bCs/>
              <w:w w:val="75"/>
              <w:sz w:val="22"/>
              <w:szCs w:val="22"/>
            </w:rPr>
            <w:t>JUDETUL ILFOV</w:t>
          </w:r>
        </w:p>
        <w:p w14:paraId="4C88514F" w14:textId="77777777" w:rsidR="004F16A4" w:rsidRPr="0085677C" w:rsidRDefault="00D21295" w:rsidP="00F27186">
          <w:pPr>
            <w:widowControl w:val="0"/>
            <w:kinsoku w:val="0"/>
            <w:spacing w:line="208" w:lineRule="auto"/>
            <w:ind w:right="1860"/>
            <w:jc w:val="center"/>
            <w:rPr>
              <w:rFonts w:ascii="Arial" w:eastAsia="MS Mincho" w:hAnsi="Arial" w:cs="Arial"/>
              <w:b/>
              <w:bCs/>
            </w:rPr>
          </w:pPr>
          <w:r w:rsidRPr="0085677C">
            <w:rPr>
              <w:rFonts w:ascii="Arial" w:eastAsia="MS Mincho" w:hAnsi="Arial" w:cs="Arial"/>
              <w:b/>
              <w:bCs/>
              <w:spacing w:val="-10"/>
              <w:w w:val="75"/>
              <w:sz w:val="22"/>
              <w:szCs w:val="22"/>
            </w:rPr>
            <w:t>PRIMARIA COMUNEI   CORNETU</w:t>
          </w:r>
        </w:p>
      </w:tc>
      <w:tc>
        <w:tcPr>
          <w:tcW w:w="2133" w:type="dxa"/>
          <w:tcBorders>
            <w:top w:val="nil"/>
            <w:left w:val="nil"/>
            <w:bottom w:val="nil"/>
            <w:right w:val="nil"/>
          </w:tcBorders>
        </w:tcPr>
        <w:p w14:paraId="24A42BB4" w14:textId="77777777" w:rsidR="004F16A4" w:rsidRPr="00F53F51" w:rsidRDefault="004F16A4" w:rsidP="00F27186">
          <w:pPr>
            <w:widowControl w:val="0"/>
            <w:kinsoku w:val="0"/>
            <w:spacing w:before="6" w:after="684"/>
            <w:ind w:right="303"/>
            <w:jc w:val="center"/>
            <w:rPr>
              <w:rFonts w:eastAsia="MS Mincho"/>
            </w:rPr>
          </w:pPr>
        </w:p>
      </w:tc>
    </w:tr>
  </w:tbl>
  <w:p w14:paraId="6A70CD8F" w14:textId="77777777" w:rsidR="004F16A4" w:rsidRDefault="004F16A4">
    <w:pPr>
      <w:pStyle w:val="Antet"/>
    </w:pPr>
  </w:p>
  <w:p w14:paraId="048AD59F" w14:textId="77777777" w:rsidR="004F16A4" w:rsidRDefault="004F16A4">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155904"/>
    <w:multiLevelType w:val="hybridMultilevel"/>
    <w:tmpl w:val="53D80116"/>
    <w:lvl w:ilvl="0" w:tplc="BC32702A">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047C75"/>
    <w:multiLevelType w:val="hybridMultilevel"/>
    <w:tmpl w:val="E1109FE2"/>
    <w:lvl w:ilvl="0" w:tplc="C5FCD430">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5F7FB3"/>
    <w:multiLevelType w:val="hybridMultilevel"/>
    <w:tmpl w:val="63D6A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887C7C"/>
    <w:multiLevelType w:val="hybridMultilevel"/>
    <w:tmpl w:val="523C3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167"/>
    <w:rsid w:val="0002757B"/>
    <w:rsid w:val="000C46D9"/>
    <w:rsid w:val="000D2AE5"/>
    <w:rsid w:val="000E07CF"/>
    <w:rsid w:val="000F4C98"/>
    <w:rsid w:val="00111D08"/>
    <w:rsid w:val="00123BC4"/>
    <w:rsid w:val="001D136C"/>
    <w:rsid w:val="001D4C11"/>
    <w:rsid w:val="002015D8"/>
    <w:rsid w:val="002F27F5"/>
    <w:rsid w:val="00302818"/>
    <w:rsid w:val="00333F2F"/>
    <w:rsid w:val="003C39DE"/>
    <w:rsid w:val="004201C9"/>
    <w:rsid w:val="00462CB4"/>
    <w:rsid w:val="00492387"/>
    <w:rsid w:val="004E7421"/>
    <w:rsid w:val="004F16A4"/>
    <w:rsid w:val="00510866"/>
    <w:rsid w:val="0051130C"/>
    <w:rsid w:val="00547F18"/>
    <w:rsid w:val="00652F4E"/>
    <w:rsid w:val="00821C30"/>
    <w:rsid w:val="008445C0"/>
    <w:rsid w:val="008A5D40"/>
    <w:rsid w:val="00A2787B"/>
    <w:rsid w:val="00A47E3F"/>
    <w:rsid w:val="00C9416A"/>
    <w:rsid w:val="00CD1583"/>
    <w:rsid w:val="00D21295"/>
    <w:rsid w:val="00E034B9"/>
    <w:rsid w:val="00E6758C"/>
    <w:rsid w:val="00EF22D0"/>
    <w:rsid w:val="00FA0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3FF42"/>
  <w15:chartTrackingRefBased/>
  <w15:docId w15:val="{A29B358F-C0B1-4752-B372-EABD64FF8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30"/>
    <w:pPr>
      <w:spacing w:after="0" w:line="240" w:lineRule="auto"/>
    </w:pPr>
    <w:rPr>
      <w:rFonts w:ascii="Times New Roman" w:eastAsia="Times New Roman" w:hAnsi="Times New Roman" w:cs="Times New Roman"/>
      <w:kern w:val="0"/>
      <w:sz w:val="24"/>
      <w:szCs w:val="24"/>
      <w:lang w:val="ro-RO" w:eastAsia="ro-RO"/>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rsid w:val="00821C30"/>
    <w:pPr>
      <w:tabs>
        <w:tab w:val="center" w:pos="4703"/>
        <w:tab w:val="right" w:pos="9406"/>
      </w:tabs>
    </w:pPr>
  </w:style>
  <w:style w:type="character" w:customStyle="1" w:styleId="AntetCaracter">
    <w:name w:val="Antet Caracter"/>
    <w:basedOn w:val="Fontdeparagrafimplicit"/>
    <w:link w:val="Antet"/>
    <w:uiPriority w:val="99"/>
    <w:rsid w:val="00821C30"/>
    <w:rPr>
      <w:rFonts w:ascii="Times New Roman" w:eastAsia="Times New Roman" w:hAnsi="Times New Roman" w:cs="Times New Roman"/>
      <w:kern w:val="0"/>
      <w:sz w:val="24"/>
      <w:szCs w:val="24"/>
      <w:lang w:val="ro-RO" w:eastAsia="ro-RO"/>
      <w14:ligatures w14:val="none"/>
    </w:rPr>
  </w:style>
  <w:style w:type="paragraph" w:styleId="Listparagraf">
    <w:name w:val="List Paragraph"/>
    <w:basedOn w:val="Normal"/>
    <w:uiPriority w:val="34"/>
    <w:qFormat/>
    <w:rsid w:val="00302818"/>
    <w:pPr>
      <w:ind w:left="720"/>
      <w:contextualSpacing/>
    </w:pPr>
  </w:style>
  <w:style w:type="paragraph" w:customStyle="1" w:styleId="sartttl">
    <w:name w:val="s_art_ttl"/>
    <w:basedOn w:val="Normal"/>
    <w:rsid w:val="00123BC4"/>
    <w:pPr>
      <w:spacing w:before="100" w:beforeAutospacing="1" w:after="100" w:afterAutospacing="1"/>
    </w:pPr>
    <w:rPr>
      <w:lang w:val="en-US" w:eastAsia="en-US"/>
    </w:rPr>
  </w:style>
  <w:style w:type="paragraph" w:customStyle="1" w:styleId="spar">
    <w:name w:val="s_par"/>
    <w:basedOn w:val="Normal"/>
    <w:rsid w:val="00123BC4"/>
    <w:pPr>
      <w:spacing w:before="100" w:beforeAutospacing="1" w:after="100" w:afterAutospacing="1"/>
    </w:pPr>
    <w:rPr>
      <w:lang w:val="en-US" w:eastAsia="en-US"/>
    </w:rPr>
  </w:style>
  <w:style w:type="character" w:customStyle="1" w:styleId="slitttl">
    <w:name w:val="s_lit_ttl"/>
    <w:basedOn w:val="Fontdeparagrafimplicit"/>
    <w:rsid w:val="00123BC4"/>
  </w:style>
  <w:style w:type="character" w:customStyle="1" w:styleId="slitbdy">
    <w:name w:val="s_lit_bdy"/>
    <w:basedOn w:val="Fontdeparagrafimplicit"/>
    <w:rsid w:val="00123BC4"/>
  </w:style>
  <w:style w:type="paragraph" w:styleId="Frspaiere">
    <w:name w:val="No Spacing"/>
    <w:uiPriority w:val="1"/>
    <w:qFormat/>
    <w:rsid w:val="0002757B"/>
    <w:pPr>
      <w:spacing w:after="0" w:line="240" w:lineRule="auto"/>
    </w:pPr>
    <w:rPr>
      <w:rFonts w:ascii="Times New Roman" w:eastAsia="Times New Roman" w:hAnsi="Times New Roman" w:cs="Times New Roman"/>
      <w:kern w:val="0"/>
      <w:sz w:val="24"/>
      <w:szCs w:val="24"/>
      <w:lang w:val="ro-RO" w:eastAsia="ro-RO"/>
      <w14:ligatures w14:val="none"/>
    </w:rPr>
  </w:style>
  <w:style w:type="paragraph" w:styleId="TextnBalon">
    <w:name w:val="Balloon Text"/>
    <w:basedOn w:val="Normal"/>
    <w:link w:val="TextnBalonCaracter"/>
    <w:uiPriority w:val="99"/>
    <w:semiHidden/>
    <w:unhideWhenUsed/>
    <w:rsid w:val="00547F18"/>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547F18"/>
    <w:rPr>
      <w:rFonts w:ascii="Segoe UI" w:eastAsia="Times New Roman" w:hAnsi="Segoe UI" w:cs="Segoe UI"/>
      <w:kern w:val="0"/>
      <w:sz w:val="18"/>
      <w:szCs w:val="18"/>
      <w:lang w:val="ro-RO" w:eastAsia="ro-RO"/>
      <w14:ligatures w14:val="none"/>
    </w:rPr>
  </w:style>
  <w:style w:type="paragraph" w:styleId="Subsol">
    <w:name w:val="footer"/>
    <w:basedOn w:val="Normal"/>
    <w:link w:val="SubsolCaracter"/>
    <w:uiPriority w:val="99"/>
    <w:unhideWhenUsed/>
    <w:rsid w:val="00462CB4"/>
    <w:pPr>
      <w:tabs>
        <w:tab w:val="center" w:pos="4680"/>
        <w:tab w:val="right" w:pos="9360"/>
      </w:tabs>
    </w:pPr>
  </w:style>
  <w:style w:type="character" w:customStyle="1" w:styleId="SubsolCaracter">
    <w:name w:val="Subsol Caracter"/>
    <w:basedOn w:val="Fontdeparagrafimplicit"/>
    <w:link w:val="Subsol"/>
    <w:uiPriority w:val="99"/>
    <w:rsid w:val="00462CB4"/>
    <w:rPr>
      <w:rFonts w:ascii="Times New Roman" w:eastAsia="Times New Roman" w:hAnsi="Times New Roman" w:cs="Times New Roman"/>
      <w:kern w:val="0"/>
      <w:sz w:val="24"/>
      <w:szCs w:val="24"/>
      <w:lang w:val="ro-RO"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532694">
      <w:bodyDiv w:val="1"/>
      <w:marLeft w:val="0"/>
      <w:marRight w:val="0"/>
      <w:marTop w:val="0"/>
      <w:marBottom w:val="0"/>
      <w:divBdr>
        <w:top w:val="none" w:sz="0" w:space="0" w:color="auto"/>
        <w:left w:val="none" w:sz="0" w:space="0" w:color="auto"/>
        <w:bottom w:val="none" w:sz="0" w:space="0" w:color="auto"/>
        <w:right w:val="none" w:sz="0" w:space="0" w:color="auto"/>
      </w:divBdr>
      <w:divsChild>
        <w:div w:id="1317033086">
          <w:marLeft w:val="0"/>
          <w:marRight w:val="0"/>
          <w:marTop w:val="0"/>
          <w:marBottom w:val="0"/>
          <w:divBdr>
            <w:top w:val="none" w:sz="0" w:space="0" w:color="auto"/>
            <w:left w:val="none" w:sz="0" w:space="0" w:color="auto"/>
            <w:bottom w:val="none" w:sz="0" w:space="0" w:color="auto"/>
            <w:right w:val="none" w:sz="0" w:space="0" w:color="auto"/>
          </w:divBdr>
          <w:divsChild>
            <w:div w:id="2041666838">
              <w:marLeft w:val="0"/>
              <w:marRight w:val="0"/>
              <w:marTop w:val="0"/>
              <w:marBottom w:val="0"/>
              <w:divBdr>
                <w:top w:val="none" w:sz="0" w:space="0" w:color="auto"/>
                <w:left w:val="none" w:sz="0" w:space="0" w:color="auto"/>
                <w:bottom w:val="none" w:sz="0" w:space="0" w:color="auto"/>
                <w:right w:val="none" w:sz="0" w:space="0" w:color="auto"/>
              </w:divBdr>
            </w:div>
            <w:div w:id="985401024">
              <w:marLeft w:val="0"/>
              <w:marRight w:val="0"/>
              <w:marTop w:val="0"/>
              <w:marBottom w:val="0"/>
              <w:divBdr>
                <w:top w:val="none" w:sz="0" w:space="0" w:color="auto"/>
                <w:left w:val="none" w:sz="0" w:space="0" w:color="auto"/>
                <w:bottom w:val="none" w:sz="0" w:space="0" w:color="auto"/>
                <w:right w:val="none" w:sz="0" w:space="0" w:color="auto"/>
              </w:divBdr>
            </w:div>
            <w:div w:id="261839342">
              <w:marLeft w:val="0"/>
              <w:marRight w:val="0"/>
              <w:marTop w:val="0"/>
              <w:marBottom w:val="0"/>
              <w:divBdr>
                <w:top w:val="none" w:sz="0" w:space="0" w:color="auto"/>
                <w:left w:val="none" w:sz="0" w:space="0" w:color="auto"/>
                <w:bottom w:val="none" w:sz="0" w:space="0" w:color="auto"/>
                <w:right w:val="none" w:sz="0" w:space="0" w:color="auto"/>
              </w:divBdr>
            </w:div>
            <w:div w:id="777680569">
              <w:marLeft w:val="0"/>
              <w:marRight w:val="0"/>
              <w:marTop w:val="0"/>
              <w:marBottom w:val="0"/>
              <w:divBdr>
                <w:top w:val="none" w:sz="0" w:space="0" w:color="auto"/>
                <w:left w:val="none" w:sz="0" w:space="0" w:color="auto"/>
                <w:bottom w:val="none" w:sz="0" w:space="0" w:color="auto"/>
                <w:right w:val="none" w:sz="0" w:space="0" w:color="auto"/>
              </w:divBdr>
            </w:div>
            <w:div w:id="1125732201">
              <w:marLeft w:val="0"/>
              <w:marRight w:val="0"/>
              <w:marTop w:val="0"/>
              <w:marBottom w:val="0"/>
              <w:divBdr>
                <w:top w:val="none" w:sz="0" w:space="0" w:color="auto"/>
                <w:left w:val="none" w:sz="0" w:space="0" w:color="auto"/>
                <w:bottom w:val="none" w:sz="0" w:space="0" w:color="auto"/>
                <w:right w:val="none" w:sz="0" w:space="0" w:color="auto"/>
              </w:divBdr>
            </w:div>
            <w:div w:id="322390602">
              <w:marLeft w:val="0"/>
              <w:marRight w:val="0"/>
              <w:marTop w:val="0"/>
              <w:marBottom w:val="0"/>
              <w:divBdr>
                <w:top w:val="none" w:sz="0" w:space="0" w:color="auto"/>
                <w:left w:val="none" w:sz="0" w:space="0" w:color="auto"/>
                <w:bottom w:val="none" w:sz="0" w:space="0" w:color="auto"/>
                <w:right w:val="none" w:sz="0" w:space="0" w:color="auto"/>
              </w:divBdr>
            </w:div>
            <w:div w:id="14339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381</Words>
  <Characters>2175</Characters>
  <Application>Microsoft Office Word</Application>
  <DocSecurity>0</DocSecurity>
  <Lines>18</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hub_mmss_027@outlook.com</dc:creator>
  <cp:keywords/>
  <dc:description/>
  <cp:lastModifiedBy>Secretariat</cp:lastModifiedBy>
  <cp:revision>12</cp:revision>
  <cp:lastPrinted>2024-08-20T10:34:00Z</cp:lastPrinted>
  <dcterms:created xsi:type="dcterms:W3CDTF">2024-08-12T13:23:00Z</dcterms:created>
  <dcterms:modified xsi:type="dcterms:W3CDTF">2024-08-20T10:48:00Z</dcterms:modified>
</cp:coreProperties>
</file>