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0C" w:rsidRPr="00D15656" w:rsidRDefault="00583F0C" w:rsidP="00014C69">
      <w:pPr>
        <w:spacing w:after="0" w:line="240" w:lineRule="auto"/>
        <w:ind w:firstLine="720"/>
        <w:rPr>
          <w:rFonts w:ascii="Times New Roman" w:hAnsi="Times New Roman"/>
          <w:b/>
          <w:sz w:val="24"/>
          <w:szCs w:val="24"/>
          <w:lang w:val="ro-RO"/>
        </w:rPr>
      </w:pPr>
      <w:r w:rsidRPr="00D15656">
        <w:rPr>
          <w:rFonts w:ascii="Times New Roman" w:hAnsi="Times New Roman"/>
          <w:noProof/>
          <w:sz w:val="24"/>
          <w:szCs w:val="24"/>
        </w:rPr>
        <w:drawing>
          <wp:anchor distT="0" distB="0" distL="114300" distR="114300" simplePos="0" relativeHeight="251660288" behindDoc="0" locked="0" layoutInCell="1" allowOverlap="1" wp14:anchorId="79615E93" wp14:editId="27761F72">
            <wp:simplePos x="0" y="0"/>
            <wp:positionH relativeFrom="column">
              <wp:posOffset>4714240</wp:posOffset>
            </wp:positionH>
            <wp:positionV relativeFrom="paragraph">
              <wp:posOffset>-127000</wp:posOffset>
            </wp:positionV>
            <wp:extent cx="983615" cy="1226185"/>
            <wp:effectExtent l="0" t="0" r="6985" b="0"/>
            <wp:wrapNone/>
            <wp:docPr id="2" name="Imagine 2"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656">
        <w:rPr>
          <w:rFonts w:ascii="Times New Roman" w:hAnsi="Times New Roman"/>
          <w:b/>
          <w:noProof/>
          <w:sz w:val="24"/>
          <w:szCs w:val="24"/>
        </w:rPr>
        <w:drawing>
          <wp:anchor distT="0" distB="0" distL="114300" distR="114300" simplePos="0" relativeHeight="251659264" behindDoc="1" locked="0" layoutInCell="1" allowOverlap="1" wp14:anchorId="79A11D92" wp14:editId="34F85CFB">
            <wp:simplePos x="0" y="0"/>
            <wp:positionH relativeFrom="column">
              <wp:posOffset>-4445</wp:posOffset>
            </wp:positionH>
            <wp:positionV relativeFrom="paragraph">
              <wp:posOffset>-1905</wp:posOffset>
            </wp:positionV>
            <wp:extent cx="763270" cy="1099185"/>
            <wp:effectExtent l="0" t="0" r="0" b="5715"/>
            <wp:wrapNone/>
            <wp:docPr id="1" name="Imagin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656">
        <w:rPr>
          <w:rFonts w:ascii="Times New Roman" w:hAnsi="Times New Roman"/>
          <w:b/>
          <w:sz w:val="24"/>
          <w:szCs w:val="24"/>
          <w:lang w:val="ro-RO"/>
        </w:rPr>
        <w:t xml:space="preserve">                                                                                </w:t>
      </w:r>
    </w:p>
    <w:p w:rsidR="00583F0C" w:rsidRPr="00D15656" w:rsidRDefault="00583F0C" w:rsidP="00014C69">
      <w:pPr>
        <w:spacing w:after="0" w:line="240" w:lineRule="auto"/>
        <w:jc w:val="center"/>
        <w:rPr>
          <w:rFonts w:ascii="Times New Roman" w:hAnsi="Times New Roman"/>
          <w:b/>
          <w:sz w:val="24"/>
          <w:szCs w:val="24"/>
          <w:lang w:val="ro-RO"/>
        </w:rPr>
      </w:pPr>
      <w:r w:rsidRPr="00D15656">
        <w:rPr>
          <w:rFonts w:ascii="Times New Roman" w:hAnsi="Times New Roman"/>
          <w:b/>
          <w:sz w:val="24"/>
          <w:szCs w:val="24"/>
          <w:lang w:val="ro-RO"/>
        </w:rPr>
        <w:t>ROMÂNIA</w:t>
      </w:r>
    </w:p>
    <w:p w:rsidR="00583F0C" w:rsidRPr="00D15656" w:rsidRDefault="00583F0C" w:rsidP="00014C69">
      <w:pPr>
        <w:spacing w:after="0" w:line="240" w:lineRule="auto"/>
        <w:jc w:val="center"/>
        <w:rPr>
          <w:rFonts w:ascii="Times New Roman" w:hAnsi="Times New Roman"/>
          <w:b/>
          <w:sz w:val="24"/>
          <w:szCs w:val="24"/>
          <w:lang w:val="ro-RO"/>
        </w:rPr>
      </w:pPr>
      <w:r w:rsidRPr="00D15656">
        <w:rPr>
          <w:rFonts w:ascii="Times New Roman" w:hAnsi="Times New Roman"/>
          <w:b/>
          <w:sz w:val="24"/>
          <w:szCs w:val="24"/>
          <w:lang w:val="ro-RO"/>
        </w:rPr>
        <w:t>JUDEȚUL BIHOR</w:t>
      </w:r>
    </w:p>
    <w:p w:rsidR="00583F0C" w:rsidRPr="00D15656" w:rsidRDefault="00583F0C" w:rsidP="00014C69">
      <w:pPr>
        <w:spacing w:after="0" w:line="240" w:lineRule="auto"/>
        <w:ind w:firstLine="720"/>
        <w:jc w:val="center"/>
        <w:rPr>
          <w:rFonts w:ascii="Times New Roman" w:hAnsi="Times New Roman"/>
          <w:b/>
          <w:sz w:val="24"/>
          <w:szCs w:val="24"/>
          <w:lang w:val="ro-RO"/>
        </w:rPr>
      </w:pPr>
      <w:r w:rsidRPr="00D15656">
        <w:rPr>
          <w:rFonts w:ascii="Times New Roman" w:hAnsi="Times New Roman"/>
          <w:b/>
          <w:sz w:val="24"/>
          <w:szCs w:val="24"/>
          <w:lang w:val="ro-RO"/>
        </w:rPr>
        <w:t>MUNICIPIUL MARGHITA</w:t>
      </w:r>
    </w:p>
    <w:p w:rsidR="00583F0C" w:rsidRPr="00D15656" w:rsidRDefault="00583F0C" w:rsidP="00014C69">
      <w:pPr>
        <w:tabs>
          <w:tab w:val="left" w:pos="0"/>
        </w:tabs>
        <w:spacing w:after="0" w:line="240" w:lineRule="auto"/>
        <w:jc w:val="center"/>
        <w:rPr>
          <w:rFonts w:ascii="Times New Roman" w:hAnsi="Times New Roman"/>
          <w:b/>
          <w:sz w:val="24"/>
          <w:szCs w:val="24"/>
          <w:u w:val="single"/>
          <w:lang w:val="ro-RO"/>
        </w:rPr>
      </w:pPr>
      <w:r w:rsidRPr="00D15656">
        <w:rPr>
          <w:rFonts w:ascii="Times New Roman" w:hAnsi="Times New Roman"/>
          <w:b/>
          <w:sz w:val="24"/>
          <w:szCs w:val="24"/>
          <w:lang w:val="ro-RO"/>
        </w:rPr>
        <w:t>MARGITTA MEGYEI JOGU VAROS</w:t>
      </w:r>
    </w:p>
    <w:p w:rsidR="00583F0C" w:rsidRPr="00D15656" w:rsidRDefault="00583F0C" w:rsidP="00014C69">
      <w:pPr>
        <w:spacing w:after="0" w:line="240" w:lineRule="auto"/>
        <w:rPr>
          <w:rFonts w:ascii="Times New Roman" w:hAnsi="Times New Roman"/>
          <w:b/>
          <w:sz w:val="24"/>
          <w:szCs w:val="24"/>
          <w:u w:val="single"/>
          <w:lang w:val="ro-RO"/>
        </w:rPr>
      </w:pPr>
    </w:p>
    <w:p w:rsidR="00583F0C" w:rsidRPr="00D15656" w:rsidRDefault="00583F0C" w:rsidP="00014C69">
      <w:pPr>
        <w:tabs>
          <w:tab w:val="left" w:pos="6225"/>
        </w:tabs>
        <w:spacing w:after="0" w:line="240" w:lineRule="auto"/>
        <w:rPr>
          <w:rFonts w:ascii="Times New Roman" w:hAnsi="Times New Roman"/>
          <w:sz w:val="24"/>
          <w:szCs w:val="24"/>
          <w:lang w:val="ro-RO"/>
        </w:rPr>
      </w:pPr>
      <w:r w:rsidRPr="00D15656">
        <w:rPr>
          <w:rFonts w:ascii="Times New Roman" w:hAnsi="Times New Roman"/>
          <w:sz w:val="24"/>
          <w:szCs w:val="24"/>
          <w:lang w:val="ro-RO"/>
        </w:rPr>
        <w:t xml:space="preserve">       415300 - Marghita,  jud. Bihor,                                                     telefon : +40259362001</w:t>
      </w:r>
    </w:p>
    <w:p w:rsidR="00583F0C" w:rsidRPr="00D15656" w:rsidRDefault="00583F0C" w:rsidP="00014C69">
      <w:pPr>
        <w:spacing w:after="0" w:line="240" w:lineRule="auto"/>
        <w:rPr>
          <w:rFonts w:ascii="Times New Roman" w:hAnsi="Times New Roman"/>
          <w:sz w:val="24"/>
          <w:szCs w:val="24"/>
          <w:lang w:val="ro-RO"/>
        </w:rPr>
      </w:pPr>
      <w:r w:rsidRPr="00D15656">
        <w:rPr>
          <w:rFonts w:ascii="Times New Roman" w:hAnsi="Times New Roman"/>
          <w:sz w:val="24"/>
          <w:szCs w:val="24"/>
          <w:lang w:val="ro-RO"/>
        </w:rPr>
        <w:t xml:space="preserve">       Calea Republicii,  nr.1,                                                                               +40359409977</w:t>
      </w:r>
    </w:p>
    <w:p w:rsidR="00583F0C" w:rsidRPr="00D15656" w:rsidRDefault="00583F0C" w:rsidP="00014C69">
      <w:pPr>
        <w:spacing w:after="0" w:line="240" w:lineRule="auto"/>
        <w:rPr>
          <w:rFonts w:ascii="Times New Roman" w:hAnsi="Times New Roman"/>
          <w:sz w:val="24"/>
          <w:szCs w:val="24"/>
          <w:lang w:val="ro-RO"/>
        </w:rPr>
      </w:pPr>
      <w:r w:rsidRPr="00D15656">
        <w:rPr>
          <w:rFonts w:ascii="Times New Roman" w:hAnsi="Times New Roman"/>
          <w:sz w:val="24"/>
          <w:szCs w:val="24"/>
          <w:lang w:val="ro-RO"/>
        </w:rPr>
        <w:t xml:space="preserve">       Cod fiscal 4348947                                                             </w:t>
      </w:r>
      <w:r w:rsidR="00D15656">
        <w:rPr>
          <w:rFonts w:ascii="Times New Roman" w:hAnsi="Times New Roman"/>
          <w:sz w:val="24"/>
          <w:szCs w:val="24"/>
          <w:lang w:val="ro-RO"/>
        </w:rPr>
        <w:t xml:space="preserve">        </w:t>
      </w:r>
      <w:r w:rsidRPr="00D15656">
        <w:rPr>
          <w:rFonts w:ascii="Times New Roman" w:hAnsi="Times New Roman"/>
          <w:sz w:val="24"/>
          <w:szCs w:val="24"/>
          <w:lang w:val="ro-RO"/>
        </w:rPr>
        <w:tab/>
        <w:t>fax:      +40359409982</w:t>
      </w:r>
    </w:p>
    <w:p w:rsidR="00583F0C" w:rsidRPr="00D15656" w:rsidRDefault="00583F0C" w:rsidP="00583F0C">
      <w:pPr>
        <w:tabs>
          <w:tab w:val="left" w:pos="6240"/>
        </w:tabs>
        <w:rPr>
          <w:rFonts w:ascii="Times New Roman" w:hAnsi="Times New Roman"/>
          <w:b/>
          <w:sz w:val="24"/>
          <w:szCs w:val="24"/>
          <w:lang w:val="ro-RO"/>
        </w:rPr>
      </w:pPr>
      <w:r w:rsidRPr="00D15656">
        <w:rPr>
          <w:rFonts w:ascii="Times New Roman" w:hAnsi="Times New Roman"/>
          <w:b/>
          <w:sz w:val="24"/>
          <w:szCs w:val="24"/>
          <w:lang w:val="ro-RO"/>
        </w:rPr>
        <w:t xml:space="preserve">                                                   e-mail:</w:t>
      </w:r>
      <w:hyperlink r:id="rId7" w:history="1">
        <w:r w:rsidRPr="00D15656">
          <w:rPr>
            <w:rStyle w:val="Hyperlink"/>
            <w:rFonts w:ascii="Times New Roman" w:hAnsi="Times New Roman"/>
            <w:b/>
            <w:sz w:val="24"/>
            <w:szCs w:val="24"/>
            <w:lang w:val="ro-RO"/>
          </w:rPr>
          <w:t>primaria@marghita.ro</w:t>
        </w:r>
      </w:hyperlink>
    </w:p>
    <w:p w:rsidR="00583F0C" w:rsidRPr="00D15656" w:rsidRDefault="00583F0C" w:rsidP="00583F0C">
      <w:pPr>
        <w:rPr>
          <w:rFonts w:ascii="Times New Roman" w:hAnsi="Times New Roman"/>
          <w:sz w:val="24"/>
          <w:szCs w:val="24"/>
          <w:lang w:val="ro-RO"/>
        </w:rPr>
      </w:pPr>
      <w:r w:rsidRPr="00D15656">
        <w:rPr>
          <w:rFonts w:ascii="Times New Roman" w:hAnsi="Times New Roman"/>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8" o:title="BD14845_" gain="49807f" blacklevel="-7209f"/>
          </v:shape>
        </w:pict>
      </w:r>
    </w:p>
    <w:p w:rsidR="00583F0C" w:rsidRPr="00D15656" w:rsidRDefault="00014C69" w:rsidP="00583F0C">
      <w:pPr>
        <w:rPr>
          <w:rFonts w:ascii="Times New Roman" w:hAnsi="Times New Roman"/>
          <w:sz w:val="24"/>
          <w:szCs w:val="24"/>
          <w:lang w:val="ro-RO"/>
        </w:rPr>
      </w:pPr>
      <w:r w:rsidRPr="00D15656">
        <w:rPr>
          <w:rFonts w:ascii="Times New Roman" w:hAnsi="Times New Roman"/>
          <w:sz w:val="24"/>
          <w:szCs w:val="24"/>
          <w:lang w:val="ro-RO"/>
        </w:rPr>
        <w:t>N</w:t>
      </w:r>
      <w:r w:rsidR="00583F0C" w:rsidRPr="00D15656">
        <w:rPr>
          <w:rFonts w:ascii="Times New Roman" w:hAnsi="Times New Roman"/>
          <w:sz w:val="24"/>
          <w:szCs w:val="24"/>
          <w:lang w:val="ro-RO"/>
        </w:rPr>
        <w:t xml:space="preserve">r.  </w:t>
      </w:r>
      <w:r w:rsidRPr="00D15656">
        <w:rPr>
          <w:rFonts w:ascii="Times New Roman" w:hAnsi="Times New Roman"/>
          <w:sz w:val="24"/>
          <w:szCs w:val="24"/>
          <w:lang w:val="ro-RO"/>
        </w:rPr>
        <w:t xml:space="preserve">9043 </w:t>
      </w:r>
      <w:r w:rsidR="00583F0C" w:rsidRPr="00D15656">
        <w:rPr>
          <w:rFonts w:ascii="Times New Roman" w:hAnsi="Times New Roman"/>
          <w:sz w:val="24"/>
          <w:szCs w:val="24"/>
          <w:lang w:val="ro-RO"/>
        </w:rPr>
        <w:t xml:space="preserve">  din 1</w:t>
      </w:r>
      <w:r w:rsidRPr="00D15656">
        <w:rPr>
          <w:rFonts w:ascii="Times New Roman" w:hAnsi="Times New Roman"/>
          <w:sz w:val="24"/>
          <w:szCs w:val="24"/>
          <w:lang w:val="ro-RO"/>
        </w:rPr>
        <w:t>4 .08.2024</w:t>
      </w:r>
      <w:r w:rsidR="00583F0C" w:rsidRPr="00D15656">
        <w:rPr>
          <w:rFonts w:ascii="Times New Roman" w:hAnsi="Times New Roman"/>
          <w:sz w:val="24"/>
          <w:szCs w:val="24"/>
          <w:lang w:val="ro-RO"/>
        </w:rPr>
        <w:t xml:space="preserve"> </w:t>
      </w:r>
    </w:p>
    <w:p w:rsidR="00583F0C" w:rsidRPr="00935C51" w:rsidRDefault="00583F0C" w:rsidP="00583F0C">
      <w:pPr>
        <w:rPr>
          <w:lang w:val="ro-RO"/>
        </w:rPr>
      </w:pPr>
    </w:p>
    <w:p w:rsidR="00583F0C" w:rsidRPr="00935C51" w:rsidRDefault="00583F0C" w:rsidP="00583F0C">
      <w:pPr>
        <w:jc w:val="both"/>
        <w:rPr>
          <w:rFonts w:ascii="Times New Roman" w:hAnsi="Times New Roman"/>
          <w:b/>
          <w:sz w:val="24"/>
          <w:szCs w:val="24"/>
          <w:lang w:val="ro-RO"/>
        </w:rPr>
      </w:pPr>
      <w:r w:rsidRPr="00935C51">
        <w:rPr>
          <w:rFonts w:ascii="Times New Roman" w:hAnsi="Times New Roman"/>
          <w:b/>
          <w:sz w:val="24"/>
          <w:szCs w:val="24"/>
          <w:lang w:val="ro-RO"/>
        </w:rPr>
        <w:t xml:space="preserve">                                                        Referat de aprobare </w:t>
      </w:r>
    </w:p>
    <w:p w:rsidR="00583F0C" w:rsidRPr="00935C51"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t xml:space="preserve">        Prezentul referat de aprobare are la bază prevederile art.6 alin(3) si art.30 alin(1) si (2) din Legea nr.24/2000, privind normele de tehnică legislativă pentru elaborarea actelor nor</w:t>
      </w:r>
      <w:r>
        <w:rPr>
          <w:rFonts w:ascii="Times New Roman" w:hAnsi="Times New Roman"/>
          <w:sz w:val="24"/>
          <w:szCs w:val="24"/>
          <w:lang w:val="ro-RO"/>
        </w:rPr>
        <w:t>mative, republicată, cu modifică</w:t>
      </w:r>
      <w:r w:rsidRPr="00935C51">
        <w:rPr>
          <w:rFonts w:ascii="Times New Roman" w:hAnsi="Times New Roman"/>
          <w:sz w:val="24"/>
          <w:szCs w:val="24"/>
          <w:lang w:val="ro-RO"/>
        </w:rPr>
        <w:t>rile și completările ulterioare, reprezentând instrumentul de prezentare și motivare a proiectului privind actualizarea preţului de vânzare  a terenu</w:t>
      </w:r>
      <w:r w:rsidR="00014C69">
        <w:rPr>
          <w:rFonts w:ascii="Times New Roman" w:hAnsi="Times New Roman"/>
          <w:sz w:val="24"/>
          <w:szCs w:val="24"/>
          <w:lang w:val="ro-RO"/>
        </w:rPr>
        <w:t xml:space="preserve">rilor </w:t>
      </w:r>
      <w:r w:rsidRPr="00935C51">
        <w:rPr>
          <w:rFonts w:ascii="Times New Roman" w:hAnsi="Times New Roman"/>
          <w:sz w:val="24"/>
          <w:szCs w:val="24"/>
          <w:lang w:val="ro-RO"/>
        </w:rPr>
        <w:t xml:space="preserve"> afer</w:t>
      </w:r>
      <w:r>
        <w:rPr>
          <w:rFonts w:ascii="Times New Roman" w:hAnsi="Times New Roman"/>
          <w:sz w:val="24"/>
          <w:szCs w:val="24"/>
          <w:lang w:val="ro-RO"/>
        </w:rPr>
        <w:t>ente unor construcţii cu destin</w:t>
      </w:r>
      <w:r w:rsidRPr="00935C51">
        <w:rPr>
          <w:rFonts w:ascii="Times New Roman" w:hAnsi="Times New Roman"/>
          <w:sz w:val="24"/>
          <w:szCs w:val="24"/>
          <w:lang w:val="ro-RO"/>
        </w:rPr>
        <w:t>a</w:t>
      </w:r>
      <w:r>
        <w:rPr>
          <w:rFonts w:ascii="Times New Roman" w:hAnsi="Times New Roman"/>
          <w:sz w:val="24"/>
          <w:szCs w:val="24"/>
          <w:lang w:val="ro-RO"/>
        </w:rPr>
        <w:t>ţ</w:t>
      </w:r>
      <w:r w:rsidRPr="00935C51">
        <w:rPr>
          <w:rFonts w:ascii="Times New Roman" w:hAnsi="Times New Roman"/>
          <w:sz w:val="24"/>
          <w:szCs w:val="24"/>
          <w:lang w:val="ro-RO"/>
        </w:rPr>
        <w:t xml:space="preserve">ia de garaje, aprobate spre vânzare prin HCL nr. </w:t>
      </w:r>
      <w:r w:rsidR="00014C69">
        <w:rPr>
          <w:rFonts w:ascii="Times New Roman" w:hAnsi="Times New Roman"/>
          <w:sz w:val="24"/>
          <w:szCs w:val="24"/>
          <w:lang w:val="ro-RO"/>
        </w:rPr>
        <w:t>63 din 31.05.2010</w:t>
      </w:r>
    </w:p>
    <w:p w:rsidR="00583F0C" w:rsidRPr="00935C51"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t xml:space="preserve">         În exercitarea atribuţiilor conferite de art. 129 alin.(6) din O.U.G. nr. 57/2019 privind Codul Administrativ, Consiliul Local hotărăşte vânzarea [ ….] bunurilor proprietate privată a comunei, oraşului sau municipiului, după caz, în condiţiile legii.</w:t>
      </w:r>
    </w:p>
    <w:p w:rsidR="00583F0C" w:rsidRPr="00935C51"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t xml:space="preserve">Potrivit  </w:t>
      </w:r>
      <w:proofErr w:type="spellStart"/>
      <w:r w:rsidRPr="00935C51">
        <w:rPr>
          <w:rFonts w:ascii="Times New Roman" w:hAnsi="Times New Roman"/>
          <w:sz w:val="24"/>
          <w:szCs w:val="24"/>
          <w:lang w:val="ro-RO"/>
        </w:rPr>
        <w:t>art</w:t>
      </w:r>
      <w:proofErr w:type="spellEnd"/>
      <w:r w:rsidRPr="00935C51">
        <w:rPr>
          <w:rFonts w:ascii="Times New Roman" w:hAnsi="Times New Roman"/>
          <w:sz w:val="24"/>
          <w:szCs w:val="24"/>
          <w:lang w:val="ro-RO"/>
        </w:rPr>
        <w:t xml:space="preserve"> 364 din Codul administrativ : “ prin excepţie … în cazul vânzării unui teren aflat în proprietatea privată a statului  sau a unităţii administrativ-teritoriale pe care sunt ridicate construcţii, constructorii de bună-credinţă ai acestora beneficiază de un drept de preemţiune la cumpărarea terenului aferent construcţiilor. Preţul de vânzare se stabileşte pe baza unui raport de evaluare, aprobat de consiliul local sau judeţean, după caz”</w:t>
      </w:r>
    </w:p>
    <w:p w:rsidR="00583F0C" w:rsidRPr="00935C51"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t xml:space="preserve">        Având în vedere că la cererea proprietarilor de construcţii cu destinaţia de garaje din </w:t>
      </w:r>
      <w:r w:rsidR="00014C69">
        <w:rPr>
          <w:rFonts w:ascii="Times New Roman" w:hAnsi="Times New Roman"/>
          <w:sz w:val="24"/>
          <w:szCs w:val="24"/>
          <w:lang w:val="ro-RO"/>
        </w:rPr>
        <w:t xml:space="preserve">incinta dintre blocurile situate pe </w:t>
      </w:r>
      <w:proofErr w:type="spellStart"/>
      <w:r w:rsidR="00014C69">
        <w:rPr>
          <w:rFonts w:ascii="Times New Roman" w:hAnsi="Times New Roman"/>
          <w:sz w:val="24"/>
          <w:szCs w:val="24"/>
          <w:lang w:val="ro-RO"/>
        </w:rPr>
        <w:t>str.I.L.Caragiale</w:t>
      </w:r>
      <w:proofErr w:type="spellEnd"/>
      <w:r w:rsidR="00014C69">
        <w:rPr>
          <w:rFonts w:ascii="Times New Roman" w:hAnsi="Times New Roman"/>
          <w:sz w:val="24"/>
          <w:szCs w:val="24"/>
          <w:lang w:val="ro-RO"/>
        </w:rPr>
        <w:t xml:space="preserve"> CT3 </w:t>
      </w:r>
      <w:r w:rsidRPr="00935C51">
        <w:rPr>
          <w:rFonts w:ascii="Times New Roman" w:hAnsi="Times New Roman"/>
          <w:sz w:val="24"/>
          <w:szCs w:val="24"/>
          <w:lang w:val="ro-RO"/>
        </w:rPr>
        <w:t xml:space="preserve">s-a aprobat vânzarea </w:t>
      </w:r>
      <w:r w:rsidR="00D15656">
        <w:rPr>
          <w:rFonts w:ascii="Times New Roman" w:hAnsi="Times New Roman"/>
          <w:sz w:val="24"/>
          <w:szCs w:val="24"/>
          <w:lang w:val="ro-RO"/>
        </w:rPr>
        <w:t xml:space="preserve">terenului, proprietate privata a municipiului Marghita </w:t>
      </w:r>
      <w:r w:rsidRPr="00935C51">
        <w:rPr>
          <w:rFonts w:ascii="Times New Roman" w:hAnsi="Times New Roman"/>
          <w:sz w:val="24"/>
          <w:szCs w:val="24"/>
          <w:lang w:val="ro-RO"/>
        </w:rPr>
        <w:t xml:space="preserve">prin Hotărârea Consiliului Local nr. </w:t>
      </w:r>
      <w:r w:rsidR="00D15656">
        <w:rPr>
          <w:rFonts w:ascii="Times New Roman" w:hAnsi="Times New Roman"/>
          <w:sz w:val="24"/>
          <w:szCs w:val="24"/>
          <w:lang w:val="ro-RO"/>
        </w:rPr>
        <w:t xml:space="preserve">63 din 31.05.2010 </w:t>
      </w:r>
      <w:r w:rsidRPr="00935C51">
        <w:rPr>
          <w:rFonts w:ascii="Times New Roman" w:hAnsi="Times New Roman"/>
          <w:sz w:val="24"/>
          <w:szCs w:val="24"/>
          <w:lang w:val="ro-RO"/>
        </w:rPr>
        <w:t xml:space="preserve"> , iar până în prezent doar o parte dintre aceştia şi-au cumpărat terenul prin contract de vânzare-cumpărare autentificat, unii exprimându-şi interesul în cursul acestui an,</w:t>
      </w:r>
    </w:p>
    <w:p w:rsidR="00583F0C" w:rsidRPr="00935C51"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tab/>
        <w:t xml:space="preserve">Ţinând cont de acestea se impune actualizarea preţului de vânzare </w:t>
      </w:r>
      <w:r w:rsidR="00D15656">
        <w:rPr>
          <w:rFonts w:ascii="Times New Roman" w:hAnsi="Times New Roman"/>
          <w:sz w:val="24"/>
          <w:szCs w:val="24"/>
          <w:lang w:val="ro-RO"/>
        </w:rPr>
        <w:t xml:space="preserve">- care a fost practicat  în 2010 </w:t>
      </w:r>
      <w:r w:rsidRPr="00935C51">
        <w:rPr>
          <w:rFonts w:ascii="Times New Roman" w:hAnsi="Times New Roman"/>
          <w:sz w:val="24"/>
          <w:szCs w:val="24"/>
          <w:lang w:val="ro-RO"/>
        </w:rPr>
        <w:t xml:space="preserve"> prin realizarea unor noi rapoarte de evaluare întocmite</w:t>
      </w:r>
      <w:r w:rsidR="00D15656">
        <w:rPr>
          <w:rFonts w:ascii="Times New Roman" w:hAnsi="Times New Roman"/>
          <w:sz w:val="24"/>
          <w:szCs w:val="24"/>
          <w:lang w:val="ro-RO"/>
        </w:rPr>
        <w:t xml:space="preserve"> de evaluator autorizat ANEVAR </w:t>
      </w:r>
    </w:p>
    <w:p w:rsidR="00583F0C" w:rsidRDefault="00583F0C" w:rsidP="00583F0C">
      <w:pPr>
        <w:jc w:val="both"/>
        <w:rPr>
          <w:rFonts w:ascii="Times New Roman" w:hAnsi="Times New Roman"/>
          <w:sz w:val="24"/>
          <w:szCs w:val="24"/>
          <w:lang w:val="ro-RO"/>
        </w:rPr>
      </w:pPr>
      <w:r w:rsidRPr="00935C51">
        <w:rPr>
          <w:rFonts w:ascii="Times New Roman" w:hAnsi="Times New Roman"/>
          <w:sz w:val="24"/>
          <w:szCs w:val="24"/>
          <w:lang w:val="ro-RO"/>
        </w:rPr>
        <w:lastRenderedPageBreak/>
        <w:t>Propun astfel, însuşirea de către Consiliul Local  a preţului de vânzare stabilit prin noi</w:t>
      </w:r>
      <w:r w:rsidR="00D15656">
        <w:rPr>
          <w:rFonts w:ascii="Times New Roman" w:hAnsi="Times New Roman"/>
          <w:sz w:val="24"/>
          <w:szCs w:val="24"/>
          <w:lang w:val="ro-RO"/>
        </w:rPr>
        <w:t xml:space="preserve"> </w:t>
      </w:r>
      <w:r w:rsidRPr="00935C51">
        <w:rPr>
          <w:rFonts w:ascii="Times New Roman" w:hAnsi="Times New Roman"/>
          <w:sz w:val="24"/>
          <w:szCs w:val="24"/>
          <w:lang w:val="ro-RO"/>
        </w:rPr>
        <w:t xml:space="preserve">rapoarte de evaluare pentru terenurile aferente garajelor din zona </w:t>
      </w:r>
      <w:r w:rsidR="00D15656">
        <w:rPr>
          <w:rFonts w:ascii="Times New Roman" w:hAnsi="Times New Roman"/>
          <w:sz w:val="24"/>
          <w:szCs w:val="24"/>
          <w:lang w:val="ro-RO"/>
        </w:rPr>
        <w:t xml:space="preserve">str. </w:t>
      </w:r>
      <w:proofErr w:type="spellStart"/>
      <w:r w:rsidR="00D15656">
        <w:rPr>
          <w:rFonts w:ascii="Times New Roman" w:hAnsi="Times New Roman"/>
          <w:sz w:val="24"/>
          <w:szCs w:val="24"/>
          <w:lang w:val="ro-RO"/>
        </w:rPr>
        <w:t>I.L.Caragiale</w:t>
      </w:r>
      <w:proofErr w:type="spellEnd"/>
      <w:r w:rsidR="00D15656">
        <w:rPr>
          <w:rFonts w:ascii="Times New Roman" w:hAnsi="Times New Roman"/>
          <w:sz w:val="24"/>
          <w:szCs w:val="24"/>
          <w:lang w:val="ro-RO"/>
        </w:rPr>
        <w:t xml:space="preserve"> CT 3 </w:t>
      </w:r>
      <w:r w:rsidRPr="00935C51">
        <w:rPr>
          <w:rFonts w:ascii="Times New Roman" w:hAnsi="Times New Roman"/>
          <w:sz w:val="24"/>
          <w:szCs w:val="24"/>
          <w:lang w:val="ro-RO"/>
        </w:rPr>
        <w:t xml:space="preserve"> care au fost aprobate spre vânzare prin hotărârea de consiliu din 201</w:t>
      </w:r>
      <w:r w:rsidR="00D15656">
        <w:rPr>
          <w:rFonts w:ascii="Times New Roman" w:hAnsi="Times New Roman"/>
          <w:sz w:val="24"/>
          <w:szCs w:val="24"/>
          <w:lang w:val="ro-RO"/>
        </w:rPr>
        <w:t>0</w:t>
      </w:r>
    </w:p>
    <w:p w:rsidR="00D15656" w:rsidRDefault="00D15656" w:rsidP="00583F0C">
      <w:pPr>
        <w:jc w:val="both"/>
        <w:rPr>
          <w:rFonts w:ascii="Times New Roman" w:hAnsi="Times New Roman"/>
          <w:sz w:val="24"/>
          <w:szCs w:val="24"/>
          <w:lang w:val="ro-RO"/>
        </w:rPr>
      </w:pPr>
    </w:p>
    <w:p w:rsidR="00583F0C" w:rsidRPr="00D15656" w:rsidRDefault="00583F0C" w:rsidP="00D15656">
      <w:pPr>
        <w:spacing w:after="0" w:line="240" w:lineRule="auto"/>
        <w:jc w:val="both"/>
        <w:rPr>
          <w:rFonts w:ascii="Times New Roman" w:hAnsi="Times New Roman"/>
          <w:b/>
          <w:sz w:val="24"/>
          <w:szCs w:val="24"/>
          <w:lang w:val="ro-RO"/>
        </w:rPr>
      </w:pPr>
      <w:r w:rsidRPr="00D15656">
        <w:rPr>
          <w:rFonts w:ascii="Times New Roman" w:hAnsi="Times New Roman"/>
          <w:b/>
          <w:sz w:val="24"/>
          <w:szCs w:val="24"/>
          <w:lang w:val="ro-RO"/>
        </w:rPr>
        <w:t>Primar</w:t>
      </w:r>
    </w:p>
    <w:p w:rsidR="00583F0C" w:rsidRPr="00D15656" w:rsidRDefault="00583F0C" w:rsidP="00D15656">
      <w:pPr>
        <w:spacing w:after="0" w:line="240" w:lineRule="auto"/>
        <w:jc w:val="both"/>
        <w:rPr>
          <w:rFonts w:ascii="Times New Roman" w:hAnsi="Times New Roman"/>
          <w:b/>
          <w:caps/>
          <w:sz w:val="24"/>
          <w:szCs w:val="24"/>
          <w:u w:val="double"/>
          <w:lang w:val="ro-RO"/>
        </w:rPr>
      </w:pPr>
      <w:r w:rsidRPr="00D15656">
        <w:rPr>
          <w:rFonts w:ascii="Times New Roman" w:hAnsi="Times New Roman"/>
          <w:b/>
          <w:sz w:val="24"/>
          <w:szCs w:val="24"/>
          <w:lang w:val="ro-RO"/>
        </w:rPr>
        <w:t>Marcel Emil SAS ADASCALITII</w:t>
      </w:r>
    </w:p>
    <w:p w:rsidR="00640BB8" w:rsidRDefault="00640BB8" w:rsidP="00D15656">
      <w:pPr>
        <w:spacing w:after="0" w:line="240" w:lineRule="auto"/>
      </w:pPr>
      <w:bookmarkStart w:id="0" w:name="_GoBack"/>
      <w:bookmarkEnd w:id="0"/>
    </w:p>
    <w:sectPr w:rsidR="00640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BC"/>
    <w:rsid w:val="00014C69"/>
    <w:rsid w:val="00583F0C"/>
    <w:rsid w:val="00640BB8"/>
    <w:rsid w:val="00C946BC"/>
    <w:rsid w:val="00D15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F0C"/>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83F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F0C"/>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83F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430</Words>
  <Characters>2451</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dcterms:created xsi:type="dcterms:W3CDTF">2024-08-14T07:59:00Z</dcterms:created>
  <dcterms:modified xsi:type="dcterms:W3CDTF">2024-08-14T08:25:00Z</dcterms:modified>
</cp:coreProperties>
</file>