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E4" w:rsidRDefault="000668E4" w:rsidP="000668E4">
      <w:pPr>
        <w:rPr>
          <w:b/>
          <w:sz w:val="26"/>
          <w:szCs w:val="26"/>
        </w:rPr>
      </w:pPr>
      <w:r w:rsidRPr="00E31337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1510C953" wp14:editId="400827F4">
            <wp:simplePos x="0" y="0"/>
            <wp:positionH relativeFrom="column">
              <wp:posOffset>5055870</wp:posOffset>
            </wp:positionH>
            <wp:positionV relativeFrom="paragraph">
              <wp:posOffset>-471170</wp:posOffset>
            </wp:positionV>
            <wp:extent cx="983615" cy="1226185"/>
            <wp:effectExtent l="0" t="0" r="6985" b="0"/>
            <wp:wrapNone/>
            <wp:docPr id="3" name="Imagine 3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1337">
        <w:rPr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2626661" wp14:editId="43FE7D11">
            <wp:simplePos x="0" y="0"/>
            <wp:positionH relativeFrom="column">
              <wp:posOffset>173696</wp:posOffset>
            </wp:positionH>
            <wp:positionV relativeFrom="paragraph">
              <wp:posOffset>-400600</wp:posOffset>
            </wp:positionV>
            <wp:extent cx="763270" cy="1099185"/>
            <wp:effectExtent l="0" t="0" r="0" b="5715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8E4" w:rsidRPr="003F11DE" w:rsidRDefault="000668E4" w:rsidP="000668E4">
      <w:pPr>
        <w:rPr>
          <w:b/>
          <w:sz w:val="26"/>
          <w:szCs w:val="26"/>
        </w:rPr>
      </w:pPr>
      <w:r w:rsidRPr="003F11DE">
        <w:rPr>
          <w:b/>
          <w:sz w:val="26"/>
          <w:szCs w:val="26"/>
        </w:rPr>
        <w:t xml:space="preserve">                                                           </w:t>
      </w:r>
      <w:r>
        <w:rPr>
          <w:b/>
          <w:sz w:val="26"/>
          <w:szCs w:val="26"/>
        </w:rPr>
        <w:t xml:space="preserve">      </w:t>
      </w:r>
      <w:r w:rsidRPr="003F11DE">
        <w:rPr>
          <w:b/>
          <w:sz w:val="26"/>
          <w:szCs w:val="26"/>
        </w:rPr>
        <w:t xml:space="preserve"> ROMÂNIA</w:t>
      </w:r>
      <w:r>
        <w:rPr>
          <w:b/>
          <w:sz w:val="26"/>
          <w:szCs w:val="26"/>
        </w:rPr>
        <w:t xml:space="preserve">                  </w:t>
      </w:r>
    </w:p>
    <w:p w:rsidR="000668E4" w:rsidRPr="003F11DE" w:rsidRDefault="000668E4" w:rsidP="000668E4">
      <w:pPr>
        <w:rPr>
          <w:b/>
        </w:rPr>
      </w:pPr>
      <w:r w:rsidRPr="003F11DE">
        <w:rPr>
          <w:b/>
        </w:rPr>
        <w:t xml:space="preserve">                                                               JUDE</w:t>
      </w:r>
      <w:r>
        <w:rPr>
          <w:b/>
        </w:rPr>
        <w:t>Ţ</w:t>
      </w:r>
      <w:r w:rsidRPr="003F11DE">
        <w:rPr>
          <w:b/>
        </w:rPr>
        <w:t>UL BIHOR</w:t>
      </w:r>
    </w:p>
    <w:p w:rsidR="000668E4" w:rsidRPr="003F11DE" w:rsidRDefault="000668E4" w:rsidP="000668E4">
      <w:pPr>
        <w:rPr>
          <w:b/>
        </w:rPr>
      </w:pPr>
      <w:r w:rsidRPr="003F11DE">
        <w:rPr>
          <w:b/>
        </w:rPr>
        <w:t xml:space="preserve">                                                        MUNICIPIUL MARGHITA</w:t>
      </w:r>
    </w:p>
    <w:p w:rsidR="000668E4" w:rsidRPr="003F11DE" w:rsidRDefault="000668E4" w:rsidP="000668E4">
      <w:pPr>
        <w:spacing w:line="360" w:lineRule="auto"/>
        <w:rPr>
          <w:b/>
          <w:u w:val="single"/>
        </w:rPr>
      </w:pPr>
      <w:r w:rsidRPr="003F11DE">
        <w:rPr>
          <w:b/>
          <w:noProof/>
        </w:rPr>
        <w:t xml:space="preserve">                                                MARGITTA MEGYEI JOGU VAROS</w:t>
      </w:r>
      <w:r w:rsidRPr="003F11DE">
        <w:rPr>
          <w:b/>
          <w:noProof/>
          <w:u w:val="single"/>
        </w:rPr>
        <w:t xml:space="preserve"> </w:t>
      </w:r>
    </w:p>
    <w:p w:rsidR="000668E4" w:rsidRPr="003F11DE" w:rsidRDefault="000668E4" w:rsidP="000668E4">
      <w:pPr>
        <w:tabs>
          <w:tab w:val="left" w:pos="6225"/>
        </w:tabs>
        <w:rPr>
          <w:sz w:val="20"/>
          <w:szCs w:val="20"/>
        </w:rPr>
      </w:pPr>
      <w:r w:rsidRPr="003F11DE">
        <w:rPr>
          <w:sz w:val="20"/>
          <w:szCs w:val="20"/>
        </w:rPr>
        <w:t xml:space="preserve">  415300 - Marghita,  Bihor                                                                      </w:t>
      </w:r>
      <w:r>
        <w:rPr>
          <w:sz w:val="20"/>
          <w:szCs w:val="20"/>
        </w:rPr>
        <w:t xml:space="preserve">      </w:t>
      </w:r>
      <w:r w:rsidRPr="003F11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</w:t>
      </w:r>
      <w:r w:rsidRPr="003F11DE">
        <w:rPr>
          <w:sz w:val="20"/>
          <w:szCs w:val="20"/>
        </w:rPr>
        <w:t xml:space="preserve"> telefon : +40259362001</w:t>
      </w:r>
    </w:p>
    <w:p w:rsidR="000668E4" w:rsidRPr="003F11DE" w:rsidRDefault="000668E4" w:rsidP="000668E4">
      <w:pPr>
        <w:rPr>
          <w:sz w:val="20"/>
          <w:szCs w:val="20"/>
        </w:rPr>
      </w:pPr>
      <w:r w:rsidRPr="003F11DE">
        <w:rPr>
          <w:sz w:val="20"/>
          <w:szCs w:val="20"/>
        </w:rPr>
        <w:t xml:space="preserve">  Calea Republicii,  nr.1                                                                                </w:t>
      </w:r>
      <w:r>
        <w:rPr>
          <w:sz w:val="20"/>
          <w:szCs w:val="20"/>
        </w:rPr>
        <w:t xml:space="preserve">      </w:t>
      </w:r>
      <w:r w:rsidRPr="003F11DE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</w:t>
      </w:r>
      <w:r w:rsidRPr="003F11DE">
        <w:rPr>
          <w:sz w:val="20"/>
          <w:szCs w:val="20"/>
        </w:rPr>
        <w:t xml:space="preserve">   +40359409977</w:t>
      </w:r>
    </w:p>
    <w:p w:rsidR="000668E4" w:rsidRPr="003F11DE" w:rsidRDefault="000668E4" w:rsidP="000668E4">
      <w:pPr>
        <w:tabs>
          <w:tab w:val="left" w:pos="5760"/>
          <w:tab w:val="left" w:pos="6240"/>
        </w:tabs>
        <w:rPr>
          <w:sz w:val="20"/>
          <w:szCs w:val="20"/>
        </w:rPr>
      </w:pPr>
      <w:r w:rsidRPr="003F11DE">
        <w:rPr>
          <w:sz w:val="20"/>
          <w:szCs w:val="20"/>
        </w:rPr>
        <w:t xml:space="preserve">  Cod fiscal: 4348947                              </w:t>
      </w:r>
      <w:r>
        <w:rPr>
          <w:sz w:val="20"/>
          <w:szCs w:val="20"/>
        </w:rPr>
        <w:t xml:space="preserve">    </w:t>
      </w:r>
      <w:r w:rsidRPr="003F11DE">
        <w:rPr>
          <w:sz w:val="20"/>
          <w:szCs w:val="20"/>
        </w:rPr>
        <w:t xml:space="preserve"> e-mail: </w:t>
      </w:r>
      <w:hyperlink r:id="rId7" w:history="1">
        <w:r w:rsidRPr="003F11DE">
          <w:rPr>
            <w:rStyle w:val="Hyperlink"/>
            <w:sz w:val="20"/>
            <w:szCs w:val="20"/>
          </w:rPr>
          <w:t>primaria@marghita.ro</w:t>
        </w:r>
      </w:hyperlink>
      <w:r w:rsidRPr="003F11DE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</w:t>
      </w:r>
      <w:r w:rsidRPr="003F11DE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</w:t>
      </w:r>
      <w:r w:rsidRPr="003F11DE">
        <w:rPr>
          <w:sz w:val="20"/>
          <w:szCs w:val="20"/>
        </w:rPr>
        <w:t xml:space="preserve">  fax :  +40359</w:t>
      </w:r>
      <w:r>
        <w:rPr>
          <w:sz w:val="20"/>
          <w:szCs w:val="20"/>
        </w:rPr>
        <w:t>409982</w:t>
      </w:r>
    </w:p>
    <w:p w:rsidR="000668E4" w:rsidRDefault="000668E4" w:rsidP="000668E4">
      <w:pPr>
        <w:tabs>
          <w:tab w:val="left" w:pos="5760"/>
          <w:tab w:val="left" w:pos="6240"/>
        </w:tabs>
        <w:rPr>
          <w:rFonts w:ascii="Tahoma" w:hAnsi="Tahoma"/>
          <w:b/>
        </w:rPr>
      </w:pPr>
      <w:r>
        <w:rPr>
          <w:noProof/>
          <w:lang w:val="en-US" w:eastAsia="en-US"/>
        </w:rPr>
        <w:drawing>
          <wp:inline distT="0" distB="0" distL="0" distR="0">
            <wp:extent cx="6264275" cy="170815"/>
            <wp:effectExtent l="0" t="0" r="3175" b="635"/>
            <wp:docPr id="1" name="I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1484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2000" contrast="-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8E4" w:rsidRPr="00EE69F0" w:rsidRDefault="00EE69F0" w:rsidP="000668E4">
      <w:pPr>
        <w:pStyle w:val="BodyText"/>
        <w:jc w:val="left"/>
        <w:rPr>
          <w:b w:val="0"/>
          <w:sz w:val="24"/>
          <w:lang w:val="ro-RO"/>
        </w:rPr>
      </w:pPr>
      <w:r w:rsidRPr="00EE69F0">
        <w:rPr>
          <w:b w:val="0"/>
          <w:sz w:val="24"/>
          <w:lang w:val="ro-RO"/>
        </w:rPr>
        <w:t xml:space="preserve">Nr. </w:t>
      </w:r>
      <w:r w:rsidR="00C66703">
        <w:rPr>
          <w:b w:val="0"/>
          <w:sz w:val="24"/>
          <w:lang w:val="ro-RO"/>
        </w:rPr>
        <w:t xml:space="preserve">9174 din 20.08.2024 </w:t>
      </w:r>
    </w:p>
    <w:p w:rsidR="000668E4" w:rsidRPr="00A36DA6" w:rsidRDefault="000668E4" w:rsidP="000668E4">
      <w:pPr>
        <w:rPr>
          <w:sz w:val="12"/>
          <w:szCs w:val="12"/>
        </w:rPr>
      </w:pPr>
    </w:p>
    <w:p w:rsidR="000668E4" w:rsidRDefault="000668E4" w:rsidP="000668E4">
      <w:pPr>
        <w:rPr>
          <w:sz w:val="12"/>
          <w:szCs w:val="12"/>
        </w:rPr>
      </w:pPr>
    </w:p>
    <w:p w:rsidR="00EE69F0" w:rsidRDefault="00EE69F0" w:rsidP="000668E4">
      <w:pPr>
        <w:jc w:val="center"/>
        <w:rPr>
          <w:bCs/>
        </w:rPr>
      </w:pPr>
    </w:p>
    <w:p w:rsidR="000668E4" w:rsidRPr="002B4864" w:rsidRDefault="000668E4" w:rsidP="000668E4">
      <w:pPr>
        <w:jc w:val="center"/>
        <w:rPr>
          <w:b/>
          <w:bCs/>
        </w:rPr>
      </w:pPr>
      <w:r w:rsidRPr="002B4864">
        <w:rPr>
          <w:b/>
          <w:bCs/>
        </w:rPr>
        <w:t xml:space="preserve">RAPORT DE SPECIALITATE </w:t>
      </w:r>
    </w:p>
    <w:p w:rsidR="00A12851" w:rsidRDefault="000668E4" w:rsidP="00EE69F0">
      <w:pPr>
        <w:pStyle w:val="ListParagraph"/>
        <w:numPr>
          <w:ilvl w:val="0"/>
          <w:numId w:val="1"/>
        </w:numPr>
        <w:ind w:left="142" w:firstLine="142"/>
      </w:pPr>
      <w:r w:rsidRPr="000668E4">
        <w:t>Privind</w:t>
      </w:r>
      <w:r>
        <w:t xml:space="preserve"> trecerea din domeniul public în domeniul privat  a </w:t>
      </w:r>
      <w:r w:rsidR="00EE69F0">
        <w:t xml:space="preserve">suprafeţei  de 2178 mp. , cadastral 103862 , teren aferent Parohiei Ortodoxe Române II , Calea Republicii nr. 55  si stabilirea dreptului de folosinţă gratuită a Parohiei Ortodoxe Române II  asupra terenului respectiv. </w:t>
      </w:r>
    </w:p>
    <w:p w:rsidR="00EE69F0" w:rsidRDefault="00EE69F0" w:rsidP="00EE69F0">
      <w:pPr>
        <w:ind w:left="142"/>
      </w:pPr>
    </w:p>
    <w:p w:rsidR="00EE69F0" w:rsidRDefault="00EE69F0" w:rsidP="00EE69F0">
      <w:pPr>
        <w:ind w:left="142"/>
      </w:pPr>
    </w:p>
    <w:p w:rsidR="00EE69F0" w:rsidRDefault="00EE69F0" w:rsidP="0061651D">
      <w:pPr>
        <w:ind w:left="142"/>
        <w:jc w:val="both"/>
      </w:pPr>
      <w:r>
        <w:t xml:space="preserve">      În procesul de inventariere a bunurilor imobile din domeniul public şi domeniul privat al Municipiului Marghita , cerinţă a Codului Administrativ , art. 289 respectiv art. 357 din OUG nr. 57/2019 , cu modificările şi completările ulterioare , </w:t>
      </w:r>
    </w:p>
    <w:p w:rsidR="00EE69F0" w:rsidRDefault="00EE69F0" w:rsidP="0061651D">
      <w:pPr>
        <w:ind w:left="142"/>
        <w:jc w:val="both"/>
      </w:pPr>
      <w:r>
        <w:t xml:space="preserve">      Comisia de inventariere constituită în temeiul </w:t>
      </w:r>
      <w:r w:rsidR="0061651D">
        <w:t xml:space="preserve">legii a constatat existenţa unei suprafeţe  de teren pe care se găseşte </w:t>
      </w:r>
      <w:r w:rsidR="00C23E4C">
        <w:t xml:space="preserve">edificată </w:t>
      </w:r>
      <w:r w:rsidR="0061651D">
        <w:t xml:space="preserve"> Biserica Ortodoxă</w:t>
      </w:r>
      <w:r w:rsidR="00C66703">
        <w:t xml:space="preserve"> Romana II </w:t>
      </w:r>
      <w:r w:rsidR="0061651D">
        <w:t xml:space="preserve">  , teren întabulat în domeniul public al oraşului Marghita. Iniţial pe o parte din numerele topografice corespunzătoare acestei adrese administrative - Calea Republicii nr. 55 a fost acordat de către autoritatea locală în 1991, prin decizia nr. 38 din 17.04.1991 dreptul de folosinţă pentru constituirea bisericii ortodoxe cunoscută ca şi „ Catedrala Sf. Paraschiva” din Marghita. ( nr. topo.380/1, nr. topo. 379/1, nr. topo.379/4 , nr. topo </w:t>
      </w:r>
      <w:r w:rsidR="00C23E4C">
        <w:t>381/3 )</w:t>
      </w:r>
    </w:p>
    <w:p w:rsidR="0061651D" w:rsidRDefault="0061651D" w:rsidP="0061651D">
      <w:pPr>
        <w:ind w:left="142"/>
        <w:jc w:val="both"/>
      </w:pPr>
      <w:r>
        <w:t xml:space="preserve">     </w:t>
      </w:r>
      <w:r w:rsidR="00C23E4C">
        <w:t xml:space="preserve">  </w:t>
      </w:r>
      <w:r>
        <w:t xml:space="preserve"> Ulterior amplasarea construcţiei s-a realizat pe  cote părţi din numerele topografice  menţionate mai sus  </w:t>
      </w:r>
      <w:r w:rsidR="00C23E4C">
        <w:t xml:space="preserve">ce constituie în prezent nr. cadastral 103862 Marghita , unde suprafaţa construită la sol a bisericii conform autorizaţiei de construcţie este de 1001 mp., iar suprafaţa de teren  împrejmuită  şi aferentă bisericii este de 2178 mp. </w:t>
      </w:r>
    </w:p>
    <w:p w:rsidR="00C23E4C" w:rsidRDefault="00C23E4C" w:rsidP="0061651D">
      <w:pPr>
        <w:ind w:left="142"/>
        <w:jc w:val="both"/>
      </w:pPr>
      <w:r>
        <w:tab/>
        <w:t>Pentru punerea în aplicare a dispoziţiilor Legii nr.239/2007 privind reglementarea regimului juridic al unor bunuri imobile aflate în folosinţa  unităţilor  de cult, art. 3 alin. 2  „ in situaţia în care în momentul atribuirii</w:t>
      </w:r>
      <w:r w:rsidR="00C66703">
        <w:t xml:space="preserve">, </w:t>
      </w:r>
      <w:r>
        <w:t xml:space="preserve">imobilul se află în domeniul public, prin hotărâre se va aproba şi trecerea acestuia în domeniul privat al statului sau al unităţii administrativ teritoriale , potrivit legii” </w:t>
      </w:r>
    </w:p>
    <w:p w:rsidR="004535A1" w:rsidRDefault="00C23E4C" w:rsidP="0061651D">
      <w:pPr>
        <w:ind w:left="142"/>
        <w:jc w:val="both"/>
      </w:pPr>
      <w:r>
        <w:tab/>
        <w:t>Astfel, în temeiul art. 361 din OUG nr. 57/2019 „ trecerea unui bun din domeniul public al unei unităţi administrativ teritoriale din domeniul privat al acesteia se face  prin hotărâre a Consiliului judeţean, re</w:t>
      </w:r>
      <w:r w:rsidR="004535A1">
        <w:t xml:space="preserve">spectiv a Consiliului General al Municipiului </w:t>
      </w:r>
      <w:r>
        <w:t>Bucureşti ori a Consiliului Local al comunei, al oraşului sau al municipiului</w:t>
      </w:r>
      <w:r w:rsidR="004535A1">
        <w:t>, după caz, dacă prin lege nu se dispune altfel”</w:t>
      </w:r>
    </w:p>
    <w:p w:rsidR="00C23E4C" w:rsidRDefault="004535A1" w:rsidP="0061651D">
      <w:pPr>
        <w:ind w:left="142"/>
        <w:jc w:val="both"/>
      </w:pPr>
      <w:r>
        <w:tab/>
        <w:t xml:space="preserve">Ca şi „ justificare temeinică a încetării </w:t>
      </w:r>
      <w:r w:rsidR="00C23E4C">
        <w:t xml:space="preserve"> </w:t>
      </w:r>
      <w:r>
        <w:t>uzului sau interesului public naţional sau local, după caz</w:t>
      </w:r>
      <w:r w:rsidR="00F226C2">
        <w:t xml:space="preserve"> </w:t>
      </w:r>
      <w:r>
        <w:t xml:space="preserve">”- cerinţă  a alin. 3 din art. 361 din OUG 57/2019 cu modificările şi completările ulterioare </w:t>
      </w:r>
      <w:r w:rsidR="00F226C2">
        <w:t xml:space="preserve">, arătăm că acest teren a avut de la început destinaţia de teren pe care să se edifice biserica ortodoxă de pe Calea Republicii nr.55, chiar dacă ulterior prin realizarea de </w:t>
      </w:r>
      <w:r w:rsidR="00F226C2">
        <w:lastRenderedPageBreak/>
        <w:t>documentaţii  cadastrale în zonă,  cotele părţi din  numerele topografice ce constituie nr. cadastral 103862 pe care este întabulată construcţia bisericii nu a preluat în CF 103862 Marghita si dreptul de folosinţă  asupra terenului. Reiese astfel, c</w:t>
      </w:r>
      <w:r w:rsidR="00527BA2">
        <w:t>ă</w:t>
      </w:r>
      <w:r w:rsidR="00F226C2">
        <w:t xml:space="preserve"> terenul respectiv nu este afectat de utilitate publică,</w:t>
      </w:r>
      <w:r w:rsidR="00527BA2">
        <w:t xml:space="preserve"> </w:t>
      </w:r>
      <w:r w:rsidR="00F226C2">
        <w:t>repr</w:t>
      </w:r>
      <w:r w:rsidR="00527BA2">
        <w:t>ezintă în fapt folosinţa Parohiei Ortodoxe conform ortofo</w:t>
      </w:r>
      <w:r w:rsidR="00C66703">
        <w:t>toplanului anexat si autorizaţ</w:t>
      </w:r>
      <w:r w:rsidR="00527BA2">
        <w:t xml:space="preserve">iei  de construire nr. 54 din 31 decembrie 1996 </w:t>
      </w:r>
      <w:r w:rsidR="00C66703">
        <w:t>, CF 103862 Marghita si fişei imobilului numărului cadastral 103862 .</w:t>
      </w:r>
    </w:p>
    <w:p w:rsidR="00C66703" w:rsidRDefault="00C66703" w:rsidP="0061651D">
      <w:pPr>
        <w:ind w:left="142"/>
        <w:jc w:val="both"/>
      </w:pPr>
      <w:r>
        <w:t>De asemenea, trecerea  în domeniul privat se justifică prin soluţionarea cererii Parohiei Ortodoxe Romane II  Marghita înregistrată la primăria Marghita cu nr. 1/3846 din 20.08.2024 de valorificare a dispoziţiilor Legii nr. 239/2007.</w:t>
      </w:r>
    </w:p>
    <w:p w:rsidR="00C23E4C" w:rsidRDefault="00C23E4C" w:rsidP="0061651D">
      <w:pPr>
        <w:ind w:left="142"/>
        <w:jc w:val="both"/>
      </w:pPr>
      <w:r>
        <w:tab/>
      </w: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Pr="002B4864" w:rsidRDefault="001C0DC3" w:rsidP="0061651D">
      <w:pPr>
        <w:ind w:left="142"/>
        <w:jc w:val="both"/>
        <w:rPr>
          <w:b/>
        </w:rPr>
      </w:pPr>
      <w:r w:rsidRPr="002B4864">
        <w:rPr>
          <w:b/>
        </w:rPr>
        <w:t xml:space="preserve">                      Secretar General </w:t>
      </w:r>
    </w:p>
    <w:p w:rsidR="001C0DC3" w:rsidRPr="002B4864" w:rsidRDefault="001C0DC3" w:rsidP="0061651D">
      <w:pPr>
        <w:ind w:left="142"/>
        <w:jc w:val="both"/>
        <w:rPr>
          <w:b/>
        </w:rPr>
      </w:pPr>
      <w:r w:rsidRPr="002B4864">
        <w:rPr>
          <w:b/>
        </w:rPr>
        <w:t xml:space="preserve">              Cornelia DEMETER</w:t>
      </w:r>
    </w:p>
    <w:p w:rsidR="001C0DC3" w:rsidRPr="002B4864" w:rsidRDefault="001C0DC3" w:rsidP="0061651D">
      <w:pPr>
        <w:ind w:left="142"/>
        <w:jc w:val="both"/>
        <w:rPr>
          <w:b/>
        </w:rPr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</w:p>
    <w:p w:rsidR="001C0DC3" w:rsidRDefault="001C0DC3" w:rsidP="0061651D">
      <w:pPr>
        <w:ind w:left="142"/>
        <w:jc w:val="both"/>
      </w:pPr>
      <w:bookmarkStart w:id="0" w:name="_GoBack"/>
      <w:bookmarkEnd w:id="0"/>
    </w:p>
    <w:sectPr w:rsidR="001C0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577"/>
    <w:multiLevelType w:val="hybridMultilevel"/>
    <w:tmpl w:val="93629634"/>
    <w:lvl w:ilvl="0" w:tplc="ABF66C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9A"/>
    <w:rsid w:val="000668E4"/>
    <w:rsid w:val="0009209A"/>
    <w:rsid w:val="001C0DC3"/>
    <w:rsid w:val="002B4864"/>
    <w:rsid w:val="004535A1"/>
    <w:rsid w:val="00527BA2"/>
    <w:rsid w:val="005B7EE3"/>
    <w:rsid w:val="0061651D"/>
    <w:rsid w:val="00686B3A"/>
    <w:rsid w:val="00A12851"/>
    <w:rsid w:val="00C23E4C"/>
    <w:rsid w:val="00C66703"/>
    <w:rsid w:val="00EE69F0"/>
    <w:rsid w:val="00F2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9C18C5-469C-4BF1-A3E6-7FCA90DE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668E4"/>
    <w:pPr>
      <w:jc w:val="center"/>
    </w:pPr>
    <w:rPr>
      <w:b/>
      <w:bCs/>
      <w:sz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668E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Hyperlink">
    <w:name w:val="Hyperlink"/>
    <w:rsid w:val="000668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8E4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EE69F0"/>
    <w:pPr>
      <w:ind w:left="720"/>
      <w:contextualSpacing/>
    </w:pPr>
  </w:style>
  <w:style w:type="paragraph" w:customStyle="1" w:styleId="yiv1839449166ydpa9658320msonormal">
    <w:name w:val="yiv1839449166ydpa9658320msonormal"/>
    <w:basedOn w:val="Normal"/>
    <w:rsid w:val="001C0DC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4</cp:revision>
  <dcterms:created xsi:type="dcterms:W3CDTF">2024-08-20T06:59:00Z</dcterms:created>
  <dcterms:modified xsi:type="dcterms:W3CDTF">2024-08-26T10:43:00Z</dcterms:modified>
</cp:coreProperties>
</file>