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00" w:rsidRDefault="00F23E00" w:rsidP="00F23E00"/>
    <w:p w:rsidR="00F23E00" w:rsidRDefault="00F23E00" w:rsidP="00F23E00"/>
    <w:p w:rsidR="00F23E00" w:rsidRPr="000B6BD9" w:rsidRDefault="00F23E00" w:rsidP="00F23E00">
      <w:pPr>
        <w:ind w:firstLine="720"/>
        <w:rPr>
          <w:b/>
          <w:lang w:eastAsia="en-US"/>
        </w:rPr>
      </w:pPr>
      <w:r w:rsidRPr="000B6BD9">
        <w:rPr>
          <w:b/>
          <w:noProof/>
          <w:lang w:val="en-US" w:eastAsia="en-US"/>
        </w:rPr>
        <w:drawing>
          <wp:anchor distT="0" distB="0" distL="114300" distR="114300" simplePos="0" relativeHeight="251659264" behindDoc="1" locked="0" layoutInCell="1" allowOverlap="1" wp14:anchorId="62025891" wp14:editId="0F0CABEA">
            <wp:simplePos x="0" y="0"/>
            <wp:positionH relativeFrom="column">
              <wp:posOffset>0</wp:posOffset>
            </wp:positionH>
            <wp:positionV relativeFrom="paragraph">
              <wp:posOffset>-225778</wp:posOffset>
            </wp:positionV>
            <wp:extent cx="699911" cy="1216220"/>
            <wp:effectExtent l="0" t="0" r="5080" b="3175"/>
            <wp:wrapNone/>
            <wp:docPr id="1" name="Imagin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911" cy="1216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BD9">
        <w:rPr>
          <w:noProof/>
          <w:lang w:val="en-US" w:eastAsia="en-US"/>
        </w:rPr>
        <w:drawing>
          <wp:anchor distT="0" distB="0" distL="114300" distR="114300" simplePos="0" relativeHeight="251660288" behindDoc="0" locked="0" layoutInCell="1" allowOverlap="1" wp14:anchorId="742BDF6F" wp14:editId="5227A4B4">
            <wp:simplePos x="0" y="0"/>
            <wp:positionH relativeFrom="column">
              <wp:posOffset>4827129</wp:posOffset>
            </wp:positionH>
            <wp:positionV relativeFrom="paragraph">
              <wp:posOffset>-228600</wp:posOffset>
            </wp:positionV>
            <wp:extent cx="983615" cy="1226185"/>
            <wp:effectExtent l="0" t="0" r="6985" b="0"/>
            <wp:wrapNone/>
            <wp:docPr id="2" name="Imagine 2"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BD9">
        <w:rPr>
          <w:b/>
          <w:lang w:eastAsia="en-US"/>
        </w:rPr>
        <w:t xml:space="preserve">                                                                                </w:t>
      </w:r>
    </w:p>
    <w:p w:rsidR="00F23E00" w:rsidRPr="000B6BD9" w:rsidRDefault="00F23E00" w:rsidP="00F23E00">
      <w:pPr>
        <w:jc w:val="center"/>
        <w:rPr>
          <w:b/>
          <w:lang w:eastAsia="en-US"/>
        </w:rPr>
      </w:pPr>
      <w:r w:rsidRPr="000B6BD9">
        <w:rPr>
          <w:b/>
          <w:lang w:eastAsia="en-US"/>
        </w:rPr>
        <w:t>ROMÂNIA</w:t>
      </w:r>
    </w:p>
    <w:p w:rsidR="00F23E00" w:rsidRPr="000B6BD9" w:rsidRDefault="00F23E00" w:rsidP="00F23E00">
      <w:pPr>
        <w:jc w:val="center"/>
        <w:rPr>
          <w:b/>
          <w:lang w:eastAsia="en-US"/>
        </w:rPr>
      </w:pPr>
      <w:r w:rsidRPr="000B6BD9">
        <w:rPr>
          <w:b/>
          <w:lang w:eastAsia="en-US"/>
        </w:rPr>
        <w:t>JUDEȚUL BIHOR</w:t>
      </w:r>
    </w:p>
    <w:p w:rsidR="00F23E00" w:rsidRPr="000B6BD9" w:rsidRDefault="00F23E00" w:rsidP="00F23E00">
      <w:pPr>
        <w:ind w:firstLine="720"/>
        <w:jc w:val="center"/>
        <w:rPr>
          <w:b/>
          <w:lang w:eastAsia="en-US"/>
        </w:rPr>
      </w:pPr>
      <w:r w:rsidRPr="000B6BD9">
        <w:rPr>
          <w:b/>
          <w:lang w:eastAsia="en-US"/>
        </w:rPr>
        <w:t>MUNICIPIUL MARGHITA</w:t>
      </w:r>
    </w:p>
    <w:p w:rsidR="00F23E00" w:rsidRPr="000B6BD9" w:rsidRDefault="00F23E00" w:rsidP="00F23E00">
      <w:pPr>
        <w:tabs>
          <w:tab w:val="left" w:pos="0"/>
        </w:tabs>
        <w:jc w:val="center"/>
        <w:rPr>
          <w:b/>
          <w:u w:val="single"/>
          <w:lang w:eastAsia="en-US"/>
        </w:rPr>
      </w:pPr>
      <w:r w:rsidRPr="000B6BD9">
        <w:rPr>
          <w:b/>
          <w:lang w:eastAsia="en-US"/>
        </w:rPr>
        <w:t>MARGITTA MEGYEI JOGU VAROS</w:t>
      </w:r>
    </w:p>
    <w:p w:rsidR="00F23E00" w:rsidRPr="000B6BD9" w:rsidRDefault="00F23E00" w:rsidP="00F23E00">
      <w:pPr>
        <w:rPr>
          <w:b/>
          <w:u w:val="single"/>
          <w:lang w:eastAsia="en-US"/>
        </w:rPr>
      </w:pPr>
    </w:p>
    <w:p w:rsidR="00F23E00" w:rsidRPr="000B6BD9" w:rsidRDefault="00F23E00" w:rsidP="00F23E00">
      <w:pPr>
        <w:tabs>
          <w:tab w:val="left" w:pos="6225"/>
        </w:tabs>
        <w:rPr>
          <w:lang w:eastAsia="en-US"/>
        </w:rPr>
      </w:pPr>
      <w:r w:rsidRPr="000B6BD9">
        <w:rPr>
          <w:lang w:eastAsia="en-US"/>
        </w:rPr>
        <w:t xml:space="preserve">       415300 - Marghita,  jud. Bihor,                                                     telefon : +40259362001</w:t>
      </w:r>
    </w:p>
    <w:p w:rsidR="00F23E00" w:rsidRPr="000B6BD9" w:rsidRDefault="00F23E00" w:rsidP="00F23E00">
      <w:pPr>
        <w:rPr>
          <w:lang w:eastAsia="en-US"/>
        </w:rPr>
      </w:pPr>
      <w:r w:rsidRPr="000B6BD9">
        <w:rPr>
          <w:lang w:eastAsia="en-US"/>
        </w:rPr>
        <w:t xml:space="preserve">       Calea Republicii,  nr.1,                                                                               +40359409977</w:t>
      </w:r>
    </w:p>
    <w:p w:rsidR="00F23E00" w:rsidRPr="000B6BD9" w:rsidRDefault="00F23E00" w:rsidP="00F23E00">
      <w:pPr>
        <w:rPr>
          <w:lang w:eastAsia="en-US"/>
        </w:rPr>
      </w:pPr>
      <w:r w:rsidRPr="000B6BD9">
        <w:rPr>
          <w:lang w:eastAsia="en-US"/>
        </w:rPr>
        <w:t xml:space="preserve">       Cod fiscal 4348947                                                                     </w:t>
      </w:r>
      <w:r w:rsidRPr="000B6BD9">
        <w:rPr>
          <w:lang w:eastAsia="en-US"/>
        </w:rPr>
        <w:tab/>
        <w:t>fax:      +40359409982</w:t>
      </w:r>
    </w:p>
    <w:p w:rsidR="00F23E00" w:rsidRPr="000B6BD9" w:rsidRDefault="00F23E00" w:rsidP="00F23E00">
      <w:pPr>
        <w:tabs>
          <w:tab w:val="left" w:pos="6240"/>
        </w:tabs>
        <w:spacing w:after="200" w:line="276" w:lineRule="auto"/>
        <w:rPr>
          <w:b/>
          <w:lang w:eastAsia="en-US"/>
        </w:rPr>
      </w:pPr>
      <w:r w:rsidRPr="000B6BD9">
        <w:rPr>
          <w:b/>
          <w:lang w:eastAsia="en-US"/>
        </w:rPr>
        <w:t xml:space="preserve">                                                   e-mail:</w:t>
      </w:r>
      <w:hyperlink r:id="rId7" w:history="1">
        <w:r w:rsidRPr="000B6BD9">
          <w:rPr>
            <w:b/>
            <w:color w:val="0000FF"/>
            <w:u w:val="single"/>
            <w:lang w:eastAsia="en-US"/>
          </w:rPr>
          <w:t>primaria@marghita.ro</w:t>
        </w:r>
      </w:hyperlink>
    </w:p>
    <w:p w:rsidR="00C77851" w:rsidRDefault="00804471" w:rsidP="00F23E00">
      <w:pPr>
        <w:rPr>
          <w:lang w:eastAsia="en-US"/>
        </w:rPr>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54.25pt;height:14.4pt;mso-position-horizontal-relative:page;mso-position-vertical-relative:page" o:hrpct="0" o:hralign="center" o:hr="t">
            <v:imagedata r:id="rId8" o:title="BD14845_" gain="49807f" blacklevel="-7209f"/>
          </v:shape>
        </w:pict>
      </w:r>
    </w:p>
    <w:p w:rsidR="00F23E00" w:rsidRDefault="00F23E00" w:rsidP="00F23E00">
      <w:pPr>
        <w:rPr>
          <w:lang w:eastAsia="en-US"/>
        </w:rPr>
      </w:pPr>
      <w:r>
        <w:rPr>
          <w:lang w:eastAsia="en-US"/>
        </w:rPr>
        <w:t xml:space="preserve">Compartiment </w:t>
      </w:r>
      <w:r w:rsidR="00DC0842">
        <w:rPr>
          <w:lang w:eastAsia="en-US"/>
        </w:rPr>
        <w:t xml:space="preserve">patrimoniu </w:t>
      </w:r>
      <w:r>
        <w:rPr>
          <w:lang w:eastAsia="en-US"/>
        </w:rPr>
        <w:t xml:space="preserve"> </w:t>
      </w:r>
    </w:p>
    <w:p w:rsidR="00F23E00" w:rsidRDefault="00804471" w:rsidP="00F23E00">
      <w:pPr>
        <w:rPr>
          <w:lang w:eastAsia="en-US"/>
        </w:rPr>
      </w:pPr>
      <w:r>
        <w:rPr>
          <w:lang w:eastAsia="en-US"/>
        </w:rPr>
        <w:t xml:space="preserve">Nr. </w:t>
      </w:r>
      <w:r w:rsidR="007B17BE">
        <w:rPr>
          <w:shd w:val="clear" w:color="auto" w:fill="FFFFFF"/>
        </w:rPr>
        <w:t>9313</w:t>
      </w:r>
      <w:bookmarkStart w:id="0" w:name="_GoBack"/>
      <w:bookmarkEnd w:id="0"/>
      <w:r>
        <w:rPr>
          <w:shd w:val="clear" w:color="auto" w:fill="FFFFFF"/>
        </w:rPr>
        <w:t xml:space="preserve"> din 23.08.2024</w:t>
      </w:r>
    </w:p>
    <w:p w:rsidR="00F23E00" w:rsidRDefault="00F23E00" w:rsidP="00F23E00">
      <w:pPr>
        <w:rPr>
          <w:lang w:eastAsia="en-US"/>
        </w:rPr>
      </w:pPr>
    </w:p>
    <w:p w:rsidR="00F23E00" w:rsidRDefault="00F23E00" w:rsidP="00F23E00">
      <w:pPr>
        <w:rPr>
          <w:lang w:eastAsia="en-US"/>
        </w:rPr>
      </w:pPr>
    </w:p>
    <w:p w:rsidR="00F23E00" w:rsidRPr="00A72A18" w:rsidRDefault="00F23E00" w:rsidP="00F23E00">
      <w:pPr>
        <w:rPr>
          <w:b/>
          <w:lang w:eastAsia="en-US"/>
        </w:rPr>
      </w:pPr>
      <w:r w:rsidRPr="00A72A18">
        <w:rPr>
          <w:b/>
          <w:lang w:eastAsia="en-US"/>
        </w:rPr>
        <w:t xml:space="preserve">                               </w:t>
      </w:r>
      <w:r w:rsidR="00DC0842" w:rsidRPr="00A72A18">
        <w:rPr>
          <w:b/>
          <w:lang w:eastAsia="en-US"/>
        </w:rPr>
        <w:t xml:space="preserve">          </w:t>
      </w:r>
      <w:r w:rsidRPr="00A72A18">
        <w:rPr>
          <w:b/>
          <w:lang w:eastAsia="en-US"/>
        </w:rPr>
        <w:t xml:space="preserve">      Raport de specialitate </w:t>
      </w:r>
    </w:p>
    <w:p w:rsidR="00DC0842" w:rsidRPr="00A72A18" w:rsidRDefault="00A72A18" w:rsidP="00DC0842">
      <w:pPr>
        <w:jc w:val="center"/>
        <w:rPr>
          <w:b/>
        </w:rPr>
      </w:pPr>
      <w:r>
        <w:rPr>
          <w:b/>
          <w:lang w:eastAsia="en-US"/>
        </w:rPr>
        <w:t>-l</w:t>
      </w:r>
      <w:r w:rsidR="00DC0842" w:rsidRPr="00A72A18">
        <w:rPr>
          <w:b/>
          <w:lang w:eastAsia="en-US"/>
        </w:rPr>
        <w:t xml:space="preserve">a proiectul de hotărâre  </w:t>
      </w:r>
      <w:r w:rsidR="00DC0842" w:rsidRPr="00A72A18">
        <w:rPr>
          <w:b/>
        </w:rPr>
        <w:t xml:space="preserve">privind atribuirea in folosinţă gratuită a unei suprafeţe de 750 mp. Administraţiei Naţionale de Meteorologice (ANM) pentru instalarea unei staţii </w:t>
      </w:r>
      <w:r>
        <w:rPr>
          <w:b/>
        </w:rPr>
        <w:t>m</w:t>
      </w:r>
      <w:r w:rsidR="00DC0842" w:rsidRPr="00A72A18">
        <w:rPr>
          <w:b/>
        </w:rPr>
        <w:t>eteorologice</w:t>
      </w:r>
    </w:p>
    <w:p w:rsidR="00F23E00" w:rsidRDefault="00F23E00" w:rsidP="00F23E00">
      <w:pPr>
        <w:rPr>
          <w:lang w:eastAsia="en-US"/>
        </w:rPr>
      </w:pPr>
    </w:p>
    <w:p w:rsidR="00F23E00" w:rsidRDefault="00DC0842" w:rsidP="00B573BC">
      <w:pPr>
        <w:jc w:val="both"/>
      </w:pPr>
      <w:r>
        <w:t xml:space="preserve">         In conformitate cu prevederile  art. 136 alin. (3) lit.a din Ordonanţa </w:t>
      </w:r>
      <w:r w:rsidR="00B573BC">
        <w:t>de Urgenţă a Guvernului nr. 57/2019 privind Codul Administrativ, cu modificările şi completările ulterioare , Compartimentul de Patrimoniu în calitatea sa  de compartiment de resort în cadrul aparatului de specialitate al Primarului Municipiului Marghita  a analizat proiectul de hotărâre privind darea in folosinţă gratuită  către Administraţia Naţională de meteorologice a imobilului , teren extravilan situat in Localitatea Marghita, în suprafaţă de 750 mp, înscris in Cartea Funciară nr. 106451 Marghita , aflat în domeniul public al Municipiului Marghita, judeţul Bihor precum şi referatul de aprobare al proiectului de hotărâre mai sus men</w:t>
      </w:r>
      <w:r w:rsidR="00A72A18">
        <w:t>ţ</w:t>
      </w:r>
      <w:r w:rsidR="00B573BC">
        <w:t>ionat înregistrat sub nr. 9037 din 23.08.2024.</w:t>
      </w:r>
    </w:p>
    <w:p w:rsidR="00B573BC" w:rsidRDefault="00B573BC" w:rsidP="00B573BC">
      <w:pPr>
        <w:jc w:val="both"/>
      </w:pPr>
      <w:r>
        <w:t xml:space="preserve">        Administraţia Naţională de  Meteorologie   solicită prin cererea înregistrată cu nr. 751 din 16.02.2024 , folosinţa gratuită a terenului în suprafaţă de 750 mp. (25*30) , având coordonatele  300865.956241 şi 652221.847563 , cu titlu gratuit, pe toată perioada de funcţionare a staţiei meteorologice </w:t>
      </w:r>
      <w:r w:rsidR="00A72A18">
        <w:t>, ca urmare a derulării proiectului „ Extinderea reţelei de observaţii (SIMIN) , finanţat prin Planul Naţional de Redresare şi Rezilienţă (PNRR) 2020-2026 ,prin care se obţine instalarea la nivel naţional a 300 de staţii meteorologice automate autonome şi a 100 de staţii agrometeorologice automate autonome.</w:t>
      </w:r>
    </w:p>
    <w:p w:rsidR="00A72A18" w:rsidRDefault="00A72A18" w:rsidP="00B573BC">
      <w:pPr>
        <w:jc w:val="both"/>
      </w:pPr>
      <w:r>
        <w:tab/>
        <w:t>Potrivit art. 297 alin.(1) din Ordonanţa de Urgenţă a Guvernului nr. 57/2019 privind Codul Adminstrativ, cu modificările şi completările ulterioare, autorităţile deliberative ale admin istraţiei  publice locale, decid, în condiţiile legii, cu privire la  modalităţile de exercitare a dreptului de proprietate publică, respectiv.</w:t>
      </w:r>
    </w:p>
    <w:p w:rsidR="00A72A18" w:rsidRDefault="00A72A18" w:rsidP="00A72A18">
      <w:pPr>
        <w:pStyle w:val="ListParagraph"/>
        <w:numPr>
          <w:ilvl w:val="0"/>
          <w:numId w:val="1"/>
        </w:numPr>
        <w:jc w:val="both"/>
      </w:pPr>
      <w:r>
        <w:t>darea în administrare</w:t>
      </w:r>
    </w:p>
    <w:p w:rsidR="00A72A18" w:rsidRDefault="00A72A18" w:rsidP="00A72A18">
      <w:pPr>
        <w:pStyle w:val="ListParagraph"/>
        <w:numPr>
          <w:ilvl w:val="0"/>
          <w:numId w:val="1"/>
        </w:numPr>
        <w:jc w:val="both"/>
      </w:pPr>
      <w:r>
        <w:t>concesionarea;</w:t>
      </w:r>
    </w:p>
    <w:p w:rsidR="00A72A18" w:rsidRDefault="00A72A18" w:rsidP="00A72A18">
      <w:pPr>
        <w:pStyle w:val="ListParagraph"/>
        <w:numPr>
          <w:ilvl w:val="0"/>
          <w:numId w:val="1"/>
        </w:numPr>
        <w:jc w:val="both"/>
      </w:pPr>
      <w:r>
        <w:t>închirierea</w:t>
      </w:r>
    </w:p>
    <w:p w:rsidR="00A72A18" w:rsidRDefault="00A72A18" w:rsidP="00A72A18">
      <w:pPr>
        <w:pStyle w:val="ListParagraph"/>
        <w:numPr>
          <w:ilvl w:val="0"/>
          <w:numId w:val="1"/>
        </w:numPr>
        <w:jc w:val="both"/>
      </w:pPr>
      <w:r>
        <w:t>darea în folosinţă gratuită</w:t>
      </w:r>
    </w:p>
    <w:p w:rsidR="00A72A18" w:rsidRDefault="00A72A18" w:rsidP="00A72A18">
      <w:pPr>
        <w:pStyle w:val="ListParagraph"/>
        <w:ind w:left="0"/>
        <w:jc w:val="both"/>
      </w:pPr>
      <w:r>
        <w:lastRenderedPageBreak/>
        <w:t xml:space="preserve">        Consiliile Locale si consiliile judeţene hotărăsc, conform art. 108 din Ordonanţa de urgenţă a guvernului nr. 57/2019 privind Codul Administrativ, cu modificările şi completările ulterioare, ca bunurile ce aparţin domeniului public sau privat, local sau judeţean, după caz, să fie:</w:t>
      </w:r>
    </w:p>
    <w:p w:rsidR="00A72A18" w:rsidRDefault="00A72A18" w:rsidP="00A72A18">
      <w:pPr>
        <w:pStyle w:val="ListParagraph"/>
        <w:ind w:left="0"/>
        <w:jc w:val="both"/>
      </w:pPr>
      <w:r>
        <w:t xml:space="preserve">            </w:t>
      </w:r>
    </w:p>
    <w:p w:rsidR="00A72A18" w:rsidRPr="00A72A18" w:rsidRDefault="00A72A18" w:rsidP="00A72A18">
      <w:pPr>
        <w:jc w:val="both"/>
        <w:rPr>
          <w:rStyle w:val="slitbdy"/>
          <w:bdr w:val="none" w:sz="0" w:space="0" w:color="auto" w:frame="1"/>
          <w:shd w:val="clear" w:color="auto" w:fill="FFFFFF"/>
        </w:rPr>
      </w:pPr>
      <w:r w:rsidRPr="006D7735">
        <w:rPr>
          <w:rStyle w:val="slit"/>
          <w:bdr w:val="dotted" w:sz="6" w:space="0" w:color="FEFEFE" w:frame="1"/>
          <w:shd w:val="clear" w:color="auto" w:fill="FFFFFF"/>
        </w:rPr>
        <w:t>a)</w:t>
      </w:r>
      <w:r w:rsidRPr="00A72A18">
        <w:rPr>
          <w:rStyle w:val="slitbdy"/>
          <w:bdr w:val="none" w:sz="0" w:space="0" w:color="auto" w:frame="1"/>
          <w:shd w:val="clear" w:color="auto" w:fill="FFFFFF"/>
        </w:rPr>
        <w:t>date în administrarea instituțiilor publice și regiilor autonome din subordinea unității administrativ-teritoriale care le are în proprietate;</w:t>
      </w:r>
    </w:p>
    <w:p w:rsidR="00A72A18" w:rsidRPr="00A72A18" w:rsidRDefault="00A72A18" w:rsidP="00A72A18">
      <w:pPr>
        <w:jc w:val="both"/>
        <w:rPr>
          <w:rStyle w:val="slitbdy"/>
          <w:bdr w:val="none" w:sz="0" w:space="0" w:color="auto" w:frame="1"/>
          <w:shd w:val="clear" w:color="auto" w:fill="FFFFFF"/>
        </w:rPr>
      </w:pPr>
      <w:r w:rsidRPr="00A72A18">
        <w:rPr>
          <w:rStyle w:val="slitttl"/>
          <w:bCs/>
          <w:bdr w:val="none" w:sz="0" w:space="0" w:color="auto" w:frame="1"/>
          <w:shd w:val="clear" w:color="auto" w:fill="FFFFFF"/>
        </w:rPr>
        <w:t>b)</w:t>
      </w:r>
      <w:r w:rsidRPr="00A72A18">
        <w:rPr>
          <w:rStyle w:val="slit"/>
          <w:bdr w:val="dotted" w:sz="6" w:space="0" w:color="FEFEFE" w:frame="1"/>
          <w:shd w:val="clear" w:color="auto" w:fill="FFFFFF"/>
        </w:rPr>
        <w:t> </w:t>
      </w:r>
      <w:r w:rsidRPr="00A72A18">
        <w:rPr>
          <w:rStyle w:val="slitbdy"/>
          <w:bdr w:val="none" w:sz="0" w:space="0" w:color="auto" w:frame="1"/>
          <w:shd w:val="clear" w:color="auto" w:fill="FFFFFF"/>
        </w:rPr>
        <w:t>concesionate;</w:t>
      </w:r>
    </w:p>
    <w:p w:rsidR="00A72A18" w:rsidRPr="00A72A18" w:rsidRDefault="00A72A18" w:rsidP="00A72A18">
      <w:pPr>
        <w:jc w:val="both"/>
        <w:rPr>
          <w:rStyle w:val="slitbdy"/>
          <w:bdr w:val="none" w:sz="0" w:space="0" w:color="auto" w:frame="1"/>
          <w:shd w:val="clear" w:color="auto" w:fill="FFFFFF"/>
        </w:rPr>
      </w:pPr>
      <w:r w:rsidRPr="00A72A18">
        <w:rPr>
          <w:rStyle w:val="slitttl"/>
          <w:bCs/>
          <w:bdr w:val="none" w:sz="0" w:space="0" w:color="auto" w:frame="1"/>
          <w:shd w:val="clear" w:color="auto" w:fill="FFFFFF"/>
        </w:rPr>
        <w:t>c)</w:t>
      </w:r>
      <w:r w:rsidRPr="00A72A18">
        <w:rPr>
          <w:rStyle w:val="slit"/>
          <w:bdr w:val="dotted" w:sz="6" w:space="0" w:color="FEFEFE" w:frame="1"/>
          <w:shd w:val="clear" w:color="auto" w:fill="FFFFFF"/>
        </w:rPr>
        <w:t> </w:t>
      </w:r>
      <w:r w:rsidRPr="00A72A18">
        <w:rPr>
          <w:rStyle w:val="slitbdy"/>
          <w:bdr w:val="none" w:sz="0" w:space="0" w:color="auto" w:frame="1"/>
          <w:shd w:val="clear" w:color="auto" w:fill="FFFFFF"/>
        </w:rPr>
        <w:t>închiriate;</w:t>
      </w:r>
    </w:p>
    <w:p w:rsidR="00A72A18" w:rsidRPr="00A72A18" w:rsidRDefault="00A72A18" w:rsidP="00A72A18">
      <w:pPr>
        <w:jc w:val="both"/>
        <w:rPr>
          <w:rStyle w:val="slitbdy"/>
          <w:bdr w:val="none" w:sz="0" w:space="0" w:color="auto" w:frame="1"/>
          <w:shd w:val="clear" w:color="auto" w:fill="FFFFFF"/>
        </w:rPr>
      </w:pPr>
      <w:r w:rsidRPr="00A72A18">
        <w:rPr>
          <w:rStyle w:val="slitttl"/>
          <w:bCs/>
          <w:bdr w:val="none" w:sz="0" w:space="0" w:color="auto" w:frame="1"/>
          <w:shd w:val="clear" w:color="auto" w:fill="FFFFFF"/>
        </w:rPr>
        <w:t>d)</w:t>
      </w:r>
      <w:r w:rsidRPr="00A72A18">
        <w:rPr>
          <w:rStyle w:val="slit"/>
          <w:bdr w:val="dotted" w:sz="6" w:space="0" w:color="FEFEFE" w:frame="1"/>
          <w:shd w:val="clear" w:color="auto" w:fill="FFFFFF"/>
        </w:rPr>
        <w:t> </w:t>
      </w:r>
      <w:r w:rsidRPr="00A72A18">
        <w:rPr>
          <w:rStyle w:val="slitbdy"/>
          <w:bdr w:val="none" w:sz="0" w:space="0" w:color="auto" w:frame="1"/>
          <w:shd w:val="clear" w:color="auto" w:fill="FFFFFF"/>
        </w:rPr>
        <w:t>date în folosință gratuită instituțiilor de utilitate publică;</w:t>
      </w:r>
    </w:p>
    <w:p w:rsidR="00A72A18" w:rsidRPr="00A72A18" w:rsidRDefault="00A72A18" w:rsidP="00A72A18">
      <w:pPr>
        <w:jc w:val="both"/>
      </w:pPr>
      <w:r w:rsidRPr="00A72A18">
        <w:rPr>
          <w:rStyle w:val="slitttl"/>
          <w:bCs/>
          <w:bdr w:val="none" w:sz="0" w:space="0" w:color="auto" w:frame="1"/>
          <w:shd w:val="clear" w:color="auto" w:fill="FFFFFF"/>
        </w:rPr>
        <w:t>e)</w:t>
      </w:r>
      <w:r w:rsidRPr="00A72A18">
        <w:rPr>
          <w:rStyle w:val="slit"/>
          <w:bdr w:val="dotted" w:sz="6" w:space="0" w:color="FEFEFE" w:frame="1"/>
          <w:shd w:val="clear" w:color="auto" w:fill="FFFFFF"/>
        </w:rPr>
        <w:t> </w:t>
      </w:r>
      <w:r w:rsidRPr="00A72A18">
        <w:rPr>
          <w:rStyle w:val="slitbdy"/>
          <w:bdr w:val="none" w:sz="0" w:space="0" w:color="auto" w:frame="1"/>
          <w:shd w:val="clear" w:color="auto" w:fill="FFFFFF"/>
        </w:rPr>
        <w:t>valorificate prin alte modalități prevăzute de lege.</w:t>
      </w:r>
    </w:p>
    <w:p w:rsidR="00A72A18" w:rsidRDefault="00A72A18">
      <w:pPr>
        <w:jc w:val="both"/>
      </w:pPr>
    </w:p>
    <w:p w:rsidR="006D7735" w:rsidRDefault="006D7735">
      <w:pPr>
        <w:jc w:val="both"/>
      </w:pPr>
      <w:r>
        <w:t xml:space="preserve">        Dreptul de folosinţă asupra bunurilor proprietate publică se acordă cu titlu gratuit, pe termen limitat în favoarea instituţiilor de utilitate publică, conform art. 874 alin 1 din Legea nr. 287/2009 privind Codul Civil, republicată, cu modificările şi completările ulterioare </w:t>
      </w:r>
    </w:p>
    <w:p w:rsidR="006D7735" w:rsidRDefault="006D7735">
      <w:pPr>
        <w:jc w:val="both"/>
      </w:pPr>
      <w:r>
        <w:t xml:space="preserve">Articolul 5 lit.aa) din Ordonanţa de Urgenţă a Guvernului nr. 57/2019, privind Codul Administrativ, cu modificările şi completările ulterioare, prevede că instituţia de utilitate  publică este persoana juridică de drept privat care, potrivit legii a obţinut statut de utilitate publică. </w:t>
      </w:r>
    </w:p>
    <w:p w:rsidR="006D7735" w:rsidRDefault="006D7735">
      <w:pPr>
        <w:jc w:val="both"/>
      </w:pPr>
      <w:r>
        <w:t xml:space="preserve">      Potrivit prevederilor Hotărârii Guvernului nr. 1405/2004  se recunoaşte faptul că Administraţiei Naţionale de Meteorologie este persoana juridică română  cu statut de regie autonomă de interes public naţional şi se organizează şi funcţionează pe bază de gestiune economică şi autonomie financiară. </w:t>
      </w:r>
    </w:p>
    <w:p w:rsidR="006D7735" w:rsidRDefault="006D7735">
      <w:pPr>
        <w:jc w:val="both"/>
      </w:pPr>
      <w:r>
        <w:t xml:space="preserve">      Faţă de cele prezentate mai sus, supunem spre analiză şi aprobare proiectul de hotărâre în forma prezentată. </w:t>
      </w:r>
    </w:p>
    <w:p w:rsidR="006D7735" w:rsidRDefault="006D7735">
      <w:pPr>
        <w:jc w:val="both"/>
      </w:pPr>
    </w:p>
    <w:p w:rsidR="006D7735" w:rsidRDefault="006D7735">
      <w:pPr>
        <w:jc w:val="both"/>
      </w:pPr>
    </w:p>
    <w:p w:rsidR="006D7735" w:rsidRDefault="006D7735">
      <w:pPr>
        <w:jc w:val="both"/>
      </w:pPr>
    </w:p>
    <w:p w:rsidR="006D7735" w:rsidRDefault="006D7735">
      <w:pPr>
        <w:jc w:val="both"/>
      </w:pPr>
      <w:r>
        <w:t xml:space="preserve">                Inspector </w:t>
      </w:r>
    </w:p>
    <w:p w:rsidR="006D7735" w:rsidRPr="00A72A18" w:rsidRDefault="006D7735">
      <w:pPr>
        <w:jc w:val="both"/>
      </w:pPr>
      <w:r>
        <w:t xml:space="preserve">            Marius MOLNAR </w:t>
      </w:r>
    </w:p>
    <w:sectPr w:rsidR="006D7735" w:rsidRPr="00A72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4F1D"/>
    <w:multiLevelType w:val="hybridMultilevel"/>
    <w:tmpl w:val="E9F4B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71"/>
    <w:rsid w:val="000C7571"/>
    <w:rsid w:val="006D7735"/>
    <w:rsid w:val="007B17BE"/>
    <w:rsid w:val="00804471"/>
    <w:rsid w:val="00A72A18"/>
    <w:rsid w:val="00B573BC"/>
    <w:rsid w:val="00C77851"/>
    <w:rsid w:val="00DC0842"/>
    <w:rsid w:val="00F2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FECF"/>
  <w15:docId w15:val="{8221BA9E-4D9D-4EE0-B307-8CF045C9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E0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A18"/>
    <w:pPr>
      <w:ind w:left="720"/>
      <w:contextualSpacing/>
    </w:pPr>
  </w:style>
  <w:style w:type="character" w:customStyle="1" w:styleId="slit">
    <w:name w:val="s_lit"/>
    <w:basedOn w:val="DefaultParagraphFont"/>
    <w:rsid w:val="00A72A18"/>
  </w:style>
  <w:style w:type="character" w:customStyle="1" w:styleId="slitbdy">
    <w:name w:val="s_lit_bdy"/>
    <w:basedOn w:val="DefaultParagraphFont"/>
    <w:rsid w:val="00A72A18"/>
  </w:style>
  <w:style w:type="character" w:customStyle="1" w:styleId="slitttl">
    <w:name w:val="s_lit_ttl"/>
    <w:basedOn w:val="DefaultParagraphFont"/>
    <w:rsid w:val="00A7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657</Words>
  <Characters>3746</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4</cp:revision>
  <cp:lastPrinted>2024-08-23T07:24:00Z</cp:lastPrinted>
  <dcterms:created xsi:type="dcterms:W3CDTF">2024-08-23T06:35:00Z</dcterms:created>
  <dcterms:modified xsi:type="dcterms:W3CDTF">2024-08-26T10:55:00Z</dcterms:modified>
</cp:coreProperties>
</file>