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19163" w14:textId="7270157F" w:rsidR="00623AE3" w:rsidRDefault="00606408" w:rsidP="00606408">
      <w:pPr>
        <w:pStyle w:val="Corptext"/>
        <w:spacing w:after="0"/>
        <w:ind w:left="0"/>
        <w:jc w:val="both"/>
        <w:rPr>
          <w:color w:val="000000"/>
          <w:lang w:eastAsia="ro-RO" w:bidi="ro-RO"/>
        </w:rPr>
      </w:pPr>
      <w:r>
        <w:rPr>
          <w:color w:val="000000"/>
          <w:lang w:eastAsia="ro-RO" w:bidi="ro-RO"/>
        </w:rPr>
        <w:t>ROMANIA</w:t>
      </w:r>
    </w:p>
    <w:p w14:paraId="7A3AAE1D" w14:textId="6D788FB4" w:rsidR="00606408" w:rsidRDefault="00606408" w:rsidP="00606408">
      <w:pPr>
        <w:pStyle w:val="Corptext"/>
        <w:spacing w:after="0"/>
        <w:ind w:left="0"/>
        <w:jc w:val="both"/>
        <w:rPr>
          <w:color w:val="000000"/>
          <w:lang w:eastAsia="ro-RO" w:bidi="ro-RO"/>
        </w:rPr>
      </w:pPr>
      <w:r>
        <w:rPr>
          <w:color w:val="000000"/>
          <w:lang w:eastAsia="ro-RO" w:bidi="ro-RO"/>
        </w:rPr>
        <w:t>JUDEȚUL PRAHOVA</w:t>
      </w:r>
    </w:p>
    <w:p w14:paraId="0E502F97" w14:textId="02327787" w:rsidR="00606408" w:rsidRDefault="00606408" w:rsidP="00606408">
      <w:pPr>
        <w:pStyle w:val="Corptext"/>
        <w:spacing w:after="0"/>
        <w:ind w:left="0"/>
        <w:jc w:val="both"/>
        <w:rPr>
          <w:color w:val="000000"/>
          <w:lang w:eastAsia="ro-RO" w:bidi="ro-RO"/>
        </w:rPr>
      </w:pPr>
      <w:r>
        <w:rPr>
          <w:color w:val="000000"/>
          <w:lang w:eastAsia="ro-RO" w:bidi="ro-RO"/>
        </w:rPr>
        <w:t xml:space="preserve">COMUNA ȘOTRILE </w:t>
      </w:r>
    </w:p>
    <w:p w14:paraId="1BBDBDD3" w14:textId="0550FF25" w:rsidR="00606408" w:rsidRDefault="00606408" w:rsidP="00606408">
      <w:pPr>
        <w:pStyle w:val="Corptext"/>
        <w:spacing w:after="0"/>
        <w:ind w:left="0"/>
        <w:jc w:val="both"/>
        <w:rPr>
          <w:color w:val="000000"/>
          <w:lang w:eastAsia="ro-RO" w:bidi="ro-RO"/>
        </w:rPr>
      </w:pPr>
      <w:r>
        <w:rPr>
          <w:color w:val="000000"/>
          <w:lang w:eastAsia="ro-RO" w:bidi="ro-RO"/>
        </w:rPr>
        <w:t>PRIMAR</w:t>
      </w:r>
    </w:p>
    <w:p w14:paraId="5D254578" w14:textId="2F7CF21F" w:rsidR="00606408" w:rsidRDefault="00606408" w:rsidP="00606408">
      <w:pPr>
        <w:pStyle w:val="Corptext"/>
        <w:spacing w:after="0"/>
        <w:ind w:left="0"/>
        <w:jc w:val="both"/>
        <w:rPr>
          <w:color w:val="000000"/>
          <w:lang w:eastAsia="ro-RO" w:bidi="ro-RO"/>
        </w:rPr>
      </w:pPr>
      <w:r>
        <w:rPr>
          <w:color w:val="000000"/>
          <w:lang w:eastAsia="ro-RO" w:bidi="ro-RO"/>
        </w:rPr>
        <w:t>Nr 96 din 12 08 2024</w:t>
      </w:r>
    </w:p>
    <w:p w14:paraId="791147CF" w14:textId="77777777" w:rsidR="00606408" w:rsidRDefault="00606408" w:rsidP="00606408">
      <w:pPr>
        <w:pStyle w:val="Corptext"/>
        <w:ind w:firstLine="760"/>
        <w:jc w:val="center"/>
        <w:rPr>
          <w:b/>
          <w:bCs/>
          <w:color w:val="000000"/>
          <w:lang w:eastAsia="ro-RO" w:bidi="ro-RO"/>
        </w:rPr>
      </w:pPr>
    </w:p>
    <w:p w14:paraId="40EA8203" w14:textId="3084FE01" w:rsidR="00623AE3" w:rsidRPr="00606408" w:rsidRDefault="00623AE3" w:rsidP="00606408">
      <w:pPr>
        <w:pStyle w:val="Corptext"/>
        <w:ind w:firstLine="760"/>
        <w:jc w:val="center"/>
        <w:rPr>
          <w:b/>
          <w:bCs/>
          <w:color w:val="000000"/>
          <w:lang w:eastAsia="ro-RO" w:bidi="ro-RO"/>
        </w:rPr>
      </w:pPr>
      <w:r w:rsidRPr="00623AE3">
        <w:rPr>
          <w:b/>
          <w:bCs/>
          <w:color w:val="000000"/>
          <w:lang w:eastAsia="ro-RO" w:bidi="ro-RO"/>
        </w:rPr>
        <w:t>REFERAT DE APROBARE</w:t>
      </w:r>
    </w:p>
    <w:p w14:paraId="1495FC06" w14:textId="67616E92" w:rsidR="00623AE3" w:rsidRPr="00606408" w:rsidRDefault="00623AE3" w:rsidP="00606408">
      <w:pPr>
        <w:pStyle w:val="Corptext"/>
        <w:ind w:firstLine="760"/>
        <w:jc w:val="both"/>
        <w:rPr>
          <w:color w:val="000000"/>
          <w:lang w:eastAsia="ro-RO" w:bidi="ro-RO"/>
        </w:rPr>
      </w:pPr>
      <w:r>
        <w:rPr>
          <w:color w:val="000000"/>
          <w:lang w:eastAsia="ro-RO" w:bidi="ro-RO"/>
        </w:rPr>
        <w:t xml:space="preserve">la proiectul de hotarare privind aprobarea tipului de suport alimentar ce se va acorda prescolarilor si elevilor Scolii Gimnaziale Comuna Sotrile , </w:t>
      </w:r>
      <w:r w:rsidRPr="009F7429">
        <w:rPr>
          <w:color w:val="000000"/>
          <w:lang w:eastAsia="ro-RO" w:bidi="ro-RO"/>
        </w:rPr>
        <w:t>inclusa in cadrul Programului</w:t>
      </w:r>
      <w:r>
        <w:rPr>
          <w:color w:val="000000"/>
          <w:lang w:eastAsia="ro-RO" w:bidi="ro-RO"/>
        </w:rPr>
        <w:t xml:space="preserve"> </w:t>
      </w:r>
      <w:r w:rsidRPr="009F7429">
        <w:rPr>
          <w:color w:val="000000"/>
          <w:lang w:eastAsia="ro-RO" w:bidi="ro-RO"/>
        </w:rPr>
        <w:t>național „Masa Sanatoasa”pentru anul 2024</w:t>
      </w:r>
      <w:r>
        <w:rPr>
          <w:color w:val="000000"/>
          <w:lang w:eastAsia="ro-RO" w:bidi="ro-RO"/>
        </w:rPr>
        <w:t xml:space="preserve"> conform   HG </w:t>
      </w:r>
      <w:r w:rsidRPr="009F7429">
        <w:rPr>
          <w:color w:val="000000"/>
          <w:lang w:eastAsia="ro-RO" w:bidi="ro-RO"/>
        </w:rPr>
        <w:t xml:space="preserve"> </w:t>
      </w:r>
      <w:r>
        <w:rPr>
          <w:color w:val="000000"/>
          <w:lang w:eastAsia="ro-RO" w:bidi="ro-RO"/>
        </w:rPr>
        <w:t>n</w:t>
      </w:r>
      <w:r w:rsidRPr="009F7429">
        <w:rPr>
          <w:color w:val="000000"/>
          <w:lang w:eastAsia="ro-RO" w:bidi="ro-RO"/>
        </w:rPr>
        <w:t>r.177</w:t>
      </w:r>
      <w:r>
        <w:rPr>
          <w:color w:val="000000"/>
          <w:lang w:eastAsia="ro-RO" w:bidi="ro-RO"/>
        </w:rPr>
        <w:t xml:space="preserve">/2024 </w:t>
      </w:r>
      <w:r w:rsidRPr="009F7429">
        <w:rPr>
          <w:color w:val="000000"/>
          <w:lang w:eastAsia="ro-RO" w:bidi="ro-RO"/>
        </w:rPr>
        <w:t>privind repartizarea pe unitati/subdiviziuni administrativ-teritoriale</w:t>
      </w:r>
      <w:r>
        <w:rPr>
          <w:color w:val="000000"/>
          <w:lang w:eastAsia="ro-RO" w:bidi="ro-RO"/>
        </w:rPr>
        <w:t xml:space="preserve"> </w:t>
      </w:r>
      <w:r w:rsidRPr="009F7429">
        <w:rPr>
          <w:color w:val="000000"/>
          <w:lang w:eastAsia="ro-RO" w:bidi="ro-RO"/>
        </w:rPr>
        <w:t>si pe unitati de invatamant preuniversitar de stat a sumei, prevazuta in bugetul</w:t>
      </w:r>
      <w:r>
        <w:rPr>
          <w:color w:val="000000"/>
          <w:lang w:eastAsia="ro-RO" w:bidi="ro-RO"/>
        </w:rPr>
        <w:t xml:space="preserve"> </w:t>
      </w:r>
      <w:r w:rsidRPr="009F7429">
        <w:rPr>
          <w:color w:val="000000"/>
          <w:lang w:eastAsia="ro-RO" w:bidi="ro-RO"/>
        </w:rPr>
        <w:t xml:space="preserve"> de stat pe anul 2024, pentru finantarea Programului </w:t>
      </w:r>
      <w:proofErr w:type="spellStart"/>
      <w:r w:rsidRPr="009F7429">
        <w:rPr>
          <w:color w:val="000000"/>
          <w:lang w:eastAsia="ro-RO" w:bidi="ro-RO"/>
        </w:rPr>
        <w:t>national</w:t>
      </w:r>
      <w:proofErr w:type="spellEnd"/>
      <w:r w:rsidRPr="009F7429">
        <w:rPr>
          <w:color w:val="000000"/>
          <w:lang w:eastAsia="ro-RO" w:bidi="ro-RO"/>
        </w:rPr>
        <w:t xml:space="preserve"> „Masa </w:t>
      </w:r>
      <w:proofErr w:type="spellStart"/>
      <w:r w:rsidRPr="009F7429">
        <w:rPr>
          <w:color w:val="000000"/>
          <w:lang w:eastAsia="ro-RO" w:bidi="ro-RO"/>
        </w:rPr>
        <w:t>sanatoasa</w:t>
      </w:r>
      <w:proofErr w:type="spellEnd"/>
      <w:r w:rsidRPr="009F7429">
        <w:rPr>
          <w:color w:val="000000"/>
          <w:lang w:eastAsia="ro-RO" w:bidi="ro-RO"/>
        </w:rPr>
        <w:t>“</w:t>
      </w:r>
    </w:p>
    <w:p w14:paraId="58F21C97" w14:textId="77777777" w:rsidR="00623AE3" w:rsidRDefault="00623AE3" w:rsidP="00623AE3">
      <w:pPr>
        <w:pStyle w:val="Corptext"/>
        <w:ind w:firstLine="580"/>
        <w:jc w:val="both"/>
      </w:pPr>
      <w:r>
        <w:rPr>
          <w:i/>
          <w:iCs/>
          <w:color w:val="000000"/>
          <w:lang w:eastAsia="ro-RO" w:bidi="ro-RO"/>
        </w:rPr>
        <w:t>In conformitate cu :</w:t>
      </w:r>
    </w:p>
    <w:p w14:paraId="5B3FAADA" w14:textId="77777777" w:rsidR="00623AE3" w:rsidRDefault="00623AE3" w:rsidP="00623AE3">
      <w:pPr>
        <w:pStyle w:val="Corptext"/>
        <w:ind w:firstLine="860"/>
        <w:jc w:val="both"/>
      </w:pPr>
      <w:r>
        <w:rPr>
          <w:color w:val="000000"/>
          <w:lang w:eastAsia="ro-RO" w:bidi="ro-RO"/>
        </w:rPr>
        <w:t>-prevederile Legii nr. 198/2023 invatamantului preuniversitar , art.(77), alin.(4)</w:t>
      </w:r>
      <w:r>
        <w:rPr>
          <w:color w:val="000000"/>
          <w:lang w:eastAsia="ro-RO" w:bidi="ro-RO"/>
        </w:rPr>
        <w:br/>
        <w:t>in care se stipluleaza ca incepand cu anul școlar 22023-2024 la nivelul sistemului</w:t>
      </w:r>
      <w:r>
        <w:rPr>
          <w:color w:val="000000"/>
          <w:lang w:eastAsia="ro-RO" w:bidi="ro-RO"/>
        </w:rPr>
        <w:br/>
        <w:t>național de învățământ se derulează Programul național „Masă sănătoasă", denumit</w:t>
      </w:r>
      <w:r>
        <w:rPr>
          <w:color w:val="000000"/>
          <w:lang w:eastAsia="ro-RO" w:bidi="ro-RO"/>
        </w:rPr>
        <w:br/>
        <w:t>în continuare PNMS;</w:t>
      </w:r>
    </w:p>
    <w:p w14:paraId="348A5532" w14:textId="77777777" w:rsidR="00623AE3" w:rsidRDefault="00623AE3" w:rsidP="00623AE3">
      <w:pPr>
        <w:pStyle w:val="Corptext"/>
        <w:spacing w:after="280"/>
        <w:ind w:firstLine="860"/>
        <w:jc w:val="both"/>
      </w:pPr>
      <w:r>
        <w:rPr>
          <w:color w:val="000000"/>
          <w:lang w:eastAsia="ro-RO" w:bidi="ro-RO"/>
        </w:rPr>
        <w:t>- prevederile Hotarari de Guvern nr. 24/11.01.2024 art.(l), alin.(3) privind</w:t>
      </w:r>
      <w:r>
        <w:rPr>
          <w:color w:val="000000"/>
          <w:lang w:eastAsia="ro-RO" w:bidi="ro-RO"/>
        </w:rPr>
        <w:br/>
        <w:t xml:space="preserve">scopul Programului național “Masa sanatoasa” </w:t>
      </w:r>
      <w:r>
        <w:rPr>
          <w:i/>
          <w:iCs/>
          <w:color w:val="000000"/>
          <w:lang w:eastAsia="ro-RO" w:bidi="ro-RO"/>
        </w:rPr>
        <w:t>“scopul PNMS consta in sprijinirea</w:t>
      </w:r>
      <w:r>
        <w:rPr>
          <w:i/>
          <w:iCs/>
          <w:color w:val="000000"/>
          <w:lang w:eastAsia="ro-RO" w:bidi="ro-RO"/>
        </w:rPr>
        <w:br/>
        <w:t>accesului la educație al tuturor copiilor prin crearea motivației de studiu , menținerea</w:t>
      </w:r>
      <w:r>
        <w:rPr>
          <w:i/>
          <w:iCs/>
          <w:color w:val="000000"/>
          <w:lang w:eastAsia="ro-RO" w:bidi="ro-RO"/>
        </w:rPr>
        <w:br/>
        <w:t>echilibrului socioemotional, intarirea stării de bine si dezvoltarea igienei muncii</w:t>
      </w:r>
      <w:r>
        <w:rPr>
          <w:i/>
          <w:iCs/>
          <w:color w:val="000000"/>
          <w:lang w:eastAsia="ro-RO" w:bidi="ro-RO"/>
        </w:rPr>
        <w:br/>
        <w:t>intelectuale a preșcolarilor si elevilor si prin oferirea unei alimentatii sanatoase care sa</w:t>
      </w:r>
      <w:r>
        <w:rPr>
          <w:i/>
          <w:iCs/>
          <w:color w:val="000000"/>
          <w:lang w:eastAsia="ro-RO" w:bidi="ro-RO"/>
        </w:rPr>
        <w:br/>
        <w:t>susțină invatarea”;</w:t>
      </w:r>
    </w:p>
    <w:p w14:paraId="39F33D80" w14:textId="77777777" w:rsidR="00623AE3" w:rsidRDefault="00623AE3" w:rsidP="00623AE3">
      <w:pPr>
        <w:pStyle w:val="Corptext"/>
        <w:ind w:firstLine="580"/>
        <w:jc w:val="both"/>
      </w:pPr>
      <w:r>
        <w:rPr>
          <w:i/>
          <w:iCs/>
          <w:color w:val="000000"/>
          <w:lang w:eastAsia="ro-RO" w:bidi="ro-RO"/>
        </w:rPr>
        <w:t>Luând in considerație :</w:t>
      </w:r>
    </w:p>
    <w:p w14:paraId="438B2547" w14:textId="77777777" w:rsidR="00623AE3" w:rsidRDefault="00623AE3" w:rsidP="00623AE3">
      <w:pPr>
        <w:pStyle w:val="Corptext"/>
        <w:ind w:firstLine="600"/>
        <w:jc w:val="both"/>
      </w:pPr>
      <w:r>
        <w:rPr>
          <w:color w:val="000000"/>
          <w:lang w:eastAsia="ro-RO" w:bidi="ro-RO"/>
        </w:rPr>
        <w:t>-prevederile Hotararii de Guvern nr. 24/11.01.2024 privind instituirea</w:t>
      </w:r>
      <w:r>
        <w:rPr>
          <w:color w:val="000000"/>
          <w:lang w:eastAsia="ro-RO" w:bidi="ro-RO"/>
        </w:rPr>
        <w:br/>
        <w:t xml:space="preserve">Programului național “Masa sanatoasa” art.2,alin.(l) </w:t>
      </w:r>
      <w:r>
        <w:rPr>
          <w:i/>
          <w:iCs/>
          <w:color w:val="000000"/>
          <w:lang w:eastAsia="ro-RO" w:bidi="ro-RO"/>
        </w:rPr>
        <w:t>“PNMS consta in acordarea</w:t>
      </w:r>
      <w:r>
        <w:rPr>
          <w:i/>
          <w:iCs/>
          <w:color w:val="000000"/>
          <w:lang w:eastAsia="ro-RO" w:bidi="ro-RO"/>
        </w:rPr>
        <w:br/>
        <w:t>zilnica, cu titlu gratuit, a unui suport alimentar constând intr-o masa calda sau , după</w:t>
      </w:r>
      <w:r>
        <w:rPr>
          <w:i/>
          <w:iCs/>
          <w:color w:val="000000"/>
          <w:lang w:eastAsia="ro-RO" w:bidi="ro-RO"/>
        </w:rPr>
        <w:br/>
        <w:t>caz, intr-un pachet alimentar, in cazul in care masa calda nu poate fi asigurata, in limita</w:t>
      </w:r>
      <w:r>
        <w:rPr>
          <w:i/>
          <w:iCs/>
          <w:color w:val="000000"/>
          <w:lang w:eastAsia="ro-RO" w:bidi="ro-RO"/>
        </w:rPr>
        <w:br/>
        <w:t>unei valori zilnice de 15 lei/beneficiar, inclusiv taxa pe valorea adaugata”;</w:t>
      </w:r>
      <w:r>
        <w:rPr>
          <w:color w:val="000000"/>
          <w:lang w:eastAsia="ro-RO" w:bidi="ro-RO"/>
        </w:rPr>
        <w:t xml:space="preserve"> si</w:t>
      </w:r>
    </w:p>
    <w:p w14:paraId="4C21DD19" w14:textId="77777777" w:rsidR="00623AE3" w:rsidRDefault="00623AE3" w:rsidP="00623AE3">
      <w:pPr>
        <w:pStyle w:val="Corptext"/>
        <w:jc w:val="both"/>
      </w:pPr>
      <w:r>
        <w:rPr>
          <w:color w:val="000000"/>
          <w:lang w:eastAsia="ro-RO" w:bidi="ro-RO"/>
        </w:rPr>
        <w:t xml:space="preserve">art.3 , alin.(l), lit.(a), lit.(b), lit.(c) </w:t>
      </w:r>
      <w:r>
        <w:rPr>
          <w:i/>
          <w:iCs/>
          <w:color w:val="000000"/>
          <w:lang w:eastAsia="ro-RO" w:bidi="ro-RO"/>
        </w:rPr>
        <w:t>”suportul alimentar consta, după caz, intr-o masa</w:t>
      </w:r>
      <w:r>
        <w:rPr>
          <w:i/>
          <w:iCs/>
          <w:color w:val="000000"/>
          <w:lang w:eastAsia="ro-RO" w:bidi="ro-RO"/>
        </w:rPr>
        <w:br/>
        <w:t>calda sau intr-un pachet alimentar pe zi, după cum urmeaza</w:t>
      </w:r>
    </w:p>
    <w:p w14:paraId="4A2BECC9" w14:textId="77777777" w:rsidR="00623AE3" w:rsidRDefault="00623AE3" w:rsidP="00623AE3">
      <w:pPr>
        <w:pStyle w:val="Corptext"/>
        <w:numPr>
          <w:ilvl w:val="0"/>
          <w:numId w:val="1"/>
        </w:numPr>
        <w:tabs>
          <w:tab w:val="left" w:pos="566"/>
        </w:tabs>
        <w:autoSpaceDE/>
        <w:autoSpaceDN/>
        <w:spacing w:after="0" w:line="240" w:lineRule="auto"/>
        <w:ind w:left="0" w:firstLine="240"/>
        <w:jc w:val="both"/>
      </w:pPr>
      <w:r>
        <w:rPr>
          <w:i/>
          <w:iCs/>
          <w:color w:val="000000"/>
          <w:lang w:eastAsia="ro-RO" w:bidi="ro-RO"/>
        </w:rPr>
        <w:t>masa calda, preparata in regim propriu, pentru preșcolarii si elevii din unitățile de</w:t>
      </w:r>
      <w:r>
        <w:rPr>
          <w:i/>
          <w:iCs/>
          <w:color w:val="000000"/>
          <w:lang w:eastAsia="ro-RO" w:bidi="ro-RO"/>
        </w:rPr>
        <w:br/>
        <w:t>invatamant in care exista cantina, respectiv unitati in care trebuie sa funcționeze,</w:t>
      </w:r>
      <w:r>
        <w:rPr>
          <w:i/>
          <w:iCs/>
          <w:color w:val="000000"/>
          <w:lang w:eastAsia="ro-RO" w:bidi="ro-RO"/>
        </w:rPr>
        <w:br/>
        <w:t>conform reglementarilor legale in vigoare, si spațiu adevcat de servire a mesei;</w:t>
      </w:r>
    </w:p>
    <w:p w14:paraId="1227B9A8" w14:textId="77777777" w:rsidR="00623AE3" w:rsidRDefault="00623AE3" w:rsidP="00623AE3">
      <w:pPr>
        <w:pStyle w:val="Corptext"/>
        <w:numPr>
          <w:ilvl w:val="0"/>
          <w:numId w:val="1"/>
        </w:numPr>
        <w:tabs>
          <w:tab w:val="left" w:pos="590"/>
        </w:tabs>
        <w:autoSpaceDE/>
        <w:autoSpaceDN/>
        <w:spacing w:after="0" w:line="240" w:lineRule="auto"/>
        <w:ind w:left="0" w:firstLine="240"/>
        <w:jc w:val="both"/>
      </w:pPr>
      <w:r>
        <w:rPr>
          <w:i/>
          <w:iCs/>
          <w:color w:val="000000"/>
          <w:lang w:eastAsia="ro-RO" w:bidi="ro-RO"/>
        </w:rPr>
        <w:lastRenderedPageBreak/>
        <w:t>masa calda, in regim catering, pentru pentru preșcolarii si elevii din unitățile de</w:t>
      </w:r>
      <w:r>
        <w:rPr>
          <w:i/>
          <w:iCs/>
          <w:color w:val="000000"/>
          <w:lang w:eastAsia="ro-RO" w:bidi="ro-RO"/>
        </w:rPr>
        <w:br/>
        <w:t>invatamant in care nu exista cantina pentru prepararea in regim propiu, hrana putând fi</w:t>
      </w:r>
      <w:r>
        <w:rPr>
          <w:i/>
          <w:iCs/>
          <w:color w:val="000000"/>
          <w:lang w:eastAsia="ro-RO" w:bidi="ro-RO"/>
        </w:rPr>
        <w:br/>
        <w:t>servita in sala de clasa sau intr-un alt spațiu amenajat in acest scop, cu respectarea</w:t>
      </w:r>
      <w:r>
        <w:rPr>
          <w:i/>
          <w:iCs/>
          <w:color w:val="000000"/>
          <w:lang w:eastAsia="ro-RO" w:bidi="ro-RO"/>
        </w:rPr>
        <w:br/>
        <w:t>Ordinului ministrului sanatatii nr. 1.456/2020 pentru aprobarea Normelor de igiena din</w:t>
      </w:r>
      <w:r>
        <w:rPr>
          <w:i/>
          <w:iCs/>
          <w:color w:val="000000"/>
          <w:lang w:eastAsia="ro-RO" w:bidi="ro-RO"/>
        </w:rPr>
        <w:br/>
        <w:t>unitățile pentru ocrotirea, educarea, instruirea, odihna si recreerea copiilor si tinerilor, cu</w:t>
      </w:r>
      <w:r>
        <w:rPr>
          <w:i/>
          <w:iCs/>
          <w:color w:val="000000"/>
          <w:lang w:eastAsia="ro-RO" w:bidi="ro-RO"/>
        </w:rPr>
        <w:br/>
        <w:t>modificările ulterioare. In situația in care hrana nu este servita intr-un interval de 60 de</w:t>
      </w:r>
      <w:r>
        <w:rPr>
          <w:i/>
          <w:iCs/>
          <w:color w:val="000000"/>
          <w:lang w:eastAsia="ro-RO" w:bidi="ro-RO"/>
        </w:rPr>
        <w:br/>
        <w:t>minute de la livrare, produsele alimentare sunt păstrate, pana la servire, in spatii</w:t>
      </w:r>
      <w:r>
        <w:rPr>
          <w:i/>
          <w:iCs/>
          <w:color w:val="000000"/>
          <w:lang w:eastAsia="ro-RO" w:bidi="ro-RO"/>
        </w:rPr>
        <w:br/>
        <w:t>amenajate, in care sunt asigurate condițiile de manipulare si depozitareindicate de</w:t>
      </w:r>
      <w:r>
        <w:rPr>
          <w:i/>
          <w:iCs/>
          <w:color w:val="000000"/>
          <w:lang w:eastAsia="ro-RO" w:bidi="ro-RO"/>
        </w:rPr>
        <w:br/>
        <w:t>producător,in conformitate cu prevederile legale in vigoare privind igiena si siguranța</w:t>
      </w:r>
      <w:r>
        <w:rPr>
          <w:i/>
          <w:iCs/>
          <w:color w:val="000000"/>
          <w:lang w:eastAsia="ro-RO" w:bidi="ro-RO"/>
        </w:rPr>
        <w:br/>
        <w:t>produselor alimentare, condiții care sa poata fi monitorizate si controlate;</w:t>
      </w:r>
    </w:p>
    <w:p w14:paraId="190A2552" w14:textId="4A62764E" w:rsidR="00623AE3" w:rsidRDefault="00623AE3" w:rsidP="00623AE3">
      <w:pPr>
        <w:pStyle w:val="Corptext"/>
        <w:numPr>
          <w:ilvl w:val="0"/>
          <w:numId w:val="1"/>
        </w:numPr>
        <w:tabs>
          <w:tab w:val="left" w:pos="533"/>
        </w:tabs>
        <w:autoSpaceDE/>
        <w:autoSpaceDN/>
        <w:spacing w:after="280" w:line="240" w:lineRule="auto"/>
        <w:ind w:left="0"/>
        <w:jc w:val="both"/>
      </w:pPr>
      <w:r>
        <w:rPr>
          <w:i/>
          <w:iCs/>
          <w:color w:val="000000"/>
          <w:lang w:eastAsia="ro-RO" w:bidi="ro-RO"/>
        </w:rPr>
        <w:t>pachet alimentar, in situația in care nu exista posibilitatea asigurării mesei calde</w:t>
      </w:r>
      <w:r>
        <w:rPr>
          <w:i/>
          <w:iCs/>
          <w:color w:val="000000"/>
          <w:lang w:eastAsia="ro-RO" w:bidi="ro-RO"/>
        </w:rPr>
        <w:br/>
        <w:t>preparate in regim propriu sau de catering.Pachetul alimentar este pastrat , pana la</w:t>
      </w:r>
      <w:r>
        <w:rPr>
          <w:i/>
          <w:iCs/>
          <w:color w:val="000000"/>
          <w:lang w:eastAsia="ro-RO" w:bidi="ro-RO"/>
        </w:rPr>
        <w:br/>
        <w:t>servire , in spatii amenajate , in care sunt asigurate condițiile de manipulare si</w:t>
      </w:r>
      <w:r w:rsidR="00606408">
        <w:rPr>
          <w:i/>
          <w:iCs/>
          <w:color w:val="000000"/>
          <w:lang w:eastAsia="ro-RO" w:bidi="ro-RO"/>
        </w:rPr>
        <w:t xml:space="preserve"> </w:t>
      </w:r>
      <w:r>
        <w:rPr>
          <w:i/>
          <w:iCs/>
          <w:color w:val="000000"/>
          <w:lang w:eastAsia="ro-RO" w:bidi="ro-RO"/>
        </w:rPr>
        <w:t>depozitare indicate de producător , in conformitate cu prevederile legale in vigoare</w:t>
      </w:r>
      <w:r>
        <w:rPr>
          <w:i/>
          <w:iCs/>
          <w:color w:val="000000"/>
          <w:lang w:eastAsia="ro-RO" w:bidi="ro-RO"/>
        </w:rPr>
        <w:br/>
        <w:t>privind igiena si siguranța produselor alimentare , condiții care sa poata fi monitorizate</w:t>
      </w:r>
      <w:r>
        <w:rPr>
          <w:i/>
          <w:iCs/>
          <w:color w:val="000000"/>
          <w:lang w:eastAsia="ro-RO" w:bidi="ro-RO"/>
        </w:rPr>
        <w:br/>
        <w:t>si controlate.</w:t>
      </w:r>
    </w:p>
    <w:p w14:paraId="3546729D" w14:textId="77777777" w:rsidR="00623AE3" w:rsidRDefault="00623AE3" w:rsidP="00623AE3">
      <w:pPr>
        <w:pStyle w:val="Corptext"/>
        <w:ind w:firstLine="620"/>
        <w:jc w:val="both"/>
      </w:pPr>
      <w:r>
        <w:rPr>
          <w:color w:val="000000"/>
          <w:lang w:eastAsia="ro-RO" w:bidi="ro-RO"/>
        </w:rPr>
        <w:t>La art.(2), alin.(3) a Hotarari de Guvern mai sus menționata ca PMNS se</w:t>
      </w:r>
      <w:r>
        <w:rPr>
          <w:color w:val="000000"/>
          <w:lang w:eastAsia="ro-RO" w:bidi="ro-RO"/>
        </w:rPr>
        <w:br/>
        <w:t>adrescaza preșcolarilor si elevilor prezenti la activitatile didactice, pe perioada</w:t>
      </w:r>
      <w:r>
        <w:rPr>
          <w:color w:val="000000"/>
          <w:lang w:eastAsia="ro-RO" w:bidi="ro-RO"/>
        </w:rPr>
        <w:br/>
        <w:t>cursurilor , conform structurii anului școlar. Suportul alimentar nu se acorda pe</w:t>
      </w:r>
      <w:r>
        <w:rPr>
          <w:color w:val="000000"/>
          <w:lang w:eastAsia="ro-RO" w:bidi="ro-RO"/>
        </w:rPr>
        <w:br/>
        <w:t>perioada vacantelor sau a altor zile declarate prin lege ca zile nelucratoare.</w:t>
      </w:r>
    </w:p>
    <w:p w14:paraId="6AA7B0DF" w14:textId="77777777" w:rsidR="00623AE3" w:rsidRDefault="00623AE3" w:rsidP="00623AE3">
      <w:pPr>
        <w:pStyle w:val="Corptext"/>
        <w:numPr>
          <w:ilvl w:val="0"/>
          <w:numId w:val="2"/>
        </w:numPr>
        <w:tabs>
          <w:tab w:val="left" w:pos="826"/>
        </w:tabs>
        <w:autoSpaceDE/>
        <w:autoSpaceDN/>
        <w:spacing w:after="0" w:line="240" w:lineRule="auto"/>
        <w:ind w:left="0" w:firstLine="720"/>
        <w:jc w:val="both"/>
      </w:pPr>
      <w:r>
        <w:rPr>
          <w:color w:val="000000"/>
          <w:lang w:eastAsia="ro-RO" w:bidi="ro-RO"/>
        </w:rPr>
        <w:t>prevederile Ordinului nr. 3.840 din 23 februarie 2024 privind aprobarea Listei</w:t>
      </w:r>
      <w:r>
        <w:rPr>
          <w:color w:val="000000"/>
          <w:lang w:eastAsia="ro-RO" w:bidi="ro-RO"/>
        </w:rPr>
        <w:br/>
        <w:t>unităților de învățământ preuniversitar incluse în Programul național "Masă</w:t>
      </w:r>
      <w:r>
        <w:rPr>
          <w:color w:val="000000"/>
          <w:lang w:eastAsia="ro-RO" w:bidi="ro-RO"/>
        </w:rPr>
        <w:br/>
        <w:t>sănătoasă" în anul 2024, Școala Gimnaziala Comuna Sotrile figurează pe lista aprobata pentru județul Prahova la poziția 6.</w:t>
      </w:r>
    </w:p>
    <w:p w14:paraId="3E3951EC" w14:textId="77777777" w:rsidR="00623AE3" w:rsidRDefault="00623AE3" w:rsidP="00623AE3">
      <w:pPr>
        <w:pStyle w:val="Corptext"/>
        <w:numPr>
          <w:ilvl w:val="0"/>
          <w:numId w:val="2"/>
        </w:numPr>
        <w:tabs>
          <w:tab w:val="left" w:pos="826"/>
        </w:tabs>
        <w:autoSpaceDE/>
        <w:autoSpaceDN/>
        <w:spacing w:after="0" w:line="240" w:lineRule="auto"/>
        <w:ind w:left="0" w:firstLine="720"/>
        <w:jc w:val="both"/>
      </w:pPr>
      <w:r>
        <w:rPr>
          <w:color w:val="000000"/>
          <w:lang w:eastAsia="ro-RO" w:bidi="ro-RO"/>
        </w:rPr>
        <w:t>prevederile Hotărârii de Guvern nr. 177 din 28 februarie 2024 privind</w:t>
      </w:r>
      <w:r>
        <w:rPr>
          <w:color w:val="000000"/>
          <w:lang w:eastAsia="ro-RO" w:bidi="ro-RO"/>
        </w:rPr>
        <w:br/>
        <w:t>repartizarea pe unități/subdiviziuni administrativ-teritoriale și pe unități de</w:t>
      </w:r>
      <w:r>
        <w:rPr>
          <w:color w:val="000000"/>
          <w:lang w:eastAsia="ro-RO" w:bidi="ro-RO"/>
        </w:rPr>
        <w:br/>
        <w:t>învățământ preuniversitar de stat a sumei, prevăzută în bugetul de stat pe anul 2024,</w:t>
      </w:r>
      <w:r>
        <w:rPr>
          <w:color w:val="000000"/>
          <w:lang w:eastAsia="ro-RO" w:bidi="ro-RO"/>
        </w:rPr>
        <w:br/>
        <w:t>pentru finanțarea Programului național "Masă sănătoasă" ,Școala Gimnaziala</w:t>
      </w:r>
      <w:r>
        <w:rPr>
          <w:color w:val="000000"/>
          <w:lang w:eastAsia="ro-RO" w:bidi="ro-RO"/>
        </w:rPr>
        <w:br/>
        <w:t>Comuna Sotrile cu un număr de 293 beneficiari cu suma alocata de 651</w:t>
      </w:r>
      <w:r>
        <w:rPr>
          <w:color w:val="000000"/>
          <w:lang w:eastAsia="ro-RO" w:bidi="ro-RO"/>
        </w:rPr>
        <w:br/>
        <w:t>mii lei.</w:t>
      </w:r>
    </w:p>
    <w:p w14:paraId="3808AEB1" w14:textId="77777777" w:rsidR="00623AE3" w:rsidRPr="00623AE3" w:rsidRDefault="00623AE3" w:rsidP="00623AE3">
      <w:pPr>
        <w:pStyle w:val="Corptext"/>
        <w:numPr>
          <w:ilvl w:val="0"/>
          <w:numId w:val="2"/>
        </w:numPr>
        <w:tabs>
          <w:tab w:val="left" w:pos="212"/>
        </w:tabs>
        <w:autoSpaceDE/>
        <w:autoSpaceDN/>
        <w:spacing w:after="0" w:line="240" w:lineRule="auto"/>
        <w:ind w:left="0" w:firstLine="140"/>
        <w:jc w:val="both"/>
      </w:pPr>
      <w:r>
        <w:rPr>
          <w:color w:val="000000"/>
          <w:lang w:eastAsia="ro-RO" w:bidi="ro-RO"/>
        </w:rPr>
        <w:t>adresa nr.</w:t>
      </w:r>
      <w:r w:rsidRPr="00E34F04">
        <w:rPr>
          <w:lang w:eastAsia="ro-RO" w:bidi="ro-RO"/>
        </w:rPr>
        <w:t xml:space="preserve">1497/12.08.2024 , </w:t>
      </w:r>
      <w:r>
        <w:rPr>
          <w:color w:val="000000"/>
          <w:lang w:eastAsia="ro-RO" w:bidi="ro-RO"/>
        </w:rPr>
        <w:t>a Scolii Gimnaziale Comuna Sotrile înregistrata</w:t>
      </w:r>
      <w:r>
        <w:rPr>
          <w:color w:val="000000"/>
          <w:lang w:eastAsia="ro-RO" w:bidi="ro-RO"/>
        </w:rPr>
        <w:br/>
        <w:t>sub nr. 5580/12.08.2024 la Primaria Sotrile.</w:t>
      </w:r>
    </w:p>
    <w:p w14:paraId="40227B9E" w14:textId="77777777" w:rsidR="00623AE3" w:rsidRPr="004341FC" w:rsidRDefault="00623AE3" w:rsidP="00623AE3">
      <w:pPr>
        <w:pStyle w:val="Corptext"/>
        <w:numPr>
          <w:ilvl w:val="0"/>
          <w:numId w:val="2"/>
        </w:numPr>
        <w:tabs>
          <w:tab w:val="left" w:pos="217"/>
        </w:tabs>
        <w:autoSpaceDE/>
        <w:autoSpaceDN/>
        <w:spacing w:after="0" w:line="240" w:lineRule="auto"/>
        <w:ind w:left="0" w:firstLine="140"/>
        <w:jc w:val="both"/>
      </w:pPr>
      <w:r>
        <w:rPr>
          <w:color w:val="000000"/>
          <w:lang w:eastAsia="ro-RO" w:bidi="ro-RO"/>
        </w:rPr>
        <w:t>Hotararea nr. 36/12.08.2024 a  Consiliului de Administratie a Scolii Gomnaziale Comuna Sotrile.</w:t>
      </w:r>
    </w:p>
    <w:p w14:paraId="05ED2289" w14:textId="77777777" w:rsidR="00623AE3" w:rsidRDefault="00623AE3" w:rsidP="00623AE3">
      <w:pPr>
        <w:pStyle w:val="Corptext"/>
        <w:tabs>
          <w:tab w:val="left" w:pos="212"/>
        </w:tabs>
        <w:autoSpaceDE/>
        <w:autoSpaceDN/>
        <w:spacing w:after="0" w:line="240" w:lineRule="auto"/>
        <w:ind w:left="140"/>
        <w:jc w:val="both"/>
      </w:pPr>
    </w:p>
    <w:p w14:paraId="755295D7" w14:textId="3132D2B3" w:rsidR="00623AE3" w:rsidRDefault="00623AE3" w:rsidP="00623AE3">
      <w:pPr>
        <w:pStyle w:val="Corptext"/>
        <w:tabs>
          <w:tab w:val="left" w:pos="217"/>
        </w:tabs>
        <w:autoSpaceDE/>
        <w:autoSpaceDN/>
        <w:spacing w:after="0" w:line="240" w:lineRule="auto"/>
        <w:ind w:left="140"/>
        <w:jc w:val="both"/>
        <w:rPr>
          <w:color w:val="000000"/>
          <w:lang w:eastAsia="ro-RO" w:bidi="ro-RO"/>
        </w:rPr>
      </w:pPr>
      <w:r>
        <w:rPr>
          <w:color w:val="000000"/>
          <w:lang w:eastAsia="ro-RO" w:bidi="ro-RO"/>
        </w:rPr>
        <w:t xml:space="preserve">           Față de considerentele anterior menționate, inițiez proiectul de hotarare privind aprobarea tipului de suport ali</w:t>
      </w:r>
      <w:r w:rsidR="00251C5E">
        <w:rPr>
          <w:color w:val="000000"/>
          <w:lang w:eastAsia="ro-RO" w:bidi="ro-RO"/>
        </w:rPr>
        <w:t>mentar</w:t>
      </w:r>
      <w:r>
        <w:rPr>
          <w:color w:val="000000"/>
          <w:lang w:eastAsia="ro-RO" w:bidi="ro-RO"/>
        </w:rPr>
        <w:t xml:space="preserve"> ce se va acorda prescolarilor si elevilor Scolii Gimnaziale Comuna Sotrile , </w:t>
      </w:r>
      <w:r w:rsidRPr="009F7429">
        <w:rPr>
          <w:color w:val="000000"/>
          <w:lang w:eastAsia="ro-RO" w:bidi="ro-RO"/>
        </w:rPr>
        <w:t>inclusa in cadrul Programului</w:t>
      </w:r>
      <w:r>
        <w:rPr>
          <w:color w:val="000000"/>
          <w:lang w:eastAsia="ro-RO" w:bidi="ro-RO"/>
        </w:rPr>
        <w:t xml:space="preserve"> </w:t>
      </w:r>
      <w:r w:rsidRPr="009F7429">
        <w:rPr>
          <w:color w:val="000000"/>
          <w:lang w:eastAsia="ro-RO" w:bidi="ro-RO"/>
        </w:rPr>
        <w:t>național „Masa Sanatoasa”pentru anul 2024</w:t>
      </w:r>
      <w:r>
        <w:rPr>
          <w:color w:val="000000"/>
          <w:lang w:eastAsia="ro-RO" w:bidi="ro-RO"/>
        </w:rPr>
        <w:t>-2025, respectiv pachet alimentar,</w:t>
      </w:r>
      <w:r w:rsidRPr="00623AE3">
        <w:t xml:space="preserve"> </w:t>
      </w:r>
      <w:r w:rsidRPr="00623AE3">
        <w:rPr>
          <w:color w:val="000000"/>
          <w:lang w:eastAsia="ro-RO" w:bidi="ro-RO"/>
        </w:rPr>
        <w:t>iar valoarea zilnica este de</w:t>
      </w:r>
      <w:r>
        <w:rPr>
          <w:color w:val="000000"/>
          <w:lang w:eastAsia="ro-RO" w:bidi="ro-RO"/>
        </w:rPr>
        <w:t xml:space="preserve"> </w:t>
      </w:r>
      <w:r w:rsidRPr="00623AE3">
        <w:rPr>
          <w:color w:val="000000"/>
          <w:lang w:eastAsia="ro-RO" w:bidi="ro-RO"/>
        </w:rPr>
        <w:t>15 lei/beneficiar, inclusiv TVA.</w:t>
      </w:r>
    </w:p>
    <w:p w14:paraId="7C4B6285" w14:textId="77777777" w:rsidR="00623AE3" w:rsidRDefault="00623AE3" w:rsidP="00623AE3">
      <w:pPr>
        <w:pStyle w:val="Corptext"/>
        <w:tabs>
          <w:tab w:val="left" w:pos="217"/>
        </w:tabs>
        <w:autoSpaceDE/>
        <w:autoSpaceDN/>
        <w:spacing w:after="0" w:line="240" w:lineRule="auto"/>
        <w:ind w:left="140"/>
        <w:jc w:val="both"/>
        <w:rPr>
          <w:color w:val="000000"/>
          <w:lang w:eastAsia="ro-RO" w:bidi="ro-RO"/>
        </w:rPr>
      </w:pPr>
    </w:p>
    <w:p w14:paraId="4F5C3577" w14:textId="2B5CCFD4" w:rsidR="00623AE3" w:rsidRPr="00606408" w:rsidRDefault="00623AE3" w:rsidP="00606408">
      <w:pPr>
        <w:adjustRightInd w:val="0"/>
        <w:spacing w:after="0"/>
        <w:jc w:val="center"/>
        <w:rPr>
          <w:b/>
          <w:bCs/>
          <w:sz w:val="28"/>
          <w:szCs w:val="28"/>
        </w:rPr>
      </w:pPr>
      <w:r w:rsidRPr="00606408">
        <w:rPr>
          <w:b/>
          <w:bCs/>
          <w:sz w:val="28"/>
          <w:szCs w:val="28"/>
        </w:rPr>
        <w:t>Primar</w:t>
      </w:r>
      <w:r w:rsidR="00606408" w:rsidRPr="00606408">
        <w:rPr>
          <w:b/>
          <w:bCs/>
          <w:sz w:val="28"/>
          <w:szCs w:val="28"/>
        </w:rPr>
        <w:t>,</w:t>
      </w:r>
    </w:p>
    <w:p w14:paraId="1F7BF158" w14:textId="77777777" w:rsidR="00917B4C" w:rsidRPr="00606408" w:rsidRDefault="00623AE3" w:rsidP="00606408">
      <w:pPr>
        <w:spacing w:after="0"/>
        <w:jc w:val="center"/>
        <w:rPr>
          <w:b/>
          <w:bCs/>
          <w:sz w:val="28"/>
          <w:szCs w:val="28"/>
        </w:rPr>
      </w:pPr>
      <w:r w:rsidRPr="00606408">
        <w:rPr>
          <w:b/>
          <w:bCs/>
          <w:sz w:val="28"/>
          <w:szCs w:val="28"/>
        </w:rPr>
        <w:t>DAVIDESCU DANIEL BOGDAN</w:t>
      </w:r>
    </w:p>
    <w:sectPr w:rsidR="00917B4C" w:rsidRPr="00606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B73B9"/>
    <w:multiLevelType w:val="multilevel"/>
    <w:tmpl w:val="A356BA6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124FBB"/>
    <w:multiLevelType w:val="multilevel"/>
    <w:tmpl w:val="0F4426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EC58D2"/>
    <w:multiLevelType w:val="multilevel"/>
    <w:tmpl w:val="73D88A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CC72AA"/>
    <w:multiLevelType w:val="multilevel"/>
    <w:tmpl w:val="6DBE92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8852793">
    <w:abstractNumId w:val="0"/>
  </w:num>
  <w:num w:numId="2" w16cid:durableId="123013079">
    <w:abstractNumId w:val="3"/>
  </w:num>
  <w:num w:numId="3" w16cid:durableId="1794129055">
    <w:abstractNumId w:val="1"/>
  </w:num>
  <w:num w:numId="4" w16cid:durableId="529883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E3"/>
    <w:rsid w:val="000020A2"/>
    <w:rsid w:val="00003601"/>
    <w:rsid w:val="00003E0A"/>
    <w:rsid w:val="0000424B"/>
    <w:rsid w:val="00005148"/>
    <w:rsid w:val="00005C60"/>
    <w:rsid w:val="00006ADB"/>
    <w:rsid w:val="00006ED4"/>
    <w:rsid w:val="0001177C"/>
    <w:rsid w:val="000117AB"/>
    <w:rsid w:val="00011B37"/>
    <w:rsid w:val="000130C3"/>
    <w:rsid w:val="0001379C"/>
    <w:rsid w:val="000139F5"/>
    <w:rsid w:val="00014231"/>
    <w:rsid w:val="00014483"/>
    <w:rsid w:val="0001533C"/>
    <w:rsid w:val="00015A8B"/>
    <w:rsid w:val="00017472"/>
    <w:rsid w:val="00020AF3"/>
    <w:rsid w:val="0002192D"/>
    <w:rsid w:val="000239BC"/>
    <w:rsid w:val="00023FD0"/>
    <w:rsid w:val="000256FA"/>
    <w:rsid w:val="0002621A"/>
    <w:rsid w:val="00027395"/>
    <w:rsid w:val="00027C76"/>
    <w:rsid w:val="00030EF1"/>
    <w:rsid w:val="000324DB"/>
    <w:rsid w:val="00035352"/>
    <w:rsid w:val="0003585F"/>
    <w:rsid w:val="0003746A"/>
    <w:rsid w:val="000410D5"/>
    <w:rsid w:val="000415AD"/>
    <w:rsid w:val="00041614"/>
    <w:rsid w:val="00042580"/>
    <w:rsid w:val="00043AAC"/>
    <w:rsid w:val="00044537"/>
    <w:rsid w:val="00044959"/>
    <w:rsid w:val="00044B2B"/>
    <w:rsid w:val="000457BD"/>
    <w:rsid w:val="000457FD"/>
    <w:rsid w:val="00045A47"/>
    <w:rsid w:val="00045C20"/>
    <w:rsid w:val="000462C6"/>
    <w:rsid w:val="000476E9"/>
    <w:rsid w:val="00047F90"/>
    <w:rsid w:val="0005189B"/>
    <w:rsid w:val="00052D35"/>
    <w:rsid w:val="00055229"/>
    <w:rsid w:val="00055827"/>
    <w:rsid w:val="000565C9"/>
    <w:rsid w:val="00056C02"/>
    <w:rsid w:val="0005787C"/>
    <w:rsid w:val="00057BAE"/>
    <w:rsid w:val="00061722"/>
    <w:rsid w:val="0006198A"/>
    <w:rsid w:val="00062807"/>
    <w:rsid w:val="00063520"/>
    <w:rsid w:val="0006399B"/>
    <w:rsid w:val="00064463"/>
    <w:rsid w:val="00064BDD"/>
    <w:rsid w:val="00064E42"/>
    <w:rsid w:val="00065477"/>
    <w:rsid w:val="00066065"/>
    <w:rsid w:val="0007102A"/>
    <w:rsid w:val="000725FA"/>
    <w:rsid w:val="00072770"/>
    <w:rsid w:val="0007317D"/>
    <w:rsid w:val="00073505"/>
    <w:rsid w:val="00074ECE"/>
    <w:rsid w:val="00075838"/>
    <w:rsid w:val="0007648E"/>
    <w:rsid w:val="00076B5F"/>
    <w:rsid w:val="000824D6"/>
    <w:rsid w:val="000827D2"/>
    <w:rsid w:val="000832E3"/>
    <w:rsid w:val="00084F12"/>
    <w:rsid w:val="000859FA"/>
    <w:rsid w:val="000862C4"/>
    <w:rsid w:val="00086583"/>
    <w:rsid w:val="00087540"/>
    <w:rsid w:val="00087642"/>
    <w:rsid w:val="000937F7"/>
    <w:rsid w:val="00093952"/>
    <w:rsid w:val="000944FA"/>
    <w:rsid w:val="000956E8"/>
    <w:rsid w:val="00095C66"/>
    <w:rsid w:val="000974A1"/>
    <w:rsid w:val="000975FE"/>
    <w:rsid w:val="00097955"/>
    <w:rsid w:val="000A11CE"/>
    <w:rsid w:val="000A1C36"/>
    <w:rsid w:val="000A213B"/>
    <w:rsid w:val="000A2921"/>
    <w:rsid w:val="000A2944"/>
    <w:rsid w:val="000A3EFC"/>
    <w:rsid w:val="000A4965"/>
    <w:rsid w:val="000A5CDA"/>
    <w:rsid w:val="000A67EE"/>
    <w:rsid w:val="000A7713"/>
    <w:rsid w:val="000A7E59"/>
    <w:rsid w:val="000B013E"/>
    <w:rsid w:val="000B0B99"/>
    <w:rsid w:val="000B0E20"/>
    <w:rsid w:val="000B18DA"/>
    <w:rsid w:val="000B2C84"/>
    <w:rsid w:val="000B2C86"/>
    <w:rsid w:val="000B3503"/>
    <w:rsid w:val="000B466D"/>
    <w:rsid w:val="000B4AB5"/>
    <w:rsid w:val="000B4E82"/>
    <w:rsid w:val="000B52D3"/>
    <w:rsid w:val="000B53B8"/>
    <w:rsid w:val="000B5995"/>
    <w:rsid w:val="000B7104"/>
    <w:rsid w:val="000C1EF1"/>
    <w:rsid w:val="000C25F0"/>
    <w:rsid w:val="000C2BD4"/>
    <w:rsid w:val="000C2F4C"/>
    <w:rsid w:val="000C30DD"/>
    <w:rsid w:val="000C3FC8"/>
    <w:rsid w:val="000C43D5"/>
    <w:rsid w:val="000C45E8"/>
    <w:rsid w:val="000C498A"/>
    <w:rsid w:val="000C4D0A"/>
    <w:rsid w:val="000C53E2"/>
    <w:rsid w:val="000C599B"/>
    <w:rsid w:val="000C691F"/>
    <w:rsid w:val="000C7005"/>
    <w:rsid w:val="000D16F5"/>
    <w:rsid w:val="000D1B45"/>
    <w:rsid w:val="000D38B4"/>
    <w:rsid w:val="000D4D64"/>
    <w:rsid w:val="000D5405"/>
    <w:rsid w:val="000D6938"/>
    <w:rsid w:val="000D7DAC"/>
    <w:rsid w:val="000E329F"/>
    <w:rsid w:val="000E3AA0"/>
    <w:rsid w:val="000E3B8F"/>
    <w:rsid w:val="000E452E"/>
    <w:rsid w:val="000E4A9F"/>
    <w:rsid w:val="000E54B8"/>
    <w:rsid w:val="000E67A2"/>
    <w:rsid w:val="000E68D5"/>
    <w:rsid w:val="000E6FD1"/>
    <w:rsid w:val="000E738C"/>
    <w:rsid w:val="000E780B"/>
    <w:rsid w:val="000F0605"/>
    <w:rsid w:val="000F0637"/>
    <w:rsid w:val="000F3730"/>
    <w:rsid w:val="000F573B"/>
    <w:rsid w:val="000F5BE8"/>
    <w:rsid w:val="000F7588"/>
    <w:rsid w:val="00103EB5"/>
    <w:rsid w:val="00104393"/>
    <w:rsid w:val="00104678"/>
    <w:rsid w:val="00105BE9"/>
    <w:rsid w:val="00110FF3"/>
    <w:rsid w:val="00111C73"/>
    <w:rsid w:val="00113255"/>
    <w:rsid w:val="00113428"/>
    <w:rsid w:val="00113F11"/>
    <w:rsid w:val="00113F69"/>
    <w:rsid w:val="00114560"/>
    <w:rsid w:val="0011580E"/>
    <w:rsid w:val="00115C5D"/>
    <w:rsid w:val="00116538"/>
    <w:rsid w:val="00116542"/>
    <w:rsid w:val="00116B9C"/>
    <w:rsid w:val="00116F7C"/>
    <w:rsid w:val="00117169"/>
    <w:rsid w:val="0012064B"/>
    <w:rsid w:val="00122349"/>
    <w:rsid w:val="001239EB"/>
    <w:rsid w:val="001255F2"/>
    <w:rsid w:val="00126D9A"/>
    <w:rsid w:val="00127C1F"/>
    <w:rsid w:val="00130004"/>
    <w:rsid w:val="00130218"/>
    <w:rsid w:val="001311FA"/>
    <w:rsid w:val="001315AF"/>
    <w:rsid w:val="00131DFA"/>
    <w:rsid w:val="001323D8"/>
    <w:rsid w:val="001327B7"/>
    <w:rsid w:val="00134926"/>
    <w:rsid w:val="001349ED"/>
    <w:rsid w:val="00134E94"/>
    <w:rsid w:val="00135471"/>
    <w:rsid w:val="00136C55"/>
    <w:rsid w:val="00136D0F"/>
    <w:rsid w:val="00141368"/>
    <w:rsid w:val="001420CF"/>
    <w:rsid w:val="001447F8"/>
    <w:rsid w:val="0014480E"/>
    <w:rsid w:val="00147BB1"/>
    <w:rsid w:val="00147ED1"/>
    <w:rsid w:val="00150AD3"/>
    <w:rsid w:val="00151394"/>
    <w:rsid w:val="00153BEC"/>
    <w:rsid w:val="0015433E"/>
    <w:rsid w:val="001548EA"/>
    <w:rsid w:val="00155B0B"/>
    <w:rsid w:val="00155B27"/>
    <w:rsid w:val="0015657A"/>
    <w:rsid w:val="001566EC"/>
    <w:rsid w:val="00156DC6"/>
    <w:rsid w:val="0015736D"/>
    <w:rsid w:val="00157DC0"/>
    <w:rsid w:val="001601F4"/>
    <w:rsid w:val="00161A25"/>
    <w:rsid w:val="001628CA"/>
    <w:rsid w:val="00162C18"/>
    <w:rsid w:val="001630B2"/>
    <w:rsid w:val="001643AF"/>
    <w:rsid w:val="00164D26"/>
    <w:rsid w:val="00170BFC"/>
    <w:rsid w:val="00171FE1"/>
    <w:rsid w:val="00172507"/>
    <w:rsid w:val="00172E3D"/>
    <w:rsid w:val="00174E0F"/>
    <w:rsid w:val="0018020C"/>
    <w:rsid w:val="00180303"/>
    <w:rsid w:val="00181980"/>
    <w:rsid w:val="001836E4"/>
    <w:rsid w:val="00184252"/>
    <w:rsid w:val="001850AF"/>
    <w:rsid w:val="00185AF6"/>
    <w:rsid w:val="001861A5"/>
    <w:rsid w:val="00186490"/>
    <w:rsid w:val="001867B9"/>
    <w:rsid w:val="00187F54"/>
    <w:rsid w:val="0019024C"/>
    <w:rsid w:val="0019260A"/>
    <w:rsid w:val="00192688"/>
    <w:rsid w:val="001927E1"/>
    <w:rsid w:val="00193197"/>
    <w:rsid w:val="00194E48"/>
    <w:rsid w:val="00195A25"/>
    <w:rsid w:val="001A02BB"/>
    <w:rsid w:val="001A0FA6"/>
    <w:rsid w:val="001A14A9"/>
    <w:rsid w:val="001A25FA"/>
    <w:rsid w:val="001A2AA5"/>
    <w:rsid w:val="001A307C"/>
    <w:rsid w:val="001A4BE4"/>
    <w:rsid w:val="001A65E7"/>
    <w:rsid w:val="001A6DAC"/>
    <w:rsid w:val="001A75C3"/>
    <w:rsid w:val="001B0289"/>
    <w:rsid w:val="001B056A"/>
    <w:rsid w:val="001B05AD"/>
    <w:rsid w:val="001B085F"/>
    <w:rsid w:val="001B089D"/>
    <w:rsid w:val="001B1742"/>
    <w:rsid w:val="001B2C8D"/>
    <w:rsid w:val="001B34E0"/>
    <w:rsid w:val="001B50BB"/>
    <w:rsid w:val="001B6C6F"/>
    <w:rsid w:val="001B6F9E"/>
    <w:rsid w:val="001B7498"/>
    <w:rsid w:val="001B79E0"/>
    <w:rsid w:val="001B7D49"/>
    <w:rsid w:val="001C00C8"/>
    <w:rsid w:val="001C0E47"/>
    <w:rsid w:val="001C11A8"/>
    <w:rsid w:val="001C15C8"/>
    <w:rsid w:val="001C1BD2"/>
    <w:rsid w:val="001C4DBC"/>
    <w:rsid w:val="001C5784"/>
    <w:rsid w:val="001C5FEE"/>
    <w:rsid w:val="001C6844"/>
    <w:rsid w:val="001D0B9A"/>
    <w:rsid w:val="001D1BE5"/>
    <w:rsid w:val="001D48A0"/>
    <w:rsid w:val="001D608F"/>
    <w:rsid w:val="001D62C0"/>
    <w:rsid w:val="001D78C5"/>
    <w:rsid w:val="001D7A99"/>
    <w:rsid w:val="001E192E"/>
    <w:rsid w:val="001E3334"/>
    <w:rsid w:val="001E3D3E"/>
    <w:rsid w:val="001E4126"/>
    <w:rsid w:val="001E4C57"/>
    <w:rsid w:val="001E5618"/>
    <w:rsid w:val="001E5688"/>
    <w:rsid w:val="001E5A80"/>
    <w:rsid w:val="001F09D2"/>
    <w:rsid w:val="001F0ABF"/>
    <w:rsid w:val="001F0D2A"/>
    <w:rsid w:val="001F1404"/>
    <w:rsid w:val="001F14A6"/>
    <w:rsid w:val="001F3169"/>
    <w:rsid w:val="001F5D41"/>
    <w:rsid w:val="001F6FBF"/>
    <w:rsid w:val="00203767"/>
    <w:rsid w:val="0020382D"/>
    <w:rsid w:val="00203FAC"/>
    <w:rsid w:val="00204AB5"/>
    <w:rsid w:val="00205FD4"/>
    <w:rsid w:val="00206326"/>
    <w:rsid w:val="00207781"/>
    <w:rsid w:val="00207843"/>
    <w:rsid w:val="00207ABC"/>
    <w:rsid w:val="00207BC3"/>
    <w:rsid w:val="002108B5"/>
    <w:rsid w:val="002123A0"/>
    <w:rsid w:val="00214378"/>
    <w:rsid w:val="00214B59"/>
    <w:rsid w:val="00215777"/>
    <w:rsid w:val="00216662"/>
    <w:rsid w:val="00216D6B"/>
    <w:rsid w:val="002170B3"/>
    <w:rsid w:val="00217531"/>
    <w:rsid w:val="00217EA3"/>
    <w:rsid w:val="00220A3A"/>
    <w:rsid w:val="00220D16"/>
    <w:rsid w:val="0022185A"/>
    <w:rsid w:val="00224CB8"/>
    <w:rsid w:val="00225AA6"/>
    <w:rsid w:val="002262F1"/>
    <w:rsid w:val="00226B59"/>
    <w:rsid w:val="00226EAE"/>
    <w:rsid w:val="0023000A"/>
    <w:rsid w:val="00230024"/>
    <w:rsid w:val="002305A5"/>
    <w:rsid w:val="00230D78"/>
    <w:rsid w:val="00231CB3"/>
    <w:rsid w:val="002331D4"/>
    <w:rsid w:val="002344D3"/>
    <w:rsid w:val="002358B7"/>
    <w:rsid w:val="00235A3B"/>
    <w:rsid w:val="0024074F"/>
    <w:rsid w:val="00240D2D"/>
    <w:rsid w:val="0024138D"/>
    <w:rsid w:val="002423C5"/>
    <w:rsid w:val="00243725"/>
    <w:rsid w:val="00244AB9"/>
    <w:rsid w:val="00244B34"/>
    <w:rsid w:val="002451A1"/>
    <w:rsid w:val="002455E8"/>
    <w:rsid w:val="00245EB8"/>
    <w:rsid w:val="0024733C"/>
    <w:rsid w:val="00247762"/>
    <w:rsid w:val="00247AD0"/>
    <w:rsid w:val="00247B13"/>
    <w:rsid w:val="00247C68"/>
    <w:rsid w:val="002500F5"/>
    <w:rsid w:val="00250921"/>
    <w:rsid w:val="002509A7"/>
    <w:rsid w:val="00250A0A"/>
    <w:rsid w:val="002517BC"/>
    <w:rsid w:val="00251C5E"/>
    <w:rsid w:val="00253849"/>
    <w:rsid w:val="00254522"/>
    <w:rsid w:val="00254524"/>
    <w:rsid w:val="002548AD"/>
    <w:rsid w:val="002555E7"/>
    <w:rsid w:val="00255CE1"/>
    <w:rsid w:val="00256E04"/>
    <w:rsid w:val="00257AE5"/>
    <w:rsid w:val="00257B0E"/>
    <w:rsid w:val="00260A98"/>
    <w:rsid w:val="00260AA6"/>
    <w:rsid w:val="0026121A"/>
    <w:rsid w:val="0026533F"/>
    <w:rsid w:val="00265682"/>
    <w:rsid w:val="00265B2E"/>
    <w:rsid w:val="00266879"/>
    <w:rsid w:val="00266D35"/>
    <w:rsid w:val="00272865"/>
    <w:rsid w:val="00273DC6"/>
    <w:rsid w:val="002749E5"/>
    <w:rsid w:val="00274E36"/>
    <w:rsid w:val="0027515A"/>
    <w:rsid w:val="0027612B"/>
    <w:rsid w:val="00276D23"/>
    <w:rsid w:val="002800D0"/>
    <w:rsid w:val="0028065A"/>
    <w:rsid w:val="00280B4F"/>
    <w:rsid w:val="00281463"/>
    <w:rsid w:val="0028146A"/>
    <w:rsid w:val="002830FC"/>
    <w:rsid w:val="002837B3"/>
    <w:rsid w:val="00285020"/>
    <w:rsid w:val="002875EA"/>
    <w:rsid w:val="00290539"/>
    <w:rsid w:val="0029133E"/>
    <w:rsid w:val="00291883"/>
    <w:rsid w:val="00292694"/>
    <w:rsid w:val="00292957"/>
    <w:rsid w:val="00292C2C"/>
    <w:rsid w:val="00292DB5"/>
    <w:rsid w:val="00292FAA"/>
    <w:rsid w:val="00293901"/>
    <w:rsid w:val="00293FE5"/>
    <w:rsid w:val="00295C18"/>
    <w:rsid w:val="00295F07"/>
    <w:rsid w:val="002A032E"/>
    <w:rsid w:val="002A056A"/>
    <w:rsid w:val="002A07E2"/>
    <w:rsid w:val="002A09FB"/>
    <w:rsid w:val="002A1613"/>
    <w:rsid w:val="002A1D2A"/>
    <w:rsid w:val="002A1E55"/>
    <w:rsid w:val="002A21E6"/>
    <w:rsid w:val="002A3ADD"/>
    <w:rsid w:val="002A3B66"/>
    <w:rsid w:val="002A5903"/>
    <w:rsid w:val="002A78FD"/>
    <w:rsid w:val="002B1184"/>
    <w:rsid w:val="002B13C1"/>
    <w:rsid w:val="002B1534"/>
    <w:rsid w:val="002B162F"/>
    <w:rsid w:val="002B268A"/>
    <w:rsid w:val="002B307C"/>
    <w:rsid w:val="002B3EB5"/>
    <w:rsid w:val="002B4421"/>
    <w:rsid w:val="002B50EF"/>
    <w:rsid w:val="002B51CA"/>
    <w:rsid w:val="002B6F48"/>
    <w:rsid w:val="002B7F31"/>
    <w:rsid w:val="002C0227"/>
    <w:rsid w:val="002C1594"/>
    <w:rsid w:val="002C18F7"/>
    <w:rsid w:val="002C251F"/>
    <w:rsid w:val="002C362D"/>
    <w:rsid w:val="002C407F"/>
    <w:rsid w:val="002C70CA"/>
    <w:rsid w:val="002C7233"/>
    <w:rsid w:val="002C7CBB"/>
    <w:rsid w:val="002D0CC0"/>
    <w:rsid w:val="002D178B"/>
    <w:rsid w:val="002D221C"/>
    <w:rsid w:val="002D2799"/>
    <w:rsid w:val="002D448F"/>
    <w:rsid w:val="002D4D04"/>
    <w:rsid w:val="002D5605"/>
    <w:rsid w:val="002D6CD6"/>
    <w:rsid w:val="002D6D4A"/>
    <w:rsid w:val="002D6FEA"/>
    <w:rsid w:val="002D736D"/>
    <w:rsid w:val="002E00A0"/>
    <w:rsid w:val="002E087A"/>
    <w:rsid w:val="002E0B46"/>
    <w:rsid w:val="002E1475"/>
    <w:rsid w:val="002E212D"/>
    <w:rsid w:val="002E2EA2"/>
    <w:rsid w:val="002E2EE3"/>
    <w:rsid w:val="002E2F39"/>
    <w:rsid w:val="002E32EE"/>
    <w:rsid w:val="002E3AB8"/>
    <w:rsid w:val="002E420B"/>
    <w:rsid w:val="002E452A"/>
    <w:rsid w:val="002E477A"/>
    <w:rsid w:val="002E4867"/>
    <w:rsid w:val="002E5A50"/>
    <w:rsid w:val="002E5F4B"/>
    <w:rsid w:val="002E7D8C"/>
    <w:rsid w:val="002F094F"/>
    <w:rsid w:val="002F2804"/>
    <w:rsid w:val="002F3DFC"/>
    <w:rsid w:val="002F44EE"/>
    <w:rsid w:val="002F5D18"/>
    <w:rsid w:val="002F68E0"/>
    <w:rsid w:val="002F6BCD"/>
    <w:rsid w:val="002F7C33"/>
    <w:rsid w:val="00300109"/>
    <w:rsid w:val="003006EF"/>
    <w:rsid w:val="00302353"/>
    <w:rsid w:val="00303AB2"/>
    <w:rsid w:val="00303DC6"/>
    <w:rsid w:val="00304801"/>
    <w:rsid w:val="00304B08"/>
    <w:rsid w:val="0030580E"/>
    <w:rsid w:val="00310FB9"/>
    <w:rsid w:val="00311C98"/>
    <w:rsid w:val="003144D6"/>
    <w:rsid w:val="00314F0B"/>
    <w:rsid w:val="00315FED"/>
    <w:rsid w:val="0031680C"/>
    <w:rsid w:val="003171B7"/>
    <w:rsid w:val="003178E3"/>
    <w:rsid w:val="00320553"/>
    <w:rsid w:val="0032066C"/>
    <w:rsid w:val="00321859"/>
    <w:rsid w:val="00323CB5"/>
    <w:rsid w:val="00324396"/>
    <w:rsid w:val="00324477"/>
    <w:rsid w:val="00324DF9"/>
    <w:rsid w:val="003251F3"/>
    <w:rsid w:val="00325B9C"/>
    <w:rsid w:val="00326612"/>
    <w:rsid w:val="00326751"/>
    <w:rsid w:val="00326833"/>
    <w:rsid w:val="00326DA0"/>
    <w:rsid w:val="00327F57"/>
    <w:rsid w:val="003308C5"/>
    <w:rsid w:val="00332246"/>
    <w:rsid w:val="00336A94"/>
    <w:rsid w:val="003372DD"/>
    <w:rsid w:val="00337499"/>
    <w:rsid w:val="00337864"/>
    <w:rsid w:val="00337C94"/>
    <w:rsid w:val="00337DCB"/>
    <w:rsid w:val="00340017"/>
    <w:rsid w:val="00340213"/>
    <w:rsid w:val="003405F4"/>
    <w:rsid w:val="00340A67"/>
    <w:rsid w:val="00341A65"/>
    <w:rsid w:val="00342A7D"/>
    <w:rsid w:val="0034344A"/>
    <w:rsid w:val="00344765"/>
    <w:rsid w:val="0034492B"/>
    <w:rsid w:val="003466F8"/>
    <w:rsid w:val="00350984"/>
    <w:rsid w:val="00351D81"/>
    <w:rsid w:val="0035228E"/>
    <w:rsid w:val="00354056"/>
    <w:rsid w:val="00354A47"/>
    <w:rsid w:val="0035688F"/>
    <w:rsid w:val="00357334"/>
    <w:rsid w:val="003616D1"/>
    <w:rsid w:val="003619C7"/>
    <w:rsid w:val="00361B3E"/>
    <w:rsid w:val="00361F95"/>
    <w:rsid w:val="003628B8"/>
    <w:rsid w:val="00363956"/>
    <w:rsid w:val="0036562A"/>
    <w:rsid w:val="003668D6"/>
    <w:rsid w:val="0037125B"/>
    <w:rsid w:val="0037196E"/>
    <w:rsid w:val="003719DF"/>
    <w:rsid w:val="00371E8C"/>
    <w:rsid w:val="0037223A"/>
    <w:rsid w:val="0037354E"/>
    <w:rsid w:val="0037394F"/>
    <w:rsid w:val="003740AF"/>
    <w:rsid w:val="00375AD1"/>
    <w:rsid w:val="00376752"/>
    <w:rsid w:val="00376C97"/>
    <w:rsid w:val="003777C4"/>
    <w:rsid w:val="003807DE"/>
    <w:rsid w:val="00380A8C"/>
    <w:rsid w:val="00381573"/>
    <w:rsid w:val="0038182E"/>
    <w:rsid w:val="00383748"/>
    <w:rsid w:val="003839BF"/>
    <w:rsid w:val="00385B12"/>
    <w:rsid w:val="003860D3"/>
    <w:rsid w:val="00386317"/>
    <w:rsid w:val="00386D1E"/>
    <w:rsid w:val="00387388"/>
    <w:rsid w:val="003876F4"/>
    <w:rsid w:val="00390330"/>
    <w:rsid w:val="00390EB3"/>
    <w:rsid w:val="00392515"/>
    <w:rsid w:val="00392AB2"/>
    <w:rsid w:val="003932F7"/>
    <w:rsid w:val="003A0BC2"/>
    <w:rsid w:val="003A1881"/>
    <w:rsid w:val="003A1EA5"/>
    <w:rsid w:val="003A2502"/>
    <w:rsid w:val="003A259A"/>
    <w:rsid w:val="003A4ACA"/>
    <w:rsid w:val="003A4B10"/>
    <w:rsid w:val="003A64E7"/>
    <w:rsid w:val="003A64FD"/>
    <w:rsid w:val="003B0A57"/>
    <w:rsid w:val="003B296F"/>
    <w:rsid w:val="003B32F3"/>
    <w:rsid w:val="003B3918"/>
    <w:rsid w:val="003B4227"/>
    <w:rsid w:val="003B42BF"/>
    <w:rsid w:val="003B6B7F"/>
    <w:rsid w:val="003C1643"/>
    <w:rsid w:val="003C2214"/>
    <w:rsid w:val="003C2D60"/>
    <w:rsid w:val="003C3475"/>
    <w:rsid w:val="003C458E"/>
    <w:rsid w:val="003C5E9F"/>
    <w:rsid w:val="003D00A1"/>
    <w:rsid w:val="003D0514"/>
    <w:rsid w:val="003D1400"/>
    <w:rsid w:val="003D2698"/>
    <w:rsid w:val="003D2E98"/>
    <w:rsid w:val="003D6028"/>
    <w:rsid w:val="003D6342"/>
    <w:rsid w:val="003D77E9"/>
    <w:rsid w:val="003E0613"/>
    <w:rsid w:val="003E12EE"/>
    <w:rsid w:val="003E32DC"/>
    <w:rsid w:val="003E36A7"/>
    <w:rsid w:val="003E42DD"/>
    <w:rsid w:val="003E550F"/>
    <w:rsid w:val="003E5BA8"/>
    <w:rsid w:val="003E5DE2"/>
    <w:rsid w:val="003E795E"/>
    <w:rsid w:val="003F00F4"/>
    <w:rsid w:val="003F397A"/>
    <w:rsid w:val="003F3B6C"/>
    <w:rsid w:val="003F5D9D"/>
    <w:rsid w:val="003F61A2"/>
    <w:rsid w:val="003F6CEC"/>
    <w:rsid w:val="003F7DB1"/>
    <w:rsid w:val="003F7DEA"/>
    <w:rsid w:val="00400265"/>
    <w:rsid w:val="004005D8"/>
    <w:rsid w:val="00400F67"/>
    <w:rsid w:val="00401640"/>
    <w:rsid w:val="0040185A"/>
    <w:rsid w:val="00402393"/>
    <w:rsid w:val="00402D68"/>
    <w:rsid w:val="00402F6B"/>
    <w:rsid w:val="00403C73"/>
    <w:rsid w:val="00403F70"/>
    <w:rsid w:val="00403FED"/>
    <w:rsid w:val="004049E4"/>
    <w:rsid w:val="00404FDB"/>
    <w:rsid w:val="0040677E"/>
    <w:rsid w:val="00406DC2"/>
    <w:rsid w:val="00407F46"/>
    <w:rsid w:val="004109C1"/>
    <w:rsid w:val="00413CEC"/>
    <w:rsid w:val="00413DD2"/>
    <w:rsid w:val="00413E02"/>
    <w:rsid w:val="0041418D"/>
    <w:rsid w:val="00415701"/>
    <w:rsid w:val="0041574F"/>
    <w:rsid w:val="004158F4"/>
    <w:rsid w:val="00415BF5"/>
    <w:rsid w:val="00417943"/>
    <w:rsid w:val="00420231"/>
    <w:rsid w:val="00420D0F"/>
    <w:rsid w:val="0042135B"/>
    <w:rsid w:val="004236F0"/>
    <w:rsid w:val="00423834"/>
    <w:rsid w:val="004246EC"/>
    <w:rsid w:val="0042506F"/>
    <w:rsid w:val="004265BE"/>
    <w:rsid w:val="004269D3"/>
    <w:rsid w:val="00426B0B"/>
    <w:rsid w:val="00427967"/>
    <w:rsid w:val="0043072A"/>
    <w:rsid w:val="0043117B"/>
    <w:rsid w:val="00431668"/>
    <w:rsid w:val="00431825"/>
    <w:rsid w:val="00431D52"/>
    <w:rsid w:val="00432868"/>
    <w:rsid w:val="004341D8"/>
    <w:rsid w:val="00434239"/>
    <w:rsid w:val="00434B2E"/>
    <w:rsid w:val="00434C53"/>
    <w:rsid w:val="00437833"/>
    <w:rsid w:val="004403B9"/>
    <w:rsid w:val="00440657"/>
    <w:rsid w:val="004408D2"/>
    <w:rsid w:val="004417D7"/>
    <w:rsid w:val="0044476C"/>
    <w:rsid w:val="00445513"/>
    <w:rsid w:val="00446428"/>
    <w:rsid w:val="0044648E"/>
    <w:rsid w:val="00446D2A"/>
    <w:rsid w:val="004478F6"/>
    <w:rsid w:val="00451B85"/>
    <w:rsid w:val="004525AC"/>
    <w:rsid w:val="0045283D"/>
    <w:rsid w:val="00453A1B"/>
    <w:rsid w:val="004545DB"/>
    <w:rsid w:val="004546D4"/>
    <w:rsid w:val="004556F2"/>
    <w:rsid w:val="00455D26"/>
    <w:rsid w:val="00456DEA"/>
    <w:rsid w:val="00460749"/>
    <w:rsid w:val="00460B88"/>
    <w:rsid w:val="00460EE0"/>
    <w:rsid w:val="00461320"/>
    <w:rsid w:val="004621BD"/>
    <w:rsid w:val="00462471"/>
    <w:rsid w:val="00464197"/>
    <w:rsid w:val="004643A3"/>
    <w:rsid w:val="004645DC"/>
    <w:rsid w:val="0046489F"/>
    <w:rsid w:val="00465218"/>
    <w:rsid w:val="00466D97"/>
    <w:rsid w:val="00467554"/>
    <w:rsid w:val="004679E8"/>
    <w:rsid w:val="004705B7"/>
    <w:rsid w:val="00471154"/>
    <w:rsid w:val="004712A2"/>
    <w:rsid w:val="004712DE"/>
    <w:rsid w:val="004727E9"/>
    <w:rsid w:val="004734BF"/>
    <w:rsid w:val="0047380B"/>
    <w:rsid w:val="00473B55"/>
    <w:rsid w:val="00474FAA"/>
    <w:rsid w:val="004751B6"/>
    <w:rsid w:val="00477C50"/>
    <w:rsid w:val="00480841"/>
    <w:rsid w:val="0048125D"/>
    <w:rsid w:val="004815B8"/>
    <w:rsid w:val="00481A3E"/>
    <w:rsid w:val="004823BA"/>
    <w:rsid w:val="0048259E"/>
    <w:rsid w:val="004834AC"/>
    <w:rsid w:val="00484F5B"/>
    <w:rsid w:val="00485B0F"/>
    <w:rsid w:val="00486778"/>
    <w:rsid w:val="00486C41"/>
    <w:rsid w:val="004907A4"/>
    <w:rsid w:val="00490A36"/>
    <w:rsid w:val="0049111F"/>
    <w:rsid w:val="00491760"/>
    <w:rsid w:val="004919E5"/>
    <w:rsid w:val="00492094"/>
    <w:rsid w:val="0049312E"/>
    <w:rsid w:val="0049343B"/>
    <w:rsid w:val="00494BC1"/>
    <w:rsid w:val="004950B1"/>
    <w:rsid w:val="00496253"/>
    <w:rsid w:val="004963D8"/>
    <w:rsid w:val="0049668C"/>
    <w:rsid w:val="00496C0E"/>
    <w:rsid w:val="00496FC1"/>
    <w:rsid w:val="0049728A"/>
    <w:rsid w:val="004A1297"/>
    <w:rsid w:val="004A1EE0"/>
    <w:rsid w:val="004A252D"/>
    <w:rsid w:val="004A53B3"/>
    <w:rsid w:val="004A5570"/>
    <w:rsid w:val="004B0F17"/>
    <w:rsid w:val="004B18E2"/>
    <w:rsid w:val="004B204E"/>
    <w:rsid w:val="004B2CE6"/>
    <w:rsid w:val="004B3C19"/>
    <w:rsid w:val="004B5CE3"/>
    <w:rsid w:val="004B65A8"/>
    <w:rsid w:val="004B6F50"/>
    <w:rsid w:val="004B7722"/>
    <w:rsid w:val="004C0C97"/>
    <w:rsid w:val="004C0DDE"/>
    <w:rsid w:val="004C205C"/>
    <w:rsid w:val="004C30F6"/>
    <w:rsid w:val="004C361A"/>
    <w:rsid w:val="004C660F"/>
    <w:rsid w:val="004C7A29"/>
    <w:rsid w:val="004D0067"/>
    <w:rsid w:val="004D1868"/>
    <w:rsid w:val="004D1AB0"/>
    <w:rsid w:val="004D2235"/>
    <w:rsid w:val="004D26F1"/>
    <w:rsid w:val="004D2CE3"/>
    <w:rsid w:val="004D43B7"/>
    <w:rsid w:val="004D4B35"/>
    <w:rsid w:val="004D56ED"/>
    <w:rsid w:val="004D6B03"/>
    <w:rsid w:val="004D7601"/>
    <w:rsid w:val="004D79BD"/>
    <w:rsid w:val="004D7A03"/>
    <w:rsid w:val="004D7C0F"/>
    <w:rsid w:val="004D7CAD"/>
    <w:rsid w:val="004E0D4C"/>
    <w:rsid w:val="004E1981"/>
    <w:rsid w:val="004E2789"/>
    <w:rsid w:val="004E2AD4"/>
    <w:rsid w:val="004E2D41"/>
    <w:rsid w:val="004E663A"/>
    <w:rsid w:val="004E68C6"/>
    <w:rsid w:val="004E783C"/>
    <w:rsid w:val="004F0E07"/>
    <w:rsid w:val="004F161B"/>
    <w:rsid w:val="004F1C52"/>
    <w:rsid w:val="004F2081"/>
    <w:rsid w:val="004F5BD9"/>
    <w:rsid w:val="004F6FE9"/>
    <w:rsid w:val="004F723B"/>
    <w:rsid w:val="004F7925"/>
    <w:rsid w:val="004F7991"/>
    <w:rsid w:val="004F7CD8"/>
    <w:rsid w:val="0050180C"/>
    <w:rsid w:val="005029C5"/>
    <w:rsid w:val="00502C80"/>
    <w:rsid w:val="00504E7E"/>
    <w:rsid w:val="00506576"/>
    <w:rsid w:val="0050673B"/>
    <w:rsid w:val="0050736C"/>
    <w:rsid w:val="005075CA"/>
    <w:rsid w:val="00507C7B"/>
    <w:rsid w:val="00510009"/>
    <w:rsid w:val="0051029C"/>
    <w:rsid w:val="005113A9"/>
    <w:rsid w:val="005119BD"/>
    <w:rsid w:val="005135AB"/>
    <w:rsid w:val="005137F9"/>
    <w:rsid w:val="00513D1D"/>
    <w:rsid w:val="00514616"/>
    <w:rsid w:val="00514E4F"/>
    <w:rsid w:val="00515025"/>
    <w:rsid w:val="005150D6"/>
    <w:rsid w:val="00515E53"/>
    <w:rsid w:val="0051670C"/>
    <w:rsid w:val="00516845"/>
    <w:rsid w:val="005178F2"/>
    <w:rsid w:val="00517B83"/>
    <w:rsid w:val="00517F6D"/>
    <w:rsid w:val="005210BC"/>
    <w:rsid w:val="0052210E"/>
    <w:rsid w:val="005229B5"/>
    <w:rsid w:val="00523B55"/>
    <w:rsid w:val="00525272"/>
    <w:rsid w:val="00525274"/>
    <w:rsid w:val="0052546B"/>
    <w:rsid w:val="0052578D"/>
    <w:rsid w:val="00525C7A"/>
    <w:rsid w:val="00527BAA"/>
    <w:rsid w:val="00531F1D"/>
    <w:rsid w:val="00532483"/>
    <w:rsid w:val="0053291E"/>
    <w:rsid w:val="00532ECD"/>
    <w:rsid w:val="005332C3"/>
    <w:rsid w:val="005340A6"/>
    <w:rsid w:val="00534F36"/>
    <w:rsid w:val="00535D7A"/>
    <w:rsid w:val="005377DF"/>
    <w:rsid w:val="0053784B"/>
    <w:rsid w:val="00541145"/>
    <w:rsid w:val="00541ED4"/>
    <w:rsid w:val="0054209E"/>
    <w:rsid w:val="0054232D"/>
    <w:rsid w:val="00542617"/>
    <w:rsid w:val="00543207"/>
    <w:rsid w:val="00543587"/>
    <w:rsid w:val="00544408"/>
    <w:rsid w:val="00545934"/>
    <w:rsid w:val="00545C0F"/>
    <w:rsid w:val="0054679E"/>
    <w:rsid w:val="0055040E"/>
    <w:rsid w:val="00550922"/>
    <w:rsid w:val="00551318"/>
    <w:rsid w:val="005515BA"/>
    <w:rsid w:val="0055175C"/>
    <w:rsid w:val="00551C51"/>
    <w:rsid w:val="0055292F"/>
    <w:rsid w:val="00552D28"/>
    <w:rsid w:val="00553DE2"/>
    <w:rsid w:val="00554D4F"/>
    <w:rsid w:val="00555160"/>
    <w:rsid w:val="005551D8"/>
    <w:rsid w:val="00556C06"/>
    <w:rsid w:val="00556F2B"/>
    <w:rsid w:val="00557F01"/>
    <w:rsid w:val="0056138F"/>
    <w:rsid w:val="00561B8B"/>
    <w:rsid w:val="00562120"/>
    <w:rsid w:val="00565639"/>
    <w:rsid w:val="00566A6C"/>
    <w:rsid w:val="00570685"/>
    <w:rsid w:val="00572F08"/>
    <w:rsid w:val="00572F5F"/>
    <w:rsid w:val="00573000"/>
    <w:rsid w:val="0057413A"/>
    <w:rsid w:val="005741F1"/>
    <w:rsid w:val="00574A61"/>
    <w:rsid w:val="00574B8A"/>
    <w:rsid w:val="00575DCE"/>
    <w:rsid w:val="005769F0"/>
    <w:rsid w:val="00580649"/>
    <w:rsid w:val="00580D52"/>
    <w:rsid w:val="00581272"/>
    <w:rsid w:val="00582231"/>
    <w:rsid w:val="0058230C"/>
    <w:rsid w:val="00583A9A"/>
    <w:rsid w:val="00583F50"/>
    <w:rsid w:val="005845A4"/>
    <w:rsid w:val="00584C27"/>
    <w:rsid w:val="00584C2F"/>
    <w:rsid w:val="00585102"/>
    <w:rsid w:val="0058641B"/>
    <w:rsid w:val="005870BF"/>
    <w:rsid w:val="0058766C"/>
    <w:rsid w:val="00587D15"/>
    <w:rsid w:val="00591056"/>
    <w:rsid w:val="00591500"/>
    <w:rsid w:val="00591C27"/>
    <w:rsid w:val="0059297E"/>
    <w:rsid w:val="00592BFB"/>
    <w:rsid w:val="005942CD"/>
    <w:rsid w:val="00595ED1"/>
    <w:rsid w:val="00596507"/>
    <w:rsid w:val="005965D7"/>
    <w:rsid w:val="005970D6"/>
    <w:rsid w:val="005A0136"/>
    <w:rsid w:val="005A1FA4"/>
    <w:rsid w:val="005A2530"/>
    <w:rsid w:val="005A4932"/>
    <w:rsid w:val="005A5119"/>
    <w:rsid w:val="005B259A"/>
    <w:rsid w:val="005B2627"/>
    <w:rsid w:val="005B28DC"/>
    <w:rsid w:val="005B2C8B"/>
    <w:rsid w:val="005B3B4A"/>
    <w:rsid w:val="005B5FAA"/>
    <w:rsid w:val="005B6B1E"/>
    <w:rsid w:val="005B711F"/>
    <w:rsid w:val="005B762B"/>
    <w:rsid w:val="005C090C"/>
    <w:rsid w:val="005C0EF1"/>
    <w:rsid w:val="005C3B88"/>
    <w:rsid w:val="005C52D1"/>
    <w:rsid w:val="005D001B"/>
    <w:rsid w:val="005D050E"/>
    <w:rsid w:val="005D12EA"/>
    <w:rsid w:val="005D3197"/>
    <w:rsid w:val="005D3229"/>
    <w:rsid w:val="005D3ED6"/>
    <w:rsid w:val="005D4155"/>
    <w:rsid w:val="005D496B"/>
    <w:rsid w:val="005D5CEE"/>
    <w:rsid w:val="005D74CF"/>
    <w:rsid w:val="005D75E9"/>
    <w:rsid w:val="005E0328"/>
    <w:rsid w:val="005E0AEC"/>
    <w:rsid w:val="005E0B30"/>
    <w:rsid w:val="005E1DC6"/>
    <w:rsid w:val="005E2A63"/>
    <w:rsid w:val="005E4544"/>
    <w:rsid w:val="005E4BFA"/>
    <w:rsid w:val="005E79DA"/>
    <w:rsid w:val="005F05E0"/>
    <w:rsid w:val="005F2290"/>
    <w:rsid w:val="005F2707"/>
    <w:rsid w:val="005F3485"/>
    <w:rsid w:val="005F3E1B"/>
    <w:rsid w:val="005F5C4F"/>
    <w:rsid w:val="005F5FAA"/>
    <w:rsid w:val="00600F20"/>
    <w:rsid w:val="00601524"/>
    <w:rsid w:val="006019BD"/>
    <w:rsid w:val="00603588"/>
    <w:rsid w:val="00603AF7"/>
    <w:rsid w:val="006040B5"/>
    <w:rsid w:val="00604392"/>
    <w:rsid w:val="00605990"/>
    <w:rsid w:val="00606408"/>
    <w:rsid w:val="006077F5"/>
    <w:rsid w:val="00607EAF"/>
    <w:rsid w:val="006101C7"/>
    <w:rsid w:val="00610255"/>
    <w:rsid w:val="006103FB"/>
    <w:rsid w:val="00610842"/>
    <w:rsid w:val="00610F89"/>
    <w:rsid w:val="006119E4"/>
    <w:rsid w:val="00611F9A"/>
    <w:rsid w:val="0061241E"/>
    <w:rsid w:val="0061287D"/>
    <w:rsid w:val="00614440"/>
    <w:rsid w:val="00614B60"/>
    <w:rsid w:val="00614F48"/>
    <w:rsid w:val="0061540A"/>
    <w:rsid w:val="00615C4A"/>
    <w:rsid w:val="006174DF"/>
    <w:rsid w:val="006214A1"/>
    <w:rsid w:val="006229E4"/>
    <w:rsid w:val="00623AE3"/>
    <w:rsid w:val="00624980"/>
    <w:rsid w:val="0062554E"/>
    <w:rsid w:val="00625CC7"/>
    <w:rsid w:val="00626725"/>
    <w:rsid w:val="006278E0"/>
    <w:rsid w:val="00632067"/>
    <w:rsid w:val="00632CA6"/>
    <w:rsid w:val="00634764"/>
    <w:rsid w:val="00634C5C"/>
    <w:rsid w:val="00636700"/>
    <w:rsid w:val="00636ECB"/>
    <w:rsid w:val="006377C7"/>
    <w:rsid w:val="006405B1"/>
    <w:rsid w:val="00641963"/>
    <w:rsid w:val="006419B5"/>
    <w:rsid w:val="00641EC5"/>
    <w:rsid w:val="00642884"/>
    <w:rsid w:val="00644205"/>
    <w:rsid w:val="006447CF"/>
    <w:rsid w:val="00647718"/>
    <w:rsid w:val="00650C2A"/>
    <w:rsid w:val="006519B7"/>
    <w:rsid w:val="006541BC"/>
    <w:rsid w:val="00654555"/>
    <w:rsid w:val="00654B10"/>
    <w:rsid w:val="0065519B"/>
    <w:rsid w:val="0065612C"/>
    <w:rsid w:val="006563C5"/>
    <w:rsid w:val="00657288"/>
    <w:rsid w:val="00661732"/>
    <w:rsid w:val="00662176"/>
    <w:rsid w:val="006635AF"/>
    <w:rsid w:val="00665097"/>
    <w:rsid w:val="0066571D"/>
    <w:rsid w:val="00666461"/>
    <w:rsid w:val="0067032B"/>
    <w:rsid w:val="00670BFA"/>
    <w:rsid w:val="00670DAF"/>
    <w:rsid w:val="0067125F"/>
    <w:rsid w:val="00671B11"/>
    <w:rsid w:val="0067229C"/>
    <w:rsid w:val="006724BC"/>
    <w:rsid w:val="00673DC0"/>
    <w:rsid w:val="00674C45"/>
    <w:rsid w:val="006750CF"/>
    <w:rsid w:val="00675FBB"/>
    <w:rsid w:val="00676583"/>
    <w:rsid w:val="0067663E"/>
    <w:rsid w:val="0068071F"/>
    <w:rsid w:val="00681067"/>
    <w:rsid w:val="0068155C"/>
    <w:rsid w:val="006818E0"/>
    <w:rsid w:val="00681F16"/>
    <w:rsid w:val="00683248"/>
    <w:rsid w:val="00684782"/>
    <w:rsid w:val="00684B32"/>
    <w:rsid w:val="00684DEC"/>
    <w:rsid w:val="006857C6"/>
    <w:rsid w:val="006858C0"/>
    <w:rsid w:val="00686104"/>
    <w:rsid w:val="0068629C"/>
    <w:rsid w:val="00687427"/>
    <w:rsid w:val="00690204"/>
    <w:rsid w:val="00691102"/>
    <w:rsid w:val="006913CD"/>
    <w:rsid w:val="00691A6D"/>
    <w:rsid w:val="00691D7D"/>
    <w:rsid w:val="00691FC5"/>
    <w:rsid w:val="006929A5"/>
    <w:rsid w:val="00693349"/>
    <w:rsid w:val="006952E3"/>
    <w:rsid w:val="00695317"/>
    <w:rsid w:val="00695F35"/>
    <w:rsid w:val="006966F2"/>
    <w:rsid w:val="006979E3"/>
    <w:rsid w:val="006A01F2"/>
    <w:rsid w:val="006A169A"/>
    <w:rsid w:val="006A1926"/>
    <w:rsid w:val="006A34C0"/>
    <w:rsid w:val="006A3640"/>
    <w:rsid w:val="006A4F08"/>
    <w:rsid w:val="006A5B2E"/>
    <w:rsid w:val="006A6AEE"/>
    <w:rsid w:val="006A7DD6"/>
    <w:rsid w:val="006B58EF"/>
    <w:rsid w:val="006B5B18"/>
    <w:rsid w:val="006B6F7F"/>
    <w:rsid w:val="006C0010"/>
    <w:rsid w:val="006C08B8"/>
    <w:rsid w:val="006C127B"/>
    <w:rsid w:val="006C1BDD"/>
    <w:rsid w:val="006C2DA1"/>
    <w:rsid w:val="006C37B5"/>
    <w:rsid w:val="006C3B1B"/>
    <w:rsid w:val="006C5CA5"/>
    <w:rsid w:val="006C6411"/>
    <w:rsid w:val="006C6418"/>
    <w:rsid w:val="006C6736"/>
    <w:rsid w:val="006C68F8"/>
    <w:rsid w:val="006D06CB"/>
    <w:rsid w:val="006D25C5"/>
    <w:rsid w:val="006D340D"/>
    <w:rsid w:val="006D47F3"/>
    <w:rsid w:val="006D50F0"/>
    <w:rsid w:val="006D5652"/>
    <w:rsid w:val="006D5D1B"/>
    <w:rsid w:val="006D72A9"/>
    <w:rsid w:val="006E0454"/>
    <w:rsid w:val="006E0845"/>
    <w:rsid w:val="006E1A1A"/>
    <w:rsid w:val="006E1F01"/>
    <w:rsid w:val="006E2205"/>
    <w:rsid w:val="006E2972"/>
    <w:rsid w:val="006E51BA"/>
    <w:rsid w:val="006E53A2"/>
    <w:rsid w:val="006E5651"/>
    <w:rsid w:val="006E5E37"/>
    <w:rsid w:val="006E5E3D"/>
    <w:rsid w:val="006E6382"/>
    <w:rsid w:val="006E6C1E"/>
    <w:rsid w:val="006E6D77"/>
    <w:rsid w:val="006E781F"/>
    <w:rsid w:val="006E7E6E"/>
    <w:rsid w:val="006E7FEC"/>
    <w:rsid w:val="006F0C42"/>
    <w:rsid w:val="006F1173"/>
    <w:rsid w:val="006F1397"/>
    <w:rsid w:val="006F2339"/>
    <w:rsid w:val="006F2E76"/>
    <w:rsid w:val="006F3DE1"/>
    <w:rsid w:val="006F45DA"/>
    <w:rsid w:val="006F487A"/>
    <w:rsid w:val="006F5030"/>
    <w:rsid w:val="006F5C8E"/>
    <w:rsid w:val="006F6582"/>
    <w:rsid w:val="00703092"/>
    <w:rsid w:val="0070490E"/>
    <w:rsid w:val="00706ABC"/>
    <w:rsid w:val="00707F82"/>
    <w:rsid w:val="00710C56"/>
    <w:rsid w:val="00712A48"/>
    <w:rsid w:val="007159AB"/>
    <w:rsid w:val="00715B6B"/>
    <w:rsid w:val="00716332"/>
    <w:rsid w:val="00717D10"/>
    <w:rsid w:val="00724A42"/>
    <w:rsid w:val="0072608E"/>
    <w:rsid w:val="00726A3F"/>
    <w:rsid w:val="00727511"/>
    <w:rsid w:val="00730F26"/>
    <w:rsid w:val="00730FA0"/>
    <w:rsid w:val="00733A92"/>
    <w:rsid w:val="00735560"/>
    <w:rsid w:val="007357CF"/>
    <w:rsid w:val="00735BC1"/>
    <w:rsid w:val="00735D6B"/>
    <w:rsid w:val="00736235"/>
    <w:rsid w:val="0073661F"/>
    <w:rsid w:val="00740715"/>
    <w:rsid w:val="007412C1"/>
    <w:rsid w:val="0074190D"/>
    <w:rsid w:val="007421BA"/>
    <w:rsid w:val="007422DA"/>
    <w:rsid w:val="00742E82"/>
    <w:rsid w:val="00743043"/>
    <w:rsid w:val="007436DF"/>
    <w:rsid w:val="00743947"/>
    <w:rsid w:val="007458B1"/>
    <w:rsid w:val="0074612D"/>
    <w:rsid w:val="007508C8"/>
    <w:rsid w:val="00750DFA"/>
    <w:rsid w:val="007527CC"/>
    <w:rsid w:val="007543CC"/>
    <w:rsid w:val="007558C3"/>
    <w:rsid w:val="00755ACB"/>
    <w:rsid w:val="00756E4E"/>
    <w:rsid w:val="007574D0"/>
    <w:rsid w:val="00757514"/>
    <w:rsid w:val="00757654"/>
    <w:rsid w:val="00757702"/>
    <w:rsid w:val="00757A58"/>
    <w:rsid w:val="00761391"/>
    <w:rsid w:val="00761FA0"/>
    <w:rsid w:val="007629D1"/>
    <w:rsid w:val="007647C4"/>
    <w:rsid w:val="0076534B"/>
    <w:rsid w:val="00765B15"/>
    <w:rsid w:val="007661B0"/>
    <w:rsid w:val="007662DC"/>
    <w:rsid w:val="00766570"/>
    <w:rsid w:val="00766AA8"/>
    <w:rsid w:val="007673F3"/>
    <w:rsid w:val="00767EE4"/>
    <w:rsid w:val="00770CFA"/>
    <w:rsid w:val="007717D1"/>
    <w:rsid w:val="00771F90"/>
    <w:rsid w:val="00772CF0"/>
    <w:rsid w:val="00774E19"/>
    <w:rsid w:val="00775735"/>
    <w:rsid w:val="007758D0"/>
    <w:rsid w:val="0077613B"/>
    <w:rsid w:val="00777130"/>
    <w:rsid w:val="007808B1"/>
    <w:rsid w:val="00780A24"/>
    <w:rsid w:val="00780C57"/>
    <w:rsid w:val="00781B78"/>
    <w:rsid w:val="00782019"/>
    <w:rsid w:val="007821AD"/>
    <w:rsid w:val="00782895"/>
    <w:rsid w:val="007828D2"/>
    <w:rsid w:val="00782B3C"/>
    <w:rsid w:val="0078301B"/>
    <w:rsid w:val="007831F0"/>
    <w:rsid w:val="00784271"/>
    <w:rsid w:val="00784917"/>
    <w:rsid w:val="00784D8C"/>
    <w:rsid w:val="0078661C"/>
    <w:rsid w:val="0079003D"/>
    <w:rsid w:val="007908E3"/>
    <w:rsid w:val="00790B4E"/>
    <w:rsid w:val="00791304"/>
    <w:rsid w:val="00792720"/>
    <w:rsid w:val="0079360A"/>
    <w:rsid w:val="00793954"/>
    <w:rsid w:val="00793B61"/>
    <w:rsid w:val="007942A5"/>
    <w:rsid w:val="00795D5E"/>
    <w:rsid w:val="00796BB9"/>
    <w:rsid w:val="00796F65"/>
    <w:rsid w:val="00797378"/>
    <w:rsid w:val="00797B51"/>
    <w:rsid w:val="007A0340"/>
    <w:rsid w:val="007A0814"/>
    <w:rsid w:val="007A120F"/>
    <w:rsid w:val="007A147A"/>
    <w:rsid w:val="007A1E8B"/>
    <w:rsid w:val="007A6371"/>
    <w:rsid w:val="007A79B5"/>
    <w:rsid w:val="007B0051"/>
    <w:rsid w:val="007B1645"/>
    <w:rsid w:val="007B3C31"/>
    <w:rsid w:val="007B4299"/>
    <w:rsid w:val="007B44E7"/>
    <w:rsid w:val="007B47DE"/>
    <w:rsid w:val="007B4D94"/>
    <w:rsid w:val="007B5568"/>
    <w:rsid w:val="007B73AA"/>
    <w:rsid w:val="007B7F59"/>
    <w:rsid w:val="007C1B5D"/>
    <w:rsid w:val="007C2B26"/>
    <w:rsid w:val="007C34C3"/>
    <w:rsid w:val="007C3C5D"/>
    <w:rsid w:val="007C3EFF"/>
    <w:rsid w:val="007C6BB4"/>
    <w:rsid w:val="007C713B"/>
    <w:rsid w:val="007D0505"/>
    <w:rsid w:val="007D0F3E"/>
    <w:rsid w:val="007D0FB8"/>
    <w:rsid w:val="007D2174"/>
    <w:rsid w:val="007D2A55"/>
    <w:rsid w:val="007D4A1B"/>
    <w:rsid w:val="007D51AF"/>
    <w:rsid w:val="007D5920"/>
    <w:rsid w:val="007D6ADA"/>
    <w:rsid w:val="007D6B52"/>
    <w:rsid w:val="007D7595"/>
    <w:rsid w:val="007E138D"/>
    <w:rsid w:val="007E21B6"/>
    <w:rsid w:val="007E2838"/>
    <w:rsid w:val="007E2DCB"/>
    <w:rsid w:val="007E4A02"/>
    <w:rsid w:val="007E6A85"/>
    <w:rsid w:val="007E7967"/>
    <w:rsid w:val="007E7E3B"/>
    <w:rsid w:val="007F281A"/>
    <w:rsid w:val="007F3C16"/>
    <w:rsid w:val="007F42E7"/>
    <w:rsid w:val="007F6BFE"/>
    <w:rsid w:val="007F6FE6"/>
    <w:rsid w:val="007F7B70"/>
    <w:rsid w:val="0080069A"/>
    <w:rsid w:val="00800C10"/>
    <w:rsid w:val="008014D9"/>
    <w:rsid w:val="00801718"/>
    <w:rsid w:val="00801901"/>
    <w:rsid w:val="00801E42"/>
    <w:rsid w:val="0080314E"/>
    <w:rsid w:val="008069C4"/>
    <w:rsid w:val="0080724C"/>
    <w:rsid w:val="00807BFB"/>
    <w:rsid w:val="00810AC9"/>
    <w:rsid w:val="00811686"/>
    <w:rsid w:val="008135AE"/>
    <w:rsid w:val="00814792"/>
    <w:rsid w:val="00814D5B"/>
    <w:rsid w:val="00815542"/>
    <w:rsid w:val="00816090"/>
    <w:rsid w:val="00820A55"/>
    <w:rsid w:val="008221D1"/>
    <w:rsid w:val="00822A42"/>
    <w:rsid w:val="008231E7"/>
    <w:rsid w:val="00825A4E"/>
    <w:rsid w:val="00826860"/>
    <w:rsid w:val="00827483"/>
    <w:rsid w:val="00827E63"/>
    <w:rsid w:val="008303AB"/>
    <w:rsid w:val="00830CD7"/>
    <w:rsid w:val="00831633"/>
    <w:rsid w:val="00832B0B"/>
    <w:rsid w:val="0083328E"/>
    <w:rsid w:val="0083429E"/>
    <w:rsid w:val="00834B10"/>
    <w:rsid w:val="00834B3D"/>
    <w:rsid w:val="00834B4F"/>
    <w:rsid w:val="00835762"/>
    <w:rsid w:val="008357DC"/>
    <w:rsid w:val="00835873"/>
    <w:rsid w:val="0083594B"/>
    <w:rsid w:val="00835A1B"/>
    <w:rsid w:val="00835BCF"/>
    <w:rsid w:val="00835FE8"/>
    <w:rsid w:val="0083641D"/>
    <w:rsid w:val="00836F31"/>
    <w:rsid w:val="00842B15"/>
    <w:rsid w:val="00845110"/>
    <w:rsid w:val="0084572D"/>
    <w:rsid w:val="00853544"/>
    <w:rsid w:val="00854024"/>
    <w:rsid w:val="008561E1"/>
    <w:rsid w:val="0085621E"/>
    <w:rsid w:val="00856BA9"/>
    <w:rsid w:val="00857742"/>
    <w:rsid w:val="008579E3"/>
    <w:rsid w:val="0086140F"/>
    <w:rsid w:val="00862841"/>
    <w:rsid w:val="008630CF"/>
    <w:rsid w:val="0086338C"/>
    <w:rsid w:val="00863D45"/>
    <w:rsid w:val="00864C45"/>
    <w:rsid w:val="0086525C"/>
    <w:rsid w:val="008656D9"/>
    <w:rsid w:val="00865D90"/>
    <w:rsid w:val="00866AC3"/>
    <w:rsid w:val="00867AD9"/>
    <w:rsid w:val="00870A6D"/>
    <w:rsid w:val="0087178F"/>
    <w:rsid w:val="0087187B"/>
    <w:rsid w:val="00871F56"/>
    <w:rsid w:val="008739FC"/>
    <w:rsid w:val="00873A7F"/>
    <w:rsid w:val="00875182"/>
    <w:rsid w:val="00876213"/>
    <w:rsid w:val="00876684"/>
    <w:rsid w:val="00881975"/>
    <w:rsid w:val="00881A08"/>
    <w:rsid w:val="0088269A"/>
    <w:rsid w:val="00883441"/>
    <w:rsid w:val="00884378"/>
    <w:rsid w:val="00884539"/>
    <w:rsid w:val="0088497B"/>
    <w:rsid w:val="0088561E"/>
    <w:rsid w:val="008859DC"/>
    <w:rsid w:val="00885A64"/>
    <w:rsid w:val="0088662D"/>
    <w:rsid w:val="00886658"/>
    <w:rsid w:val="00887417"/>
    <w:rsid w:val="00890A79"/>
    <w:rsid w:val="00890C8E"/>
    <w:rsid w:val="0089112C"/>
    <w:rsid w:val="00891E35"/>
    <w:rsid w:val="00892028"/>
    <w:rsid w:val="008926A7"/>
    <w:rsid w:val="00892E5A"/>
    <w:rsid w:val="008933ED"/>
    <w:rsid w:val="00893613"/>
    <w:rsid w:val="008941C4"/>
    <w:rsid w:val="008947E1"/>
    <w:rsid w:val="008947F2"/>
    <w:rsid w:val="00894AEE"/>
    <w:rsid w:val="00895392"/>
    <w:rsid w:val="0089575E"/>
    <w:rsid w:val="00896A90"/>
    <w:rsid w:val="00896F6A"/>
    <w:rsid w:val="008970A3"/>
    <w:rsid w:val="00897850"/>
    <w:rsid w:val="00897BFE"/>
    <w:rsid w:val="008A0883"/>
    <w:rsid w:val="008A1201"/>
    <w:rsid w:val="008A1213"/>
    <w:rsid w:val="008A18DB"/>
    <w:rsid w:val="008A2D29"/>
    <w:rsid w:val="008A4844"/>
    <w:rsid w:val="008A4A90"/>
    <w:rsid w:val="008A4B45"/>
    <w:rsid w:val="008A580A"/>
    <w:rsid w:val="008A66E3"/>
    <w:rsid w:val="008A6839"/>
    <w:rsid w:val="008A6F67"/>
    <w:rsid w:val="008A6FF2"/>
    <w:rsid w:val="008A7012"/>
    <w:rsid w:val="008A72F9"/>
    <w:rsid w:val="008A769E"/>
    <w:rsid w:val="008A7C07"/>
    <w:rsid w:val="008A7FAE"/>
    <w:rsid w:val="008B0D3C"/>
    <w:rsid w:val="008B0EC6"/>
    <w:rsid w:val="008B1B2D"/>
    <w:rsid w:val="008B1DD9"/>
    <w:rsid w:val="008B1F99"/>
    <w:rsid w:val="008B2842"/>
    <w:rsid w:val="008B2B4C"/>
    <w:rsid w:val="008B30D2"/>
    <w:rsid w:val="008B3247"/>
    <w:rsid w:val="008B3960"/>
    <w:rsid w:val="008B3DC2"/>
    <w:rsid w:val="008B505C"/>
    <w:rsid w:val="008B6564"/>
    <w:rsid w:val="008B6845"/>
    <w:rsid w:val="008C0083"/>
    <w:rsid w:val="008C0429"/>
    <w:rsid w:val="008C1241"/>
    <w:rsid w:val="008C243B"/>
    <w:rsid w:val="008C3C1B"/>
    <w:rsid w:val="008C3F63"/>
    <w:rsid w:val="008C4779"/>
    <w:rsid w:val="008C643D"/>
    <w:rsid w:val="008C695B"/>
    <w:rsid w:val="008C6E03"/>
    <w:rsid w:val="008C76CF"/>
    <w:rsid w:val="008C793C"/>
    <w:rsid w:val="008D61CB"/>
    <w:rsid w:val="008D6412"/>
    <w:rsid w:val="008D6801"/>
    <w:rsid w:val="008D6A52"/>
    <w:rsid w:val="008E02B0"/>
    <w:rsid w:val="008E1636"/>
    <w:rsid w:val="008E534E"/>
    <w:rsid w:val="008E53A8"/>
    <w:rsid w:val="008E599E"/>
    <w:rsid w:val="008E7329"/>
    <w:rsid w:val="008F0458"/>
    <w:rsid w:val="008F0825"/>
    <w:rsid w:val="008F226A"/>
    <w:rsid w:val="008F2FFA"/>
    <w:rsid w:val="008F57CA"/>
    <w:rsid w:val="008F72FF"/>
    <w:rsid w:val="008F77BA"/>
    <w:rsid w:val="009001D2"/>
    <w:rsid w:val="00902618"/>
    <w:rsid w:val="00902DEB"/>
    <w:rsid w:val="00902E84"/>
    <w:rsid w:val="00903193"/>
    <w:rsid w:val="00903200"/>
    <w:rsid w:val="00905B23"/>
    <w:rsid w:val="00905DE1"/>
    <w:rsid w:val="0091065E"/>
    <w:rsid w:val="00912133"/>
    <w:rsid w:val="00914494"/>
    <w:rsid w:val="009154BD"/>
    <w:rsid w:val="00915FDA"/>
    <w:rsid w:val="009177C9"/>
    <w:rsid w:val="00917B4C"/>
    <w:rsid w:val="00920174"/>
    <w:rsid w:val="00923000"/>
    <w:rsid w:val="0092618D"/>
    <w:rsid w:val="00926A71"/>
    <w:rsid w:val="00930230"/>
    <w:rsid w:val="009302D1"/>
    <w:rsid w:val="00930430"/>
    <w:rsid w:val="00931D79"/>
    <w:rsid w:val="00932000"/>
    <w:rsid w:val="0093217B"/>
    <w:rsid w:val="009322A5"/>
    <w:rsid w:val="00933D97"/>
    <w:rsid w:val="00934103"/>
    <w:rsid w:val="00934A4E"/>
    <w:rsid w:val="00934C62"/>
    <w:rsid w:val="00935005"/>
    <w:rsid w:val="00937D70"/>
    <w:rsid w:val="00940043"/>
    <w:rsid w:val="009404AB"/>
    <w:rsid w:val="009405AE"/>
    <w:rsid w:val="0094061E"/>
    <w:rsid w:val="00940827"/>
    <w:rsid w:val="00940B2D"/>
    <w:rsid w:val="00940DE3"/>
    <w:rsid w:val="00941223"/>
    <w:rsid w:val="0094148F"/>
    <w:rsid w:val="009425D2"/>
    <w:rsid w:val="00942C57"/>
    <w:rsid w:val="00943AD5"/>
    <w:rsid w:val="009445FF"/>
    <w:rsid w:val="0094587F"/>
    <w:rsid w:val="00947B6E"/>
    <w:rsid w:val="00951753"/>
    <w:rsid w:val="00952503"/>
    <w:rsid w:val="00952695"/>
    <w:rsid w:val="00952B43"/>
    <w:rsid w:val="00953C0A"/>
    <w:rsid w:val="0095483F"/>
    <w:rsid w:val="00955DA1"/>
    <w:rsid w:val="00955DC3"/>
    <w:rsid w:val="00956296"/>
    <w:rsid w:val="0095678F"/>
    <w:rsid w:val="00957517"/>
    <w:rsid w:val="0095782D"/>
    <w:rsid w:val="00957B0A"/>
    <w:rsid w:val="00957F17"/>
    <w:rsid w:val="00960341"/>
    <w:rsid w:val="0096085E"/>
    <w:rsid w:val="00964DD6"/>
    <w:rsid w:val="00966488"/>
    <w:rsid w:val="00966A2D"/>
    <w:rsid w:val="00966C88"/>
    <w:rsid w:val="009677C1"/>
    <w:rsid w:val="00970D23"/>
    <w:rsid w:val="00970E1E"/>
    <w:rsid w:val="009721E5"/>
    <w:rsid w:val="00972940"/>
    <w:rsid w:val="0097351F"/>
    <w:rsid w:val="009735A0"/>
    <w:rsid w:val="00975351"/>
    <w:rsid w:val="00976F89"/>
    <w:rsid w:val="00977E27"/>
    <w:rsid w:val="00982498"/>
    <w:rsid w:val="009835AE"/>
    <w:rsid w:val="00983C09"/>
    <w:rsid w:val="00983ED0"/>
    <w:rsid w:val="0098414E"/>
    <w:rsid w:val="0098480B"/>
    <w:rsid w:val="0098489F"/>
    <w:rsid w:val="009856EA"/>
    <w:rsid w:val="00990EA2"/>
    <w:rsid w:val="009916D3"/>
    <w:rsid w:val="00991AD2"/>
    <w:rsid w:val="00991AF1"/>
    <w:rsid w:val="00992170"/>
    <w:rsid w:val="00992DAE"/>
    <w:rsid w:val="00993024"/>
    <w:rsid w:val="0099359F"/>
    <w:rsid w:val="00993EC5"/>
    <w:rsid w:val="00994FF2"/>
    <w:rsid w:val="0099551A"/>
    <w:rsid w:val="00995F94"/>
    <w:rsid w:val="009977AF"/>
    <w:rsid w:val="00997836"/>
    <w:rsid w:val="009A0DAE"/>
    <w:rsid w:val="009A1AAE"/>
    <w:rsid w:val="009A1C1E"/>
    <w:rsid w:val="009A305D"/>
    <w:rsid w:val="009A37E8"/>
    <w:rsid w:val="009A3B43"/>
    <w:rsid w:val="009A409D"/>
    <w:rsid w:val="009A4255"/>
    <w:rsid w:val="009A62A6"/>
    <w:rsid w:val="009A696E"/>
    <w:rsid w:val="009A7169"/>
    <w:rsid w:val="009A77FA"/>
    <w:rsid w:val="009B06D4"/>
    <w:rsid w:val="009B0CDF"/>
    <w:rsid w:val="009B1AF0"/>
    <w:rsid w:val="009B350C"/>
    <w:rsid w:val="009B44B4"/>
    <w:rsid w:val="009B4598"/>
    <w:rsid w:val="009B607C"/>
    <w:rsid w:val="009C01DE"/>
    <w:rsid w:val="009C0258"/>
    <w:rsid w:val="009C02CE"/>
    <w:rsid w:val="009C0E62"/>
    <w:rsid w:val="009C10B2"/>
    <w:rsid w:val="009C14C7"/>
    <w:rsid w:val="009C1729"/>
    <w:rsid w:val="009C2B3D"/>
    <w:rsid w:val="009C300E"/>
    <w:rsid w:val="009C4618"/>
    <w:rsid w:val="009C5230"/>
    <w:rsid w:val="009C7929"/>
    <w:rsid w:val="009C7BCC"/>
    <w:rsid w:val="009C7BDC"/>
    <w:rsid w:val="009C7D38"/>
    <w:rsid w:val="009D09B5"/>
    <w:rsid w:val="009D257F"/>
    <w:rsid w:val="009D26F1"/>
    <w:rsid w:val="009D2AEA"/>
    <w:rsid w:val="009D2D9C"/>
    <w:rsid w:val="009D4D96"/>
    <w:rsid w:val="009D633C"/>
    <w:rsid w:val="009E080B"/>
    <w:rsid w:val="009E19BA"/>
    <w:rsid w:val="009E1B1A"/>
    <w:rsid w:val="009E36A8"/>
    <w:rsid w:val="009E3B88"/>
    <w:rsid w:val="009E3E2C"/>
    <w:rsid w:val="009E641C"/>
    <w:rsid w:val="009E699D"/>
    <w:rsid w:val="009F0B43"/>
    <w:rsid w:val="009F1140"/>
    <w:rsid w:val="009F1B6C"/>
    <w:rsid w:val="009F30E0"/>
    <w:rsid w:val="009F4987"/>
    <w:rsid w:val="009F4FC1"/>
    <w:rsid w:val="009F78D8"/>
    <w:rsid w:val="00A0050A"/>
    <w:rsid w:val="00A00D28"/>
    <w:rsid w:val="00A01718"/>
    <w:rsid w:val="00A03230"/>
    <w:rsid w:val="00A03408"/>
    <w:rsid w:val="00A034A0"/>
    <w:rsid w:val="00A03DD9"/>
    <w:rsid w:val="00A04541"/>
    <w:rsid w:val="00A04F7F"/>
    <w:rsid w:val="00A0617B"/>
    <w:rsid w:val="00A07507"/>
    <w:rsid w:val="00A07DBD"/>
    <w:rsid w:val="00A10324"/>
    <w:rsid w:val="00A106E5"/>
    <w:rsid w:val="00A107C8"/>
    <w:rsid w:val="00A16BFF"/>
    <w:rsid w:val="00A17858"/>
    <w:rsid w:val="00A17F53"/>
    <w:rsid w:val="00A2304A"/>
    <w:rsid w:val="00A2422D"/>
    <w:rsid w:val="00A263E7"/>
    <w:rsid w:val="00A26528"/>
    <w:rsid w:val="00A26F7B"/>
    <w:rsid w:val="00A273E6"/>
    <w:rsid w:val="00A301BD"/>
    <w:rsid w:val="00A305B9"/>
    <w:rsid w:val="00A31976"/>
    <w:rsid w:val="00A31CC7"/>
    <w:rsid w:val="00A3231E"/>
    <w:rsid w:val="00A32A45"/>
    <w:rsid w:val="00A336B2"/>
    <w:rsid w:val="00A33BE9"/>
    <w:rsid w:val="00A356D5"/>
    <w:rsid w:val="00A35818"/>
    <w:rsid w:val="00A3594F"/>
    <w:rsid w:val="00A35E08"/>
    <w:rsid w:val="00A374DA"/>
    <w:rsid w:val="00A4347D"/>
    <w:rsid w:val="00A4438A"/>
    <w:rsid w:val="00A468BA"/>
    <w:rsid w:val="00A46FB2"/>
    <w:rsid w:val="00A47236"/>
    <w:rsid w:val="00A5055E"/>
    <w:rsid w:val="00A510CE"/>
    <w:rsid w:val="00A51685"/>
    <w:rsid w:val="00A51814"/>
    <w:rsid w:val="00A51F0D"/>
    <w:rsid w:val="00A525DE"/>
    <w:rsid w:val="00A526EC"/>
    <w:rsid w:val="00A52D58"/>
    <w:rsid w:val="00A54DFF"/>
    <w:rsid w:val="00A5647B"/>
    <w:rsid w:val="00A56741"/>
    <w:rsid w:val="00A5717C"/>
    <w:rsid w:val="00A57696"/>
    <w:rsid w:val="00A60EB7"/>
    <w:rsid w:val="00A60F88"/>
    <w:rsid w:val="00A610CF"/>
    <w:rsid w:val="00A62537"/>
    <w:rsid w:val="00A62F8C"/>
    <w:rsid w:val="00A644D1"/>
    <w:rsid w:val="00A657F8"/>
    <w:rsid w:val="00A6683F"/>
    <w:rsid w:val="00A66D52"/>
    <w:rsid w:val="00A66D73"/>
    <w:rsid w:val="00A672DD"/>
    <w:rsid w:val="00A71326"/>
    <w:rsid w:val="00A714B1"/>
    <w:rsid w:val="00A71AB5"/>
    <w:rsid w:val="00A73954"/>
    <w:rsid w:val="00A77366"/>
    <w:rsid w:val="00A7771B"/>
    <w:rsid w:val="00A805D3"/>
    <w:rsid w:val="00A8064D"/>
    <w:rsid w:val="00A80B90"/>
    <w:rsid w:val="00A80F35"/>
    <w:rsid w:val="00A82608"/>
    <w:rsid w:val="00A853D1"/>
    <w:rsid w:val="00A85FD6"/>
    <w:rsid w:val="00A8691E"/>
    <w:rsid w:val="00A87CFB"/>
    <w:rsid w:val="00A90224"/>
    <w:rsid w:val="00A90C7D"/>
    <w:rsid w:val="00A90FBD"/>
    <w:rsid w:val="00A9121D"/>
    <w:rsid w:val="00A9129D"/>
    <w:rsid w:val="00A9144A"/>
    <w:rsid w:val="00A92187"/>
    <w:rsid w:val="00A928B7"/>
    <w:rsid w:val="00A92EE9"/>
    <w:rsid w:val="00A945BD"/>
    <w:rsid w:val="00A945D3"/>
    <w:rsid w:val="00A94787"/>
    <w:rsid w:val="00A95E8D"/>
    <w:rsid w:val="00A96AE5"/>
    <w:rsid w:val="00A976BD"/>
    <w:rsid w:val="00AA0A8E"/>
    <w:rsid w:val="00AA0BFF"/>
    <w:rsid w:val="00AA1CF8"/>
    <w:rsid w:val="00AA5128"/>
    <w:rsid w:val="00AA698F"/>
    <w:rsid w:val="00AA6F3E"/>
    <w:rsid w:val="00AA724B"/>
    <w:rsid w:val="00AA74FE"/>
    <w:rsid w:val="00AB0D4C"/>
    <w:rsid w:val="00AB2478"/>
    <w:rsid w:val="00AB45CF"/>
    <w:rsid w:val="00AB477F"/>
    <w:rsid w:val="00AB4884"/>
    <w:rsid w:val="00AB5594"/>
    <w:rsid w:val="00AB57C2"/>
    <w:rsid w:val="00AB60F7"/>
    <w:rsid w:val="00AC29A3"/>
    <w:rsid w:val="00AC328A"/>
    <w:rsid w:val="00AC3772"/>
    <w:rsid w:val="00AC3A75"/>
    <w:rsid w:val="00AC463F"/>
    <w:rsid w:val="00AC4D5C"/>
    <w:rsid w:val="00AC5FEE"/>
    <w:rsid w:val="00AC7910"/>
    <w:rsid w:val="00AC7A94"/>
    <w:rsid w:val="00AD05E7"/>
    <w:rsid w:val="00AD080E"/>
    <w:rsid w:val="00AD241A"/>
    <w:rsid w:val="00AD38DC"/>
    <w:rsid w:val="00AD5165"/>
    <w:rsid w:val="00AD610F"/>
    <w:rsid w:val="00AD798A"/>
    <w:rsid w:val="00AD79C3"/>
    <w:rsid w:val="00AE0F40"/>
    <w:rsid w:val="00AE197E"/>
    <w:rsid w:val="00AE2662"/>
    <w:rsid w:val="00AE30FF"/>
    <w:rsid w:val="00AE3A18"/>
    <w:rsid w:val="00AE64DD"/>
    <w:rsid w:val="00AF0E24"/>
    <w:rsid w:val="00AF16AF"/>
    <w:rsid w:val="00AF2525"/>
    <w:rsid w:val="00AF2D02"/>
    <w:rsid w:val="00AF4809"/>
    <w:rsid w:val="00AF4A0A"/>
    <w:rsid w:val="00AF66AD"/>
    <w:rsid w:val="00AF6C88"/>
    <w:rsid w:val="00B00AF3"/>
    <w:rsid w:val="00B00EAD"/>
    <w:rsid w:val="00B00FB0"/>
    <w:rsid w:val="00B0148A"/>
    <w:rsid w:val="00B01F33"/>
    <w:rsid w:val="00B02270"/>
    <w:rsid w:val="00B02F5D"/>
    <w:rsid w:val="00B03EBF"/>
    <w:rsid w:val="00B04981"/>
    <w:rsid w:val="00B058DC"/>
    <w:rsid w:val="00B06C70"/>
    <w:rsid w:val="00B07997"/>
    <w:rsid w:val="00B07B6F"/>
    <w:rsid w:val="00B10A6C"/>
    <w:rsid w:val="00B132A4"/>
    <w:rsid w:val="00B17E79"/>
    <w:rsid w:val="00B219C8"/>
    <w:rsid w:val="00B21A30"/>
    <w:rsid w:val="00B22592"/>
    <w:rsid w:val="00B23AD2"/>
    <w:rsid w:val="00B23E78"/>
    <w:rsid w:val="00B23FE0"/>
    <w:rsid w:val="00B23FED"/>
    <w:rsid w:val="00B2426F"/>
    <w:rsid w:val="00B259F8"/>
    <w:rsid w:val="00B2602B"/>
    <w:rsid w:val="00B2659D"/>
    <w:rsid w:val="00B30181"/>
    <w:rsid w:val="00B30C29"/>
    <w:rsid w:val="00B32D9B"/>
    <w:rsid w:val="00B3398C"/>
    <w:rsid w:val="00B33C55"/>
    <w:rsid w:val="00B33F45"/>
    <w:rsid w:val="00B34CDD"/>
    <w:rsid w:val="00B359EB"/>
    <w:rsid w:val="00B35A47"/>
    <w:rsid w:val="00B35C33"/>
    <w:rsid w:val="00B35C53"/>
    <w:rsid w:val="00B35F90"/>
    <w:rsid w:val="00B37BCB"/>
    <w:rsid w:val="00B37E90"/>
    <w:rsid w:val="00B40A4F"/>
    <w:rsid w:val="00B40A76"/>
    <w:rsid w:val="00B43A05"/>
    <w:rsid w:val="00B4450A"/>
    <w:rsid w:val="00B44EC8"/>
    <w:rsid w:val="00B45534"/>
    <w:rsid w:val="00B45A5C"/>
    <w:rsid w:val="00B463EF"/>
    <w:rsid w:val="00B50FCB"/>
    <w:rsid w:val="00B519A7"/>
    <w:rsid w:val="00B51B6B"/>
    <w:rsid w:val="00B533D0"/>
    <w:rsid w:val="00B56298"/>
    <w:rsid w:val="00B56C5B"/>
    <w:rsid w:val="00B604FE"/>
    <w:rsid w:val="00B607D5"/>
    <w:rsid w:val="00B6083F"/>
    <w:rsid w:val="00B616EF"/>
    <w:rsid w:val="00B63036"/>
    <w:rsid w:val="00B642DE"/>
    <w:rsid w:val="00B65F15"/>
    <w:rsid w:val="00B67A69"/>
    <w:rsid w:val="00B71BD3"/>
    <w:rsid w:val="00B723BE"/>
    <w:rsid w:val="00B75BE9"/>
    <w:rsid w:val="00B76288"/>
    <w:rsid w:val="00B763B0"/>
    <w:rsid w:val="00B767D5"/>
    <w:rsid w:val="00B80070"/>
    <w:rsid w:val="00B801DC"/>
    <w:rsid w:val="00B80C7E"/>
    <w:rsid w:val="00B80C87"/>
    <w:rsid w:val="00B80E76"/>
    <w:rsid w:val="00B832C7"/>
    <w:rsid w:val="00B8375F"/>
    <w:rsid w:val="00B84CBC"/>
    <w:rsid w:val="00B86713"/>
    <w:rsid w:val="00B875FC"/>
    <w:rsid w:val="00B87CB7"/>
    <w:rsid w:val="00B87DA0"/>
    <w:rsid w:val="00B87FC0"/>
    <w:rsid w:val="00B9026D"/>
    <w:rsid w:val="00B90544"/>
    <w:rsid w:val="00B9062A"/>
    <w:rsid w:val="00B91DDD"/>
    <w:rsid w:val="00B9336A"/>
    <w:rsid w:val="00B9388B"/>
    <w:rsid w:val="00B94010"/>
    <w:rsid w:val="00B95941"/>
    <w:rsid w:val="00B95D6A"/>
    <w:rsid w:val="00B966B0"/>
    <w:rsid w:val="00B96E20"/>
    <w:rsid w:val="00B96E61"/>
    <w:rsid w:val="00B971B2"/>
    <w:rsid w:val="00B972C1"/>
    <w:rsid w:val="00B975F9"/>
    <w:rsid w:val="00B97ADF"/>
    <w:rsid w:val="00BA02A3"/>
    <w:rsid w:val="00BA057B"/>
    <w:rsid w:val="00BA0A10"/>
    <w:rsid w:val="00BA1245"/>
    <w:rsid w:val="00BA2294"/>
    <w:rsid w:val="00BA2333"/>
    <w:rsid w:val="00BA38DD"/>
    <w:rsid w:val="00BA4D13"/>
    <w:rsid w:val="00BA4FB6"/>
    <w:rsid w:val="00BA54DF"/>
    <w:rsid w:val="00BA5524"/>
    <w:rsid w:val="00BA55F4"/>
    <w:rsid w:val="00BA5F98"/>
    <w:rsid w:val="00BA6101"/>
    <w:rsid w:val="00BA6224"/>
    <w:rsid w:val="00BA7D9C"/>
    <w:rsid w:val="00BB044C"/>
    <w:rsid w:val="00BB0980"/>
    <w:rsid w:val="00BB145C"/>
    <w:rsid w:val="00BB46A1"/>
    <w:rsid w:val="00BB46E3"/>
    <w:rsid w:val="00BB5886"/>
    <w:rsid w:val="00BB5DFF"/>
    <w:rsid w:val="00BB6468"/>
    <w:rsid w:val="00BB6CCF"/>
    <w:rsid w:val="00BB70FD"/>
    <w:rsid w:val="00BC1958"/>
    <w:rsid w:val="00BC1E6D"/>
    <w:rsid w:val="00BC40A4"/>
    <w:rsid w:val="00BC42F3"/>
    <w:rsid w:val="00BC4663"/>
    <w:rsid w:val="00BC5098"/>
    <w:rsid w:val="00BC566D"/>
    <w:rsid w:val="00BC5A5A"/>
    <w:rsid w:val="00BC7062"/>
    <w:rsid w:val="00BC7067"/>
    <w:rsid w:val="00BC722B"/>
    <w:rsid w:val="00BD051D"/>
    <w:rsid w:val="00BD1725"/>
    <w:rsid w:val="00BD1866"/>
    <w:rsid w:val="00BD23C5"/>
    <w:rsid w:val="00BD34B7"/>
    <w:rsid w:val="00BD59CD"/>
    <w:rsid w:val="00BE4821"/>
    <w:rsid w:val="00BE4942"/>
    <w:rsid w:val="00BE4E4F"/>
    <w:rsid w:val="00BE55C9"/>
    <w:rsid w:val="00BE6E4F"/>
    <w:rsid w:val="00BE6F74"/>
    <w:rsid w:val="00BF079C"/>
    <w:rsid w:val="00BF1821"/>
    <w:rsid w:val="00BF26BE"/>
    <w:rsid w:val="00BF3745"/>
    <w:rsid w:val="00BF3B1C"/>
    <w:rsid w:val="00BF4428"/>
    <w:rsid w:val="00BF46FC"/>
    <w:rsid w:val="00BF4F09"/>
    <w:rsid w:val="00BF5121"/>
    <w:rsid w:val="00BF513B"/>
    <w:rsid w:val="00BF5F23"/>
    <w:rsid w:val="00BF7945"/>
    <w:rsid w:val="00BF7D24"/>
    <w:rsid w:val="00BF7F08"/>
    <w:rsid w:val="00C0022F"/>
    <w:rsid w:val="00C0058B"/>
    <w:rsid w:val="00C01423"/>
    <w:rsid w:val="00C01E7E"/>
    <w:rsid w:val="00C022C9"/>
    <w:rsid w:val="00C02A7A"/>
    <w:rsid w:val="00C030F9"/>
    <w:rsid w:val="00C04092"/>
    <w:rsid w:val="00C049E5"/>
    <w:rsid w:val="00C05960"/>
    <w:rsid w:val="00C07440"/>
    <w:rsid w:val="00C10555"/>
    <w:rsid w:val="00C10770"/>
    <w:rsid w:val="00C12DEE"/>
    <w:rsid w:val="00C13959"/>
    <w:rsid w:val="00C143CD"/>
    <w:rsid w:val="00C149A0"/>
    <w:rsid w:val="00C15E7B"/>
    <w:rsid w:val="00C16575"/>
    <w:rsid w:val="00C20795"/>
    <w:rsid w:val="00C21CAA"/>
    <w:rsid w:val="00C22788"/>
    <w:rsid w:val="00C2452B"/>
    <w:rsid w:val="00C24F2F"/>
    <w:rsid w:val="00C268B0"/>
    <w:rsid w:val="00C27A1A"/>
    <w:rsid w:val="00C30C29"/>
    <w:rsid w:val="00C311F8"/>
    <w:rsid w:val="00C3195B"/>
    <w:rsid w:val="00C31B11"/>
    <w:rsid w:val="00C31B9E"/>
    <w:rsid w:val="00C31EA0"/>
    <w:rsid w:val="00C32287"/>
    <w:rsid w:val="00C32322"/>
    <w:rsid w:val="00C33911"/>
    <w:rsid w:val="00C339D8"/>
    <w:rsid w:val="00C34899"/>
    <w:rsid w:val="00C36913"/>
    <w:rsid w:val="00C400B0"/>
    <w:rsid w:val="00C41F2E"/>
    <w:rsid w:val="00C4234B"/>
    <w:rsid w:val="00C42F3A"/>
    <w:rsid w:val="00C4417D"/>
    <w:rsid w:val="00C45457"/>
    <w:rsid w:val="00C4552B"/>
    <w:rsid w:val="00C460C0"/>
    <w:rsid w:val="00C46D07"/>
    <w:rsid w:val="00C46F8C"/>
    <w:rsid w:val="00C513EF"/>
    <w:rsid w:val="00C51C8F"/>
    <w:rsid w:val="00C53413"/>
    <w:rsid w:val="00C5397C"/>
    <w:rsid w:val="00C54C53"/>
    <w:rsid w:val="00C574B0"/>
    <w:rsid w:val="00C57D92"/>
    <w:rsid w:val="00C61615"/>
    <w:rsid w:val="00C61E7C"/>
    <w:rsid w:val="00C62428"/>
    <w:rsid w:val="00C639DF"/>
    <w:rsid w:val="00C65039"/>
    <w:rsid w:val="00C6557D"/>
    <w:rsid w:val="00C674B3"/>
    <w:rsid w:val="00C67D50"/>
    <w:rsid w:val="00C71F96"/>
    <w:rsid w:val="00C729C1"/>
    <w:rsid w:val="00C73563"/>
    <w:rsid w:val="00C739A5"/>
    <w:rsid w:val="00C75F10"/>
    <w:rsid w:val="00C76F63"/>
    <w:rsid w:val="00C77073"/>
    <w:rsid w:val="00C77103"/>
    <w:rsid w:val="00C77C41"/>
    <w:rsid w:val="00C823D4"/>
    <w:rsid w:val="00C863A0"/>
    <w:rsid w:val="00C86949"/>
    <w:rsid w:val="00C875E5"/>
    <w:rsid w:val="00C91499"/>
    <w:rsid w:val="00C91CA4"/>
    <w:rsid w:val="00C92C0B"/>
    <w:rsid w:val="00C93627"/>
    <w:rsid w:val="00C9693F"/>
    <w:rsid w:val="00C96A24"/>
    <w:rsid w:val="00C97AAF"/>
    <w:rsid w:val="00CA0363"/>
    <w:rsid w:val="00CA064B"/>
    <w:rsid w:val="00CA0A03"/>
    <w:rsid w:val="00CA0A16"/>
    <w:rsid w:val="00CA3A2E"/>
    <w:rsid w:val="00CA3D3E"/>
    <w:rsid w:val="00CA4B70"/>
    <w:rsid w:val="00CA503D"/>
    <w:rsid w:val="00CB038C"/>
    <w:rsid w:val="00CB178C"/>
    <w:rsid w:val="00CB23AB"/>
    <w:rsid w:val="00CB2CB6"/>
    <w:rsid w:val="00CB539D"/>
    <w:rsid w:val="00CB56B5"/>
    <w:rsid w:val="00CB57DB"/>
    <w:rsid w:val="00CB5AF2"/>
    <w:rsid w:val="00CB717C"/>
    <w:rsid w:val="00CB7378"/>
    <w:rsid w:val="00CB7C2D"/>
    <w:rsid w:val="00CB7F2C"/>
    <w:rsid w:val="00CC0FF9"/>
    <w:rsid w:val="00CC2018"/>
    <w:rsid w:val="00CC23B2"/>
    <w:rsid w:val="00CC2572"/>
    <w:rsid w:val="00CC2906"/>
    <w:rsid w:val="00CC2C3E"/>
    <w:rsid w:val="00CC5816"/>
    <w:rsid w:val="00CC5AB2"/>
    <w:rsid w:val="00CC6BC9"/>
    <w:rsid w:val="00CC6C67"/>
    <w:rsid w:val="00CC777F"/>
    <w:rsid w:val="00CD0EAF"/>
    <w:rsid w:val="00CD31D7"/>
    <w:rsid w:val="00CD373C"/>
    <w:rsid w:val="00CD4D07"/>
    <w:rsid w:val="00CD6B70"/>
    <w:rsid w:val="00CD6D34"/>
    <w:rsid w:val="00CD7B5F"/>
    <w:rsid w:val="00CD7D0E"/>
    <w:rsid w:val="00CD7D66"/>
    <w:rsid w:val="00CE1D2B"/>
    <w:rsid w:val="00CE2696"/>
    <w:rsid w:val="00CE2E45"/>
    <w:rsid w:val="00CE3F08"/>
    <w:rsid w:val="00CE4673"/>
    <w:rsid w:val="00CE5804"/>
    <w:rsid w:val="00CE5C62"/>
    <w:rsid w:val="00CE5C71"/>
    <w:rsid w:val="00CE6E88"/>
    <w:rsid w:val="00CE768A"/>
    <w:rsid w:val="00CE7CA2"/>
    <w:rsid w:val="00CF0235"/>
    <w:rsid w:val="00CF02DC"/>
    <w:rsid w:val="00CF0575"/>
    <w:rsid w:val="00CF0C7C"/>
    <w:rsid w:val="00CF2B9B"/>
    <w:rsid w:val="00CF3DC0"/>
    <w:rsid w:val="00CF436B"/>
    <w:rsid w:val="00CF4A31"/>
    <w:rsid w:val="00CF54B7"/>
    <w:rsid w:val="00CF6C36"/>
    <w:rsid w:val="00CF703C"/>
    <w:rsid w:val="00CF7813"/>
    <w:rsid w:val="00D003EF"/>
    <w:rsid w:val="00D00686"/>
    <w:rsid w:val="00D023B9"/>
    <w:rsid w:val="00D02A67"/>
    <w:rsid w:val="00D02B8A"/>
    <w:rsid w:val="00D030D6"/>
    <w:rsid w:val="00D042AB"/>
    <w:rsid w:val="00D059F4"/>
    <w:rsid w:val="00D05C02"/>
    <w:rsid w:val="00D06532"/>
    <w:rsid w:val="00D0675E"/>
    <w:rsid w:val="00D06BF3"/>
    <w:rsid w:val="00D0795F"/>
    <w:rsid w:val="00D106A0"/>
    <w:rsid w:val="00D10D4A"/>
    <w:rsid w:val="00D1159F"/>
    <w:rsid w:val="00D11BE3"/>
    <w:rsid w:val="00D13674"/>
    <w:rsid w:val="00D136D0"/>
    <w:rsid w:val="00D13977"/>
    <w:rsid w:val="00D140D7"/>
    <w:rsid w:val="00D14EEE"/>
    <w:rsid w:val="00D15466"/>
    <w:rsid w:val="00D164D2"/>
    <w:rsid w:val="00D16F07"/>
    <w:rsid w:val="00D20461"/>
    <w:rsid w:val="00D2046D"/>
    <w:rsid w:val="00D20D92"/>
    <w:rsid w:val="00D20EB3"/>
    <w:rsid w:val="00D22841"/>
    <w:rsid w:val="00D22B09"/>
    <w:rsid w:val="00D23E19"/>
    <w:rsid w:val="00D25675"/>
    <w:rsid w:val="00D26335"/>
    <w:rsid w:val="00D27F01"/>
    <w:rsid w:val="00D30DB9"/>
    <w:rsid w:val="00D33786"/>
    <w:rsid w:val="00D34CE5"/>
    <w:rsid w:val="00D35018"/>
    <w:rsid w:val="00D35142"/>
    <w:rsid w:val="00D35421"/>
    <w:rsid w:val="00D35E44"/>
    <w:rsid w:val="00D36513"/>
    <w:rsid w:val="00D37D1A"/>
    <w:rsid w:val="00D401A6"/>
    <w:rsid w:val="00D40370"/>
    <w:rsid w:val="00D40850"/>
    <w:rsid w:val="00D41455"/>
    <w:rsid w:val="00D42D37"/>
    <w:rsid w:val="00D42D4D"/>
    <w:rsid w:val="00D43C10"/>
    <w:rsid w:val="00D454D2"/>
    <w:rsid w:val="00D458A4"/>
    <w:rsid w:val="00D458B9"/>
    <w:rsid w:val="00D45B58"/>
    <w:rsid w:val="00D45F20"/>
    <w:rsid w:val="00D519C5"/>
    <w:rsid w:val="00D533E4"/>
    <w:rsid w:val="00D53C60"/>
    <w:rsid w:val="00D5629F"/>
    <w:rsid w:val="00D5711E"/>
    <w:rsid w:val="00D571BE"/>
    <w:rsid w:val="00D601FF"/>
    <w:rsid w:val="00D60443"/>
    <w:rsid w:val="00D60948"/>
    <w:rsid w:val="00D61BC1"/>
    <w:rsid w:val="00D61CCA"/>
    <w:rsid w:val="00D621DA"/>
    <w:rsid w:val="00D62B94"/>
    <w:rsid w:val="00D7101D"/>
    <w:rsid w:val="00D72544"/>
    <w:rsid w:val="00D725EA"/>
    <w:rsid w:val="00D72668"/>
    <w:rsid w:val="00D72854"/>
    <w:rsid w:val="00D7290B"/>
    <w:rsid w:val="00D72A0C"/>
    <w:rsid w:val="00D73B8D"/>
    <w:rsid w:val="00D746C6"/>
    <w:rsid w:val="00D74880"/>
    <w:rsid w:val="00D7494A"/>
    <w:rsid w:val="00D75958"/>
    <w:rsid w:val="00D77063"/>
    <w:rsid w:val="00D77284"/>
    <w:rsid w:val="00D77684"/>
    <w:rsid w:val="00D7798C"/>
    <w:rsid w:val="00D779D5"/>
    <w:rsid w:val="00D812DE"/>
    <w:rsid w:val="00D8198E"/>
    <w:rsid w:val="00D823B1"/>
    <w:rsid w:val="00D83850"/>
    <w:rsid w:val="00D83DEE"/>
    <w:rsid w:val="00D83E26"/>
    <w:rsid w:val="00D84DC8"/>
    <w:rsid w:val="00D85843"/>
    <w:rsid w:val="00D8783E"/>
    <w:rsid w:val="00D911FE"/>
    <w:rsid w:val="00D912CD"/>
    <w:rsid w:val="00D916DE"/>
    <w:rsid w:val="00D91B71"/>
    <w:rsid w:val="00D93152"/>
    <w:rsid w:val="00D9316E"/>
    <w:rsid w:val="00D93935"/>
    <w:rsid w:val="00D96405"/>
    <w:rsid w:val="00D969C4"/>
    <w:rsid w:val="00D97358"/>
    <w:rsid w:val="00D974DE"/>
    <w:rsid w:val="00D97D33"/>
    <w:rsid w:val="00DA08EE"/>
    <w:rsid w:val="00DA15F8"/>
    <w:rsid w:val="00DA18F3"/>
    <w:rsid w:val="00DA1B7B"/>
    <w:rsid w:val="00DA1DA8"/>
    <w:rsid w:val="00DA242D"/>
    <w:rsid w:val="00DA368E"/>
    <w:rsid w:val="00DA493D"/>
    <w:rsid w:val="00DA4E5F"/>
    <w:rsid w:val="00DA58A6"/>
    <w:rsid w:val="00DA5934"/>
    <w:rsid w:val="00DA5A20"/>
    <w:rsid w:val="00DA63F6"/>
    <w:rsid w:val="00DA7D89"/>
    <w:rsid w:val="00DB055D"/>
    <w:rsid w:val="00DB085F"/>
    <w:rsid w:val="00DB0F11"/>
    <w:rsid w:val="00DB170A"/>
    <w:rsid w:val="00DB4283"/>
    <w:rsid w:val="00DB4911"/>
    <w:rsid w:val="00DB4945"/>
    <w:rsid w:val="00DB59F3"/>
    <w:rsid w:val="00DB63D9"/>
    <w:rsid w:val="00DB6A1C"/>
    <w:rsid w:val="00DB7742"/>
    <w:rsid w:val="00DB7B6A"/>
    <w:rsid w:val="00DB7F2F"/>
    <w:rsid w:val="00DC0EE9"/>
    <w:rsid w:val="00DC16E8"/>
    <w:rsid w:val="00DC3145"/>
    <w:rsid w:val="00DC754F"/>
    <w:rsid w:val="00DD05AA"/>
    <w:rsid w:val="00DD0A30"/>
    <w:rsid w:val="00DD25B9"/>
    <w:rsid w:val="00DD4246"/>
    <w:rsid w:val="00DD7368"/>
    <w:rsid w:val="00DD79B4"/>
    <w:rsid w:val="00DD7D82"/>
    <w:rsid w:val="00DE0BE6"/>
    <w:rsid w:val="00DE1F7B"/>
    <w:rsid w:val="00DE2D05"/>
    <w:rsid w:val="00DE3008"/>
    <w:rsid w:val="00DE3B78"/>
    <w:rsid w:val="00DE447E"/>
    <w:rsid w:val="00DE64BF"/>
    <w:rsid w:val="00DE6516"/>
    <w:rsid w:val="00DF0E24"/>
    <w:rsid w:val="00DF101D"/>
    <w:rsid w:val="00DF12EC"/>
    <w:rsid w:val="00DF1C0A"/>
    <w:rsid w:val="00DF3EAE"/>
    <w:rsid w:val="00DF4B08"/>
    <w:rsid w:val="00DF4B63"/>
    <w:rsid w:val="00DF56CF"/>
    <w:rsid w:val="00DF5767"/>
    <w:rsid w:val="00DF5F50"/>
    <w:rsid w:val="00DF6B83"/>
    <w:rsid w:val="00DF7130"/>
    <w:rsid w:val="00DF7302"/>
    <w:rsid w:val="00E01460"/>
    <w:rsid w:val="00E03278"/>
    <w:rsid w:val="00E04C2D"/>
    <w:rsid w:val="00E0527A"/>
    <w:rsid w:val="00E0653A"/>
    <w:rsid w:val="00E100D9"/>
    <w:rsid w:val="00E10A1B"/>
    <w:rsid w:val="00E10B86"/>
    <w:rsid w:val="00E11D4B"/>
    <w:rsid w:val="00E12090"/>
    <w:rsid w:val="00E124FC"/>
    <w:rsid w:val="00E1317E"/>
    <w:rsid w:val="00E1410D"/>
    <w:rsid w:val="00E14830"/>
    <w:rsid w:val="00E14EC9"/>
    <w:rsid w:val="00E1521C"/>
    <w:rsid w:val="00E1592F"/>
    <w:rsid w:val="00E15966"/>
    <w:rsid w:val="00E15EC9"/>
    <w:rsid w:val="00E15F01"/>
    <w:rsid w:val="00E16AC0"/>
    <w:rsid w:val="00E17231"/>
    <w:rsid w:val="00E17973"/>
    <w:rsid w:val="00E206D8"/>
    <w:rsid w:val="00E207D1"/>
    <w:rsid w:val="00E20F64"/>
    <w:rsid w:val="00E23885"/>
    <w:rsid w:val="00E23B02"/>
    <w:rsid w:val="00E24228"/>
    <w:rsid w:val="00E24494"/>
    <w:rsid w:val="00E24E5E"/>
    <w:rsid w:val="00E253AF"/>
    <w:rsid w:val="00E26C2F"/>
    <w:rsid w:val="00E27B18"/>
    <w:rsid w:val="00E27BCF"/>
    <w:rsid w:val="00E32EC7"/>
    <w:rsid w:val="00E32F02"/>
    <w:rsid w:val="00E34294"/>
    <w:rsid w:val="00E36876"/>
    <w:rsid w:val="00E36D72"/>
    <w:rsid w:val="00E37A95"/>
    <w:rsid w:val="00E405C2"/>
    <w:rsid w:val="00E40657"/>
    <w:rsid w:val="00E40964"/>
    <w:rsid w:val="00E40A0D"/>
    <w:rsid w:val="00E41210"/>
    <w:rsid w:val="00E415D4"/>
    <w:rsid w:val="00E41A1A"/>
    <w:rsid w:val="00E41A46"/>
    <w:rsid w:val="00E41FA4"/>
    <w:rsid w:val="00E428B3"/>
    <w:rsid w:val="00E428C0"/>
    <w:rsid w:val="00E42CD6"/>
    <w:rsid w:val="00E43A71"/>
    <w:rsid w:val="00E43BEA"/>
    <w:rsid w:val="00E43F9D"/>
    <w:rsid w:val="00E440C2"/>
    <w:rsid w:val="00E44592"/>
    <w:rsid w:val="00E44C8F"/>
    <w:rsid w:val="00E45375"/>
    <w:rsid w:val="00E4579B"/>
    <w:rsid w:val="00E4695F"/>
    <w:rsid w:val="00E47067"/>
    <w:rsid w:val="00E4706A"/>
    <w:rsid w:val="00E471FA"/>
    <w:rsid w:val="00E47AF4"/>
    <w:rsid w:val="00E50427"/>
    <w:rsid w:val="00E50D81"/>
    <w:rsid w:val="00E52006"/>
    <w:rsid w:val="00E52699"/>
    <w:rsid w:val="00E52963"/>
    <w:rsid w:val="00E52D51"/>
    <w:rsid w:val="00E543EE"/>
    <w:rsid w:val="00E558CF"/>
    <w:rsid w:val="00E5634D"/>
    <w:rsid w:val="00E566FC"/>
    <w:rsid w:val="00E570FA"/>
    <w:rsid w:val="00E57B7C"/>
    <w:rsid w:val="00E609F6"/>
    <w:rsid w:val="00E60AFC"/>
    <w:rsid w:val="00E61762"/>
    <w:rsid w:val="00E62232"/>
    <w:rsid w:val="00E62AF4"/>
    <w:rsid w:val="00E62CE7"/>
    <w:rsid w:val="00E62DC5"/>
    <w:rsid w:val="00E630D7"/>
    <w:rsid w:val="00E63108"/>
    <w:rsid w:val="00E64C2F"/>
    <w:rsid w:val="00E65237"/>
    <w:rsid w:val="00E6660E"/>
    <w:rsid w:val="00E67417"/>
    <w:rsid w:val="00E674FE"/>
    <w:rsid w:val="00E71078"/>
    <w:rsid w:val="00E7255E"/>
    <w:rsid w:val="00E737FE"/>
    <w:rsid w:val="00E73A68"/>
    <w:rsid w:val="00E7513A"/>
    <w:rsid w:val="00E75178"/>
    <w:rsid w:val="00E75374"/>
    <w:rsid w:val="00E7548E"/>
    <w:rsid w:val="00E77257"/>
    <w:rsid w:val="00E807BD"/>
    <w:rsid w:val="00E8128F"/>
    <w:rsid w:val="00E81911"/>
    <w:rsid w:val="00E81DED"/>
    <w:rsid w:val="00E81EFC"/>
    <w:rsid w:val="00E830C8"/>
    <w:rsid w:val="00E83E73"/>
    <w:rsid w:val="00E8402F"/>
    <w:rsid w:val="00E84F2B"/>
    <w:rsid w:val="00E852DD"/>
    <w:rsid w:val="00E8584C"/>
    <w:rsid w:val="00E863F5"/>
    <w:rsid w:val="00E86F90"/>
    <w:rsid w:val="00E87109"/>
    <w:rsid w:val="00E87330"/>
    <w:rsid w:val="00E87407"/>
    <w:rsid w:val="00E90A4F"/>
    <w:rsid w:val="00E91D39"/>
    <w:rsid w:val="00E938B0"/>
    <w:rsid w:val="00E93CA9"/>
    <w:rsid w:val="00EA04AE"/>
    <w:rsid w:val="00EA0A4F"/>
    <w:rsid w:val="00EA3FC6"/>
    <w:rsid w:val="00EA441F"/>
    <w:rsid w:val="00EA4749"/>
    <w:rsid w:val="00EA5785"/>
    <w:rsid w:val="00EA65BE"/>
    <w:rsid w:val="00EA6B0D"/>
    <w:rsid w:val="00EA752C"/>
    <w:rsid w:val="00EA7672"/>
    <w:rsid w:val="00EB006B"/>
    <w:rsid w:val="00EB00A4"/>
    <w:rsid w:val="00EB180D"/>
    <w:rsid w:val="00EB27CA"/>
    <w:rsid w:val="00EB39FD"/>
    <w:rsid w:val="00EB3AC6"/>
    <w:rsid w:val="00EB5635"/>
    <w:rsid w:val="00EB5D36"/>
    <w:rsid w:val="00EB71B9"/>
    <w:rsid w:val="00EB7D3A"/>
    <w:rsid w:val="00EC00FD"/>
    <w:rsid w:val="00EC187D"/>
    <w:rsid w:val="00EC2D23"/>
    <w:rsid w:val="00EC480D"/>
    <w:rsid w:val="00EC4BEE"/>
    <w:rsid w:val="00EC7F9A"/>
    <w:rsid w:val="00ED22F6"/>
    <w:rsid w:val="00ED2C08"/>
    <w:rsid w:val="00ED390B"/>
    <w:rsid w:val="00ED431F"/>
    <w:rsid w:val="00ED486E"/>
    <w:rsid w:val="00ED6631"/>
    <w:rsid w:val="00ED698F"/>
    <w:rsid w:val="00ED6E43"/>
    <w:rsid w:val="00EE0A84"/>
    <w:rsid w:val="00EE1B8D"/>
    <w:rsid w:val="00EE2610"/>
    <w:rsid w:val="00EE2F0A"/>
    <w:rsid w:val="00EE414D"/>
    <w:rsid w:val="00EE4A4E"/>
    <w:rsid w:val="00EE67D7"/>
    <w:rsid w:val="00EE6B83"/>
    <w:rsid w:val="00EF0784"/>
    <w:rsid w:val="00EF0ED6"/>
    <w:rsid w:val="00EF1B62"/>
    <w:rsid w:val="00EF221F"/>
    <w:rsid w:val="00EF28E7"/>
    <w:rsid w:val="00EF3058"/>
    <w:rsid w:val="00EF323B"/>
    <w:rsid w:val="00EF3869"/>
    <w:rsid w:val="00EF40E6"/>
    <w:rsid w:val="00EF4D2E"/>
    <w:rsid w:val="00EF5C9F"/>
    <w:rsid w:val="00EF72B9"/>
    <w:rsid w:val="00EF742B"/>
    <w:rsid w:val="00F0049E"/>
    <w:rsid w:val="00F01872"/>
    <w:rsid w:val="00F01DD0"/>
    <w:rsid w:val="00F01DDA"/>
    <w:rsid w:val="00F026D3"/>
    <w:rsid w:val="00F0426E"/>
    <w:rsid w:val="00F04816"/>
    <w:rsid w:val="00F04BFD"/>
    <w:rsid w:val="00F05AF7"/>
    <w:rsid w:val="00F0654C"/>
    <w:rsid w:val="00F07009"/>
    <w:rsid w:val="00F11005"/>
    <w:rsid w:val="00F1156D"/>
    <w:rsid w:val="00F1253B"/>
    <w:rsid w:val="00F12711"/>
    <w:rsid w:val="00F129F7"/>
    <w:rsid w:val="00F12A08"/>
    <w:rsid w:val="00F12FFA"/>
    <w:rsid w:val="00F1512B"/>
    <w:rsid w:val="00F1692D"/>
    <w:rsid w:val="00F16D0E"/>
    <w:rsid w:val="00F17CF5"/>
    <w:rsid w:val="00F2064F"/>
    <w:rsid w:val="00F20EC1"/>
    <w:rsid w:val="00F232CB"/>
    <w:rsid w:val="00F24545"/>
    <w:rsid w:val="00F24BAE"/>
    <w:rsid w:val="00F25F0F"/>
    <w:rsid w:val="00F260E8"/>
    <w:rsid w:val="00F27D13"/>
    <w:rsid w:val="00F27D1D"/>
    <w:rsid w:val="00F30838"/>
    <w:rsid w:val="00F310C2"/>
    <w:rsid w:val="00F31171"/>
    <w:rsid w:val="00F359CF"/>
    <w:rsid w:val="00F36932"/>
    <w:rsid w:val="00F375CD"/>
    <w:rsid w:val="00F42521"/>
    <w:rsid w:val="00F435D9"/>
    <w:rsid w:val="00F43FD7"/>
    <w:rsid w:val="00F46AF7"/>
    <w:rsid w:val="00F4796F"/>
    <w:rsid w:val="00F47CF2"/>
    <w:rsid w:val="00F47D2E"/>
    <w:rsid w:val="00F51CBE"/>
    <w:rsid w:val="00F51E90"/>
    <w:rsid w:val="00F52DE9"/>
    <w:rsid w:val="00F544C0"/>
    <w:rsid w:val="00F5551B"/>
    <w:rsid w:val="00F55E3B"/>
    <w:rsid w:val="00F562F1"/>
    <w:rsid w:val="00F56DAD"/>
    <w:rsid w:val="00F62009"/>
    <w:rsid w:val="00F62D9F"/>
    <w:rsid w:val="00F63819"/>
    <w:rsid w:val="00F6411D"/>
    <w:rsid w:val="00F64B3B"/>
    <w:rsid w:val="00F64BCF"/>
    <w:rsid w:val="00F6670B"/>
    <w:rsid w:val="00F708C8"/>
    <w:rsid w:val="00F70CE3"/>
    <w:rsid w:val="00F70E5D"/>
    <w:rsid w:val="00F72562"/>
    <w:rsid w:val="00F734D7"/>
    <w:rsid w:val="00F75717"/>
    <w:rsid w:val="00F75A83"/>
    <w:rsid w:val="00F763DA"/>
    <w:rsid w:val="00F764D5"/>
    <w:rsid w:val="00F76D87"/>
    <w:rsid w:val="00F77D0A"/>
    <w:rsid w:val="00F80981"/>
    <w:rsid w:val="00F81AF5"/>
    <w:rsid w:val="00F82332"/>
    <w:rsid w:val="00F8235F"/>
    <w:rsid w:val="00F82DF3"/>
    <w:rsid w:val="00F87008"/>
    <w:rsid w:val="00F87629"/>
    <w:rsid w:val="00F87FCC"/>
    <w:rsid w:val="00F9065A"/>
    <w:rsid w:val="00F9173B"/>
    <w:rsid w:val="00F91956"/>
    <w:rsid w:val="00F91B9F"/>
    <w:rsid w:val="00F939D6"/>
    <w:rsid w:val="00F9421D"/>
    <w:rsid w:val="00F96287"/>
    <w:rsid w:val="00F97CD7"/>
    <w:rsid w:val="00F97F62"/>
    <w:rsid w:val="00FA1640"/>
    <w:rsid w:val="00FA2B57"/>
    <w:rsid w:val="00FA51E5"/>
    <w:rsid w:val="00FA53D5"/>
    <w:rsid w:val="00FA5B23"/>
    <w:rsid w:val="00FA64D0"/>
    <w:rsid w:val="00FB02D3"/>
    <w:rsid w:val="00FB0559"/>
    <w:rsid w:val="00FB1796"/>
    <w:rsid w:val="00FB2683"/>
    <w:rsid w:val="00FB2904"/>
    <w:rsid w:val="00FB2966"/>
    <w:rsid w:val="00FB2E9A"/>
    <w:rsid w:val="00FB4A64"/>
    <w:rsid w:val="00FB4C74"/>
    <w:rsid w:val="00FB5B7B"/>
    <w:rsid w:val="00FB5C7C"/>
    <w:rsid w:val="00FB7E90"/>
    <w:rsid w:val="00FC02DE"/>
    <w:rsid w:val="00FC0C38"/>
    <w:rsid w:val="00FC1172"/>
    <w:rsid w:val="00FC1475"/>
    <w:rsid w:val="00FC1D40"/>
    <w:rsid w:val="00FC2210"/>
    <w:rsid w:val="00FC363F"/>
    <w:rsid w:val="00FC40B9"/>
    <w:rsid w:val="00FC5B1C"/>
    <w:rsid w:val="00FC61B1"/>
    <w:rsid w:val="00FC6E2C"/>
    <w:rsid w:val="00FD0D6C"/>
    <w:rsid w:val="00FD1B34"/>
    <w:rsid w:val="00FD3A18"/>
    <w:rsid w:val="00FE075D"/>
    <w:rsid w:val="00FE0C32"/>
    <w:rsid w:val="00FE2334"/>
    <w:rsid w:val="00FE375C"/>
    <w:rsid w:val="00FE4232"/>
    <w:rsid w:val="00FE42C8"/>
    <w:rsid w:val="00FE43BD"/>
    <w:rsid w:val="00FE4447"/>
    <w:rsid w:val="00FE50AC"/>
    <w:rsid w:val="00FE6793"/>
    <w:rsid w:val="00FE6F1B"/>
    <w:rsid w:val="00FF1019"/>
    <w:rsid w:val="00FF1393"/>
    <w:rsid w:val="00FF175B"/>
    <w:rsid w:val="00FF210E"/>
    <w:rsid w:val="00FF3139"/>
    <w:rsid w:val="00FF3208"/>
    <w:rsid w:val="00FF4F54"/>
    <w:rsid w:val="00FF5A2B"/>
    <w:rsid w:val="00FF6137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5D26"/>
  <w15:chartTrackingRefBased/>
  <w15:docId w15:val="{0BBAB388-2936-460D-9768-8F75C13B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3E2"/>
    <w:rPr>
      <w:rFonts w:ascii="Times New Roman" w:hAnsi="Times New Roman"/>
      <w:lang w:val="ro-RO"/>
    </w:rPr>
  </w:style>
  <w:style w:type="paragraph" w:styleId="Titlu1">
    <w:name w:val="heading 1"/>
    <w:basedOn w:val="Normal"/>
    <w:link w:val="Titlu1Caracter"/>
    <w:uiPriority w:val="9"/>
    <w:qFormat/>
    <w:rsid w:val="000C53E2"/>
    <w:pPr>
      <w:spacing w:line="274" w:lineRule="exact"/>
      <w:ind w:left="1290" w:hanging="360"/>
      <w:jc w:val="both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7D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0C53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0C53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7D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7D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7D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7D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7D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C53E2"/>
    <w:rPr>
      <w:rFonts w:ascii="Times New Roman" w:eastAsiaTheme="majorEastAsia" w:hAnsi="Times New Roman" w:cstheme="majorBidi"/>
      <w:b/>
      <w:bCs/>
      <w:sz w:val="24"/>
      <w:szCs w:val="24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0C53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0C53E2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7DEA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7DEA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7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7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3F7DE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u">
    <w:name w:val="Title"/>
    <w:basedOn w:val="Normal"/>
    <w:link w:val="TitluCaracter"/>
    <w:uiPriority w:val="10"/>
    <w:qFormat/>
    <w:rsid w:val="000C53E2"/>
    <w:pPr>
      <w:spacing w:before="85"/>
      <w:ind w:left="280" w:right="28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sid w:val="003F7DEA"/>
    <w:rPr>
      <w:rFonts w:ascii="Arial" w:eastAsia="Arial" w:hAnsi="Arial" w:cs="Arial"/>
      <w:b/>
      <w:bCs/>
      <w:sz w:val="48"/>
      <w:szCs w:val="48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7DE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7DEA"/>
    <w:rPr>
      <w:rFonts w:eastAsiaTheme="minorEastAsia"/>
      <w:color w:val="5A5A5A" w:themeColor="text1" w:themeTint="A5"/>
      <w:spacing w:val="15"/>
      <w:lang w:val="ro-RO"/>
    </w:rPr>
  </w:style>
  <w:style w:type="character" w:styleId="Robust">
    <w:name w:val="Strong"/>
    <w:basedOn w:val="Fontdeparagrafimplicit"/>
    <w:uiPriority w:val="22"/>
    <w:qFormat/>
    <w:rsid w:val="003F7DEA"/>
    <w:rPr>
      <w:b/>
      <w:bCs/>
    </w:rPr>
  </w:style>
  <w:style w:type="character" w:styleId="Accentuat">
    <w:name w:val="Emphasis"/>
    <w:basedOn w:val="Fontdeparagrafimplicit"/>
    <w:uiPriority w:val="20"/>
    <w:qFormat/>
    <w:rsid w:val="003F7DEA"/>
    <w:rPr>
      <w:i/>
      <w:iCs/>
    </w:rPr>
  </w:style>
  <w:style w:type="paragraph" w:styleId="Frspaiere">
    <w:name w:val="No Spacing"/>
    <w:link w:val="FrspaiereCaracter"/>
    <w:uiPriority w:val="1"/>
    <w:qFormat/>
    <w:rsid w:val="003F7DEA"/>
    <w:pPr>
      <w:spacing w:after="0" w:line="240" w:lineRule="auto"/>
    </w:pPr>
    <w:rPr>
      <w:rFonts w:ascii="Times New Roman" w:hAnsi="Times New Roman"/>
      <w:lang w:val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3F7DEA"/>
    <w:rPr>
      <w:rFonts w:ascii="Times New Roman" w:hAnsi="Times New Roman"/>
      <w:lang w:val="ro-RO"/>
    </w:rPr>
  </w:style>
  <w:style w:type="paragraph" w:styleId="Listparagraf">
    <w:name w:val="List Paragraph"/>
    <w:basedOn w:val="Normal"/>
    <w:uiPriority w:val="1"/>
    <w:qFormat/>
    <w:rsid w:val="000C53E2"/>
    <w:pPr>
      <w:ind w:left="579" w:hanging="360"/>
      <w:jc w:val="both"/>
    </w:pPr>
  </w:style>
  <w:style w:type="paragraph" w:styleId="Citat">
    <w:name w:val="Quote"/>
    <w:basedOn w:val="Normal"/>
    <w:next w:val="Normal"/>
    <w:link w:val="CitatCaracter"/>
    <w:uiPriority w:val="29"/>
    <w:qFormat/>
    <w:rsid w:val="003F7D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F7DEA"/>
    <w:rPr>
      <w:rFonts w:ascii="Times New Roman" w:hAnsi="Times New Roman"/>
      <w:i/>
      <w:iCs/>
      <w:color w:val="404040" w:themeColor="text1" w:themeTint="BF"/>
      <w:lang w:val="ro-RO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7D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7DEA"/>
    <w:rPr>
      <w:rFonts w:ascii="Times New Roman" w:eastAsiaTheme="majorEastAsia" w:hAnsi="Times New Roman" w:cstheme="majorBidi"/>
      <w:i/>
      <w:iCs/>
      <w:color w:val="4F81BD" w:themeColor="accent1"/>
      <w:lang w:val="ro-RO"/>
    </w:rPr>
  </w:style>
  <w:style w:type="character" w:styleId="Accentuaresubtil">
    <w:name w:val="Subtle Emphasis"/>
    <w:basedOn w:val="Fontdeparagrafimplicit"/>
    <w:uiPriority w:val="19"/>
    <w:qFormat/>
    <w:rsid w:val="003F7DEA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3F7DEA"/>
    <w:rPr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3F7DEA"/>
    <w:rPr>
      <w:smallCaps/>
      <w:color w:val="5A5A5A" w:themeColor="text1" w:themeTint="A5"/>
    </w:rPr>
  </w:style>
  <w:style w:type="character" w:styleId="Referireintens">
    <w:name w:val="Intense Reference"/>
    <w:basedOn w:val="Fontdeparagrafimplicit"/>
    <w:uiPriority w:val="32"/>
    <w:qFormat/>
    <w:rsid w:val="003F7DEA"/>
    <w:rPr>
      <w:b/>
      <w:bCs/>
      <w:smallCaps/>
      <w:color w:val="4F81BD" w:themeColor="accent1"/>
      <w:spacing w:val="5"/>
    </w:rPr>
  </w:style>
  <w:style w:type="character" w:styleId="Titlulcrii">
    <w:name w:val="Book Title"/>
    <w:basedOn w:val="Fontdeparagrafimplicit"/>
    <w:uiPriority w:val="33"/>
    <w:qFormat/>
    <w:rsid w:val="003F7DEA"/>
    <w:rPr>
      <w:b/>
      <w:bCs/>
      <w:i/>
      <w:iC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F7DEA"/>
    <w:pPr>
      <w:keepNext/>
      <w:keepLines/>
      <w:spacing w:before="240" w:after="0" w:line="276" w:lineRule="auto"/>
      <w:ind w:left="0" w:firstLine="0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C53E2"/>
    <w:rPr>
      <w:rFonts w:eastAsia="Times New Roman" w:cs="Times New Roman"/>
    </w:rPr>
  </w:style>
  <w:style w:type="paragraph" w:styleId="Corptext">
    <w:name w:val="Body Text"/>
    <w:basedOn w:val="Normal"/>
    <w:link w:val="CorptextCaracter"/>
    <w:qFormat/>
    <w:rsid w:val="000C53E2"/>
    <w:pPr>
      <w:ind w:left="222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0C53E2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dcterms:created xsi:type="dcterms:W3CDTF">2024-08-26T11:46:00Z</dcterms:created>
  <dcterms:modified xsi:type="dcterms:W3CDTF">2024-08-27T05:32:00Z</dcterms:modified>
</cp:coreProperties>
</file>