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DA4A5" w14:textId="5B17A9FD" w:rsidR="00C947F4" w:rsidRPr="00980986" w:rsidRDefault="00A4384E" w:rsidP="00B96B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RO</w:t>
      </w:r>
      <w:r w:rsidR="00B96BC2" w:rsidRPr="00980986">
        <w:rPr>
          <w:rFonts w:ascii="Times New Roman" w:hAnsi="Times New Roman" w:cs="Times New Roman"/>
          <w:b/>
          <w:sz w:val="26"/>
          <w:szCs w:val="26"/>
        </w:rPr>
        <w:t>MANIA</w:t>
      </w:r>
    </w:p>
    <w:p w14:paraId="7CF21B7D" w14:textId="77777777" w:rsidR="00B96BC2" w:rsidRPr="00980986" w:rsidRDefault="00B96BC2" w:rsidP="00B96B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0986">
        <w:rPr>
          <w:rFonts w:ascii="Times New Roman" w:hAnsi="Times New Roman" w:cs="Times New Roman"/>
          <w:b/>
          <w:sz w:val="26"/>
          <w:szCs w:val="26"/>
        </w:rPr>
        <w:t>JUDETUL  DAMBOVITA</w:t>
      </w:r>
    </w:p>
    <w:p w14:paraId="6F158A89" w14:textId="77777777" w:rsidR="00B96BC2" w:rsidRPr="00980986" w:rsidRDefault="00B96BC2" w:rsidP="00B96B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0986">
        <w:rPr>
          <w:rFonts w:ascii="Times New Roman" w:hAnsi="Times New Roman" w:cs="Times New Roman"/>
          <w:b/>
          <w:sz w:val="26"/>
          <w:szCs w:val="26"/>
        </w:rPr>
        <w:t>COMUNA I.L.CARAGIALE</w:t>
      </w:r>
    </w:p>
    <w:p w14:paraId="28709AFD" w14:textId="77777777" w:rsidR="00B96BC2" w:rsidRPr="00980986" w:rsidRDefault="003966E2" w:rsidP="00B96BC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0986">
        <w:rPr>
          <w:rFonts w:ascii="Times New Roman" w:hAnsi="Times New Roman" w:cs="Times New Roman"/>
          <w:b/>
          <w:sz w:val="26"/>
          <w:szCs w:val="26"/>
        </w:rPr>
        <w:t>C</w:t>
      </w:r>
      <w:r w:rsidR="00D87331" w:rsidRPr="00980986">
        <w:rPr>
          <w:rFonts w:ascii="Times New Roman" w:hAnsi="Times New Roman" w:cs="Times New Roman"/>
          <w:b/>
          <w:sz w:val="26"/>
          <w:szCs w:val="26"/>
        </w:rPr>
        <w:t>OM</w:t>
      </w:r>
      <w:r w:rsidRPr="00980986">
        <w:rPr>
          <w:rFonts w:ascii="Times New Roman" w:hAnsi="Times New Roman" w:cs="Times New Roman"/>
          <w:b/>
          <w:sz w:val="26"/>
          <w:szCs w:val="26"/>
        </w:rPr>
        <w:t xml:space="preserve">PARTIMENTUL </w:t>
      </w:r>
      <w:r w:rsidR="00B96BC2" w:rsidRPr="00980986">
        <w:rPr>
          <w:rFonts w:ascii="Times New Roman" w:hAnsi="Times New Roman" w:cs="Times New Roman"/>
          <w:b/>
          <w:sz w:val="26"/>
          <w:szCs w:val="26"/>
        </w:rPr>
        <w:t xml:space="preserve"> BUGET CONTABILITATE</w:t>
      </w:r>
    </w:p>
    <w:p w14:paraId="740612C6" w14:textId="5D6C1BEA" w:rsidR="00600DAA" w:rsidRPr="00600DAA" w:rsidRDefault="00600DAA" w:rsidP="00600DA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DAA">
        <w:rPr>
          <w:rFonts w:ascii="Times New Roman" w:eastAsia="Times New Roman" w:hAnsi="Times New Roman" w:cs="Times New Roman"/>
          <w:b/>
          <w:sz w:val="26"/>
          <w:szCs w:val="26"/>
        </w:rPr>
        <w:t>NR.</w:t>
      </w:r>
      <w:r w:rsidR="00A70BB6">
        <w:rPr>
          <w:rFonts w:ascii="Times New Roman" w:eastAsia="Times New Roman" w:hAnsi="Times New Roman" w:cs="Times New Roman"/>
          <w:b/>
          <w:sz w:val="26"/>
          <w:szCs w:val="26"/>
        </w:rPr>
        <w:t>7562</w:t>
      </w:r>
      <w:r w:rsidR="00D5717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30615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D5717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A70BB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530615">
        <w:rPr>
          <w:rFonts w:ascii="Times New Roman" w:eastAsia="Times New Roman" w:hAnsi="Times New Roman" w:cs="Times New Roman"/>
          <w:b/>
          <w:sz w:val="26"/>
          <w:szCs w:val="26"/>
        </w:rPr>
        <w:t>.08.2024</w:t>
      </w:r>
    </w:p>
    <w:p w14:paraId="280B2C8B" w14:textId="77777777" w:rsidR="00600DAA" w:rsidRPr="00600DAA" w:rsidRDefault="00600DAA" w:rsidP="00600D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FB898A7" w14:textId="77777777" w:rsidR="00600DAA" w:rsidRPr="00600DAA" w:rsidRDefault="00600DAA" w:rsidP="00600D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DAA">
        <w:rPr>
          <w:rFonts w:ascii="Times New Roman" w:eastAsia="Times New Roman" w:hAnsi="Times New Roman" w:cs="Times New Roman"/>
          <w:b/>
          <w:sz w:val="28"/>
          <w:szCs w:val="28"/>
        </w:rPr>
        <w:t>RAPORT DE SPECIALITATE</w:t>
      </w:r>
    </w:p>
    <w:p w14:paraId="6612D7D9" w14:textId="080B375B" w:rsidR="005062CC" w:rsidRDefault="005062CC" w:rsidP="005062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2B">
        <w:rPr>
          <w:rFonts w:ascii="Times New Roman" w:hAnsi="Times New Roman" w:cs="Times New Roman"/>
          <w:b/>
          <w:sz w:val="28"/>
          <w:szCs w:val="28"/>
        </w:rPr>
        <w:t xml:space="preserve">Privind  </w:t>
      </w:r>
      <w:r>
        <w:rPr>
          <w:rFonts w:ascii="Times New Roman" w:hAnsi="Times New Roman" w:cs="Times New Roman"/>
          <w:b/>
          <w:sz w:val="28"/>
          <w:szCs w:val="28"/>
        </w:rPr>
        <w:t>rectificar</w:t>
      </w:r>
      <w:r w:rsidR="009E20DB">
        <w:rPr>
          <w:rFonts w:ascii="Times New Roman" w:hAnsi="Times New Roman" w:cs="Times New Roman"/>
          <w:b/>
          <w:sz w:val="28"/>
          <w:szCs w:val="28"/>
        </w:rPr>
        <w:t>ea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2B">
        <w:rPr>
          <w:rFonts w:ascii="Times New Roman" w:hAnsi="Times New Roman" w:cs="Times New Roman"/>
          <w:b/>
          <w:sz w:val="28"/>
          <w:szCs w:val="28"/>
        </w:rPr>
        <w:t xml:space="preserve">bugetului local </w:t>
      </w:r>
      <w:r>
        <w:rPr>
          <w:rFonts w:ascii="Times New Roman" w:hAnsi="Times New Roman" w:cs="Times New Roman"/>
          <w:b/>
          <w:sz w:val="28"/>
          <w:szCs w:val="28"/>
        </w:rPr>
        <w:t xml:space="preserve">de venituri si cheltuieli </w:t>
      </w:r>
      <w:r w:rsidRPr="00BF1A2B">
        <w:rPr>
          <w:rFonts w:ascii="Times New Roman" w:hAnsi="Times New Roman" w:cs="Times New Roman"/>
          <w:b/>
          <w:sz w:val="28"/>
          <w:szCs w:val="28"/>
        </w:rPr>
        <w:t>pe anul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ED13B93" w14:textId="77777777" w:rsidR="009E20DB" w:rsidRDefault="009E20DB" w:rsidP="005062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FD3F9" w14:textId="77777777" w:rsidR="00ED39D8" w:rsidRPr="00600DAA" w:rsidRDefault="00ED39D8" w:rsidP="00600D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D42A33" w14:textId="71B4891C" w:rsidR="00600DAA" w:rsidRPr="00600DAA" w:rsidRDefault="00600DAA" w:rsidP="00600D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0DAA">
        <w:rPr>
          <w:rFonts w:ascii="Times New Roman" w:eastAsia="Times New Roman" w:hAnsi="Times New Roman" w:cs="Times New Roman"/>
          <w:sz w:val="26"/>
          <w:szCs w:val="26"/>
        </w:rPr>
        <w:tab/>
        <w:t>Prin referatul de aprobare nr.</w:t>
      </w:r>
      <w:r w:rsidR="00A70BB6">
        <w:rPr>
          <w:rFonts w:ascii="Times New Roman" w:eastAsia="Times New Roman" w:hAnsi="Times New Roman" w:cs="Times New Roman"/>
          <w:sz w:val="26"/>
          <w:szCs w:val="26"/>
        </w:rPr>
        <w:t xml:space="preserve">7561 </w:t>
      </w:r>
      <w:r w:rsidRPr="00600DAA">
        <w:rPr>
          <w:rFonts w:ascii="Times New Roman" w:eastAsia="Times New Roman" w:hAnsi="Times New Roman" w:cs="Times New Roman"/>
          <w:sz w:val="26"/>
          <w:szCs w:val="26"/>
        </w:rPr>
        <w:t>din</w:t>
      </w:r>
      <w:r w:rsidR="008D2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7175">
        <w:rPr>
          <w:rFonts w:ascii="Times New Roman" w:eastAsia="Times New Roman" w:hAnsi="Times New Roman" w:cs="Times New Roman"/>
          <w:sz w:val="26"/>
          <w:szCs w:val="26"/>
        </w:rPr>
        <w:t>2</w:t>
      </w:r>
      <w:r w:rsidR="00A70BB6">
        <w:rPr>
          <w:rFonts w:ascii="Times New Roman" w:eastAsia="Times New Roman" w:hAnsi="Times New Roman" w:cs="Times New Roman"/>
          <w:sz w:val="26"/>
          <w:szCs w:val="26"/>
        </w:rPr>
        <w:t>3</w:t>
      </w:r>
      <w:r w:rsidR="00530615">
        <w:rPr>
          <w:rFonts w:ascii="Times New Roman" w:eastAsia="Times New Roman" w:hAnsi="Times New Roman" w:cs="Times New Roman"/>
          <w:sz w:val="26"/>
          <w:szCs w:val="26"/>
        </w:rPr>
        <w:t>.08.2024</w:t>
      </w:r>
      <w:r w:rsidRPr="00600DAA">
        <w:rPr>
          <w:rFonts w:ascii="Times New Roman" w:eastAsia="Times New Roman" w:hAnsi="Times New Roman" w:cs="Times New Roman"/>
          <w:sz w:val="26"/>
          <w:szCs w:val="26"/>
        </w:rPr>
        <w:t xml:space="preserve">, Primarul Comunei Ion Luca Caragiale propune elaborarea unui proiect de </w:t>
      </w:r>
      <w:proofErr w:type="spellStart"/>
      <w:r w:rsidRPr="00600DAA">
        <w:rPr>
          <w:rFonts w:ascii="Times New Roman" w:eastAsia="Times New Roman" w:hAnsi="Times New Roman" w:cs="Times New Roman"/>
          <w:sz w:val="26"/>
          <w:szCs w:val="26"/>
        </w:rPr>
        <w:t>hotarare</w:t>
      </w:r>
      <w:proofErr w:type="spellEnd"/>
      <w:r w:rsidRPr="00600D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4A70">
        <w:rPr>
          <w:rFonts w:ascii="Times New Roman" w:eastAsia="Times New Roman" w:hAnsi="Times New Roman" w:cs="Times New Roman"/>
          <w:sz w:val="26"/>
          <w:szCs w:val="26"/>
        </w:rPr>
        <w:t xml:space="preserve"> cu privire la</w:t>
      </w:r>
      <w:r w:rsidRPr="00600DAA">
        <w:rPr>
          <w:rFonts w:ascii="Times New Roman" w:eastAsia="Times New Roman" w:hAnsi="Times New Roman" w:cs="Times New Roman"/>
          <w:sz w:val="26"/>
          <w:szCs w:val="26"/>
        </w:rPr>
        <w:t xml:space="preserve">  rectificarea bugetului local  de venituri si  cheltuieli al Comunei Ion Luca Caragiale pe anul 202</w:t>
      </w:r>
      <w:r w:rsidR="009E20D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00DA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63CF81" w14:textId="77777777" w:rsidR="00600DAA" w:rsidRDefault="00600DAA" w:rsidP="00600DAA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00DAA">
        <w:rPr>
          <w:rFonts w:ascii="Times New Roman" w:hAnsi="Times New Roman"/>
          <w:b/>
          <w:sz w:val="26"/>
          <w:szCs w:val="26"/>
        </w:rPr>
        <w:t xml:space="preserve">Necesitatea si oportunitatea </w:t>
      </w:r>
    </w:p>
    <w:p w14:paraId="5C5405D5" w14:textId="77777777" w:rsidR="00D57175" w:rsidRDefault="00530615" w:rsidP="00D5717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615">
        <w:rPr>
          <w:rFonts w:ascii="Times New Roman" w:hAnsi="Times New Roman"/>
          <w:bCs/>
          <w:sz w:val="26"/>
          <w:szCs w:val="26"/>
        </w:rPr>
        <w:t xml:space="preserve">      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- Extras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>ul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cont emis de Trezoreria Moreni 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in data de 13.08.2024, 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din care rezulta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in urma </w:t>
      </w:r>
      <w:proofErr w:type="spellStart"/>
      <w:r w:rsidR="00D57175"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D57175">
        <w:rPr>
          <w:rFonts w:ascii="Times New Roman" w:eastAsia="Times New Roman" w:hAnsi="Times New Roman" w:cs="Times New Roman"/>
          <w:sz w:val="24"/>
          <w:szCs w:val="24"/>
        </w:rPr>
        <w:t>Directia</w:t>
      </w:r>
      <w:proofErr w:type="spellEnd"/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57175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Publica </w:t>
      </w:r>
      <w:proofErr w:type="spellStart"/>
      <w:r w:rsidR="00D57175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 a sumei de 7020 lei in 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contul 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de venituri 42.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>02.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41 – </w:t>
      </w:r>
      <w:proofErr w:type="spellStart"/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subventii</w:t>
      </w:r>
      <w:proofErr w:type="spellEnd"/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din bugetul de stat pentru </w:t>
      </w:r>
      <w:proofErr w:type="spellStart"/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finantarea</w:t>
      </w:r>
      <w:proofErr w:type="spellEnd"/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sanatatii</w:t>
      </w:r>
      <w:proofErr w:type="spellEnd"/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 un sold in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 xml:space="preserve"> suma de </w:t>
      </w:r>
      <w:r w:rsidR="00D57175">
        <w:rPr>
          <w:rFonts w:ascii="Times New Roman" w:eastAsia="Times New Roman" w:hAnsi="Times New Roman" w:cs="Times New Roman"/>
          <w:sz w:val="24"/>
          <w:szCs w:val="24"/>
        </w:rPr>
        <w:t xml:space="preserve">52391 </w:t>
      </w:r>
      <w:r w:rsidR="00D57175" w:rsidRPr="000423A2">
        <w:rPr>
          <w:rFonts w:ascii="Times New Roman" w:eastAsia="Times New Roman" w:hAnsi="Times New Roman" w:cs="Times New Roman"/>
          <w:sz w:val="24"/>
          <w:szCs w:val="24"/>
        </w:rPr>
        <w:t>lei ;</w:t>
      </w:r>
    </w:p>
    <w:p w14:paraId="1E709F49" w14:textId="098DCADF" w:rsidR="00D57175" w:rsidRDefault="00D57175" w:rsidP="00D571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-Extrasul de cont emis de Trezoreria Moreni in data de 20.08.2024,din care rezulta in urma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MDLPA a sumei de 617271.73 lei in contul de venituri 42.02.87-Subventii de la bugetul de stat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bugetele locale pentru Programul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„Anghel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Saligny”,un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sold in suma de 3479961.20 lei.;</w:t>
      </w:r>
    </w:p>
    <w:p w14:paraId="6A04D22B" w14:textId="27644A64" w:rsidR="00CE43FB" w:rsidRPr="00CE43FB" w:rsidRDefault="00CE43FB" w:rsidP="00CE43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     -Adresa nr.23606/29.08.2024 primita de la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Administratia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Judeteana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Publlice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inregistrata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la UAT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cu nr.7768/02.09.2024,privind  modificarea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trimestr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43FB">
        <w:rPr>
          <w:rFonts w:ascii="Times New Roman" w:eastAsia="Times New Roman" w:hAnsi="Times New Roman" w:cs="Times New Roman"/>
          <w:sz w:val="24"/>
          <w:szCs w:val="24"/>
        </w:rPr>
        <w:t>alizarii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 sumelor defalcate din unele venituri ale Bugetului de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Stat</w:t>
      </w:r>
      <w:r w:rsidR="002422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43FB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 xml:space="preserve"> in anul 2024,conexa referatului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AC8609" w14:textId="6B5CB1B9" w:rsidR="00CE43FB" w:rsidRDefault="00CE43FB" w:rsidP="00D571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54905" w14:textId="0603D6CC" w:rsidR="00600DAA" w:rsidRPr="00ED39D8" w:rsidRDefault="000E3927" w:rsidP="00D5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600DAA" w:rsidRPr="00ED39D8">
        <w:rPr>
          <w:rFonts w:ascii="Times New Roman" w:eastAsia="Times New Roman" w:hAnsi="Times New Roman" w:cs="Times New Roman"/>
          <w:b/>
          <w:sz w:val="26"/>
          <w:szCs w:val="26"/>
        </w:rPr>
        <w:t>2.Legalitatea</w:t>
      </w:r>
    </w:p>
    <w:p w14:paraId="685F20D4" w14:textId="77777777" w:rsidR="00600DAA" w:rsidRPr="00ED39D8" w:rsidRDefault="00600DAA" w:rsidP="00600DA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Sustinerea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din punct de vedere legal este fundamentata conform prevederilor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urmatoarelor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acte normative si documente:</w:t>
      </w:r>
    </w:p>
    <w:p w14:paraId="247B40F4" w14:textId="77777777" w:rsidR="00600DAA" w:rsidRPr="00ED39D8" w:rsidRDefault="00600DAA" w:rsidP="00600DA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Potrivit prevederilor art. 19, alin. (2) din Legea nr. 273/2006 privind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finanţele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publice locale cu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modificarile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si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completarile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ulterioare: „</w:t>
      </w:r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pe parcursul </w:t>
      </w:r>
      <w:proofErr w:type="spellStart"/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>exercitiului</w:t>
      </w:r>
      <w:proofErr w:type="spellEnd"/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bugetar, </w:t>
      </w:r>
      <w:proofErr w:type="spellStart"/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>autoritatile</w:t>
      </w:r>
      <w:proofErr w:type="spellEnd"/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deliberative pot aproba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>rectificarea bugetelor … si ca urmare a unor propuneri fundamentate ale ordonatorilor principali de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39D8">
        <w:rPr>
          <w:rFonts w:ascii="Times New Roman" w:eastAsia="Times New Roman" w:hAnsi="Times New Roman" w:cs="Times New Roman"/>
          <w:i/>
          <w:iCs/>
          <w:sz w:val="26"/>
          <w:szCs w:val="26"/>
        </w:rPr>
        <w:t>credite.”</w:t>
      </w:r>
    </w:p>
    <w:p w14:paraId="2777A59C" w14:textId="77777777" w:rsidR="00600DAA" w:rsidRPr="00ED39D8" w:rsidRDefault="00600DAA" w:rsidP="00600DA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Potrivit prevederilor art. 20. – alin (1)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lit.c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) din Legea nr. 273/2006 privind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finanţele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publice locale cu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modificarile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si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completarile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ulterioare: „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Autorităţile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administraţiei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publice locale au următoarele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competenţe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şi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responsabilităţi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în ceea ce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priveşte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finanţele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publice locale... urmărirea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şi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raportarea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execuţiei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bugetelor locale, precum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şi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rectificarea acestora, pe parcursul anului bugetar, în </w:t>
      </w:r>
      <w:proofErr w:type="spellStart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>condiţii</w:t>
      </w:r>
      <w:proofErr w:type="spellEnd"/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de echilibru bugetar”.</w:t>
      </w:r>
    </w:p>
    <w:p w14:paraId="34192AC3" w14:textId="1F0AEC94" w:rsidR="00600DAA" w:rsidRPr="00ED39D8" w:rsidRDefault="00600DAA" w:rsidP="00600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i/>
          <w:sz w:val="26"/>
          <w:szCs w:val="26"/>
        </w:rPr>
        <w:t xml:space="preserve">    - </w:t>
      </w:r>
      <w:r w:rsidRPr="00ED39D8">
        <w:rPr>
          <w:rFonts w:ascii="Times New Roman" w:eastAsia="Times New Roman" w:hAnsi="Times New Roman" w:cs="Times New Roman"/>
          <w:iCs/>
          <w:sz w:val="26"/>
          <w:szCs w:val="26"/>
        </w:rPr>
        <w:t>Prevederile Legii nr.</w:t>
      </w:r>
      <w:r w:rsidR="006A60BC">
        <w:rPr>
          <w:rFonts w:ascii="Times New Roman" w:eastAsia="Times New Roman" w:hAnsi="Times New Roman" w:cs="Times New Roman"/>
          <w:iCs/>
          <w:sz w:val="26"/>
          <w:szCs w:val="26"/>
        </w:rPr>
        <w:t>421 din 29.12.2023</w:t>
      </w:r>
      <w:r w:rsidRPr="00ED39D8">
        <w:rPr>
          <w:rFonts w:ascii="Times New Roman" w:eastAsia="Times New Roman" w:hAnsi="Times New Roman" w:cs="Times New Roman"/>
          <w:iCs/>
          <w:sz w:val="26"/>
          <w:szCs w:val="26"/>
        </w:rPr>
        <w:t xml:space="preserve"> a bugetului de stat pe anul 202</w:t>
      </w:r>
      <w:r w:rsidR="006A60BC">
        <w:rPr>
          <w:rFonts w:ascii="Times New Roman" w:eastAsia="Times New Roman" w:hAnsi="Times New Roman" w:cs="Times New Roman"/>
          <w:iCs/>
          <w:sz w:val="26"/>
          <w:szCs w:val="26"/>
        </w:rPr>
        <w:t>4</w:t>
      </w:r>
      <w:r w:rsidRPr="00ED39D8">
        <w:rPr>
          <w:rFonts w:ascii="Times New Roman" w:eastAsia="Times New Roman" w:hAnsi="Times New Roman" w:cs="Times New Roman"/>
          <w:iCs/>
          <w:sz w:val="26"/>
          <w:szCs w:val="26"/>
        </w:rPr>
        <w:t>;</w:t>
      </w:r>
    </w:p>
    <w:p w14:paraId="448A538E" w14:textId="13C80B34" w:rsidR="00600DAA" w:rsidRPr="00ED39D8" w:rsidRDefault="00600DAA" w:rsidP="00600DA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t>- Prevederile HCL nr.1</w:t>
      </w:r>
      <w:r w:rsidR="006A60B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>/ 0</w:t>
      </w:r>
      <w:r w:rsidR="006A60BC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>.02.202</w:t>
      </w:r>
      <w:r w:rsidR="006A60B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 privind aprobarea  bugetului local al comunei I.L. CARAGIALE pentru anul 202</w:t>
      </w:r>
      <w:r w:rsidR="006A60B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9B44AD4" w14:textId="77777777" w:rsidR="00600DAA" w:rsidRPr="00ED39D8" w:rsidRDefault="00600DAA" w:rsidP="00600DA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-Prevederile art.19 alin(2) si art.20 alin.(1) lit.2) din Legea nr.273/2006 privind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finantele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publice locale:</w:t>
      </w:r>
    </w:p>
    <w:p w14:paraId="64A74B21" w14:textId="77777777" w:rsidR="00600DAA" w:rsidRPr="00ED39D8" w:rsidRDefault="00600DAA" w:rsidP="00600DA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- Prevederile art. 88, art.136, precum si alin (1)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lit.c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) coroborat cu alin.(4)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lit.b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>) ale art.155 din O.U.G nr. 57/ 2019 privind Codul Administrativ;</w:t>
      </w:r>
    </w:p>
    <w:p w14:paraId="00FA1FF6" w14:textId="77777777" w:rsidR="00600DAA" w:rsidRPr="00ED39D8" w:rsidRDefault="00600DAA" w:rsidP="00600DA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A8D438" w14:textId="77777777" w:rsidR="00600DAA" w:rsidRPr="00ED39D8" w:rsidRDefault="00600DAA" w:rsidP="00600DA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E2367E" w14:textId="77777777" w:rsidR="00600DAA" w:rsidRPr="00ED39D8" w:rsidRDefault="00600DAA" w:rsidP="00600DA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ED39D8">
        <w:rPr>
          <w:rFonts w:ascii="Times New Roman" w:eastAsia="Times New Roman" w:hAnsi="Times New Roman" w:cs="Times New Roman"/>
          <w:b/>
          <w:sz w:val="26"/>
          <w:szCs w:val="26"/>
        </w:rPr>
        <w:t>Consideratii</w:t>
      </w:r>
      <w:proofErr w:type="spellEnd"/>
      <w:r w:rsidRPr="00ED39D8">
        <w:rPr>
          <w:rFonts w:ascii="Times New Roman" w:eastAsia="Times New Roman" w:hAnsi="Times New Roman" w:cs="Times New Roman"/>
          <w:b/>
          <w:sz w:val="26"/>
          <w:szCs w:val="26"/>
        </w:rPr>
        <w:t xml:space="preserve"> de ordin economic</w:t>
      </w:r>
    </w:p>
    <w:p w14:paraId="3251766C" w14:textId="76C60667" w:rsidR="00600DAA" w:rsidRPr="00ED39D8" w:rsidRDefault="00600DAA" w:rsidP="00600DA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41285140"/>
      <w:r w:rsidRPr="00ED39D8">
        <w:rPr>
          <w:rFonts w:ascii="Times New Roman" w:eastAsia="Times New Roman" w:hAnsi="Times New Roman" w:cs="Times New Roman"/>
          <w:b/>
          <w:sz w:val="26"/>
          <w:szCs w:val="26"/>
        </w:rPr>
        <w:t>3.1)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Bugetul local al Comunei Ion Luca Caragiale </w:t>
      </w:r>
      <w:r w:rsidRPr="00ED39D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se rectifica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in TRIM.</w:t>
      </w:r>
      <w:r w:rsidR="00C053C1">
        <w:rPr>
          <w:rFonts w:ascii="Times New Roman" w:eastAsia="Times New Roman" w:hAnsi="Times New Roman" w:cs="Times New Roman"/>
          <w:sz w:val="26"/>
          <w:szCs w:val="26"/>
        </w:rPr>
        <w:t>I</w:t>
      </w:r>
      <w:r w:rsidR="00F76237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I,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atat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la partea de venituri cat si la partea de cheltuieli  cu suma de </w:t>
      </w:r>
      <w:r w:rsidR="00D57175">
        <w:rPr>
          <w:rFonts w:ascii="Times New Roman" w:eastAsia="Times New Roman" w:hAnsi="Times New Roman" w:cs="Times New Roman"/>
          <w:sz w:val="26"/>
          <w:szCs w:val="26"/>
        </w:rPr>
        <w:t>624.3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mii lei, conform anexe</w:t>
      </w:r>
      <w:r w:rsidR="008D29AE" w:rsidRPr="00ED39D8">
        <w:rPr>
          <w:rFonts w:ascii="Times New Roman" w:eastAsia="Times New Roman" w:hAnsi="Times New Roman" w:cs="Times New Roman"/>
          <w:sz w:val="26"/>
          <w:szCs w:val="26"/>
        </w:rPr>
        <w:t>lor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5E359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A60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29AE" w:rsidRPr="00ED39D8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3594">
        <w:rPr>
          <w:rFonts w:ascii="Times New Roman" w:eastAsia="Times New Roman" w:hAnsi="Times New Roman" w:cs="Times New Roman"/>
          <w:sz w:val="26"/>
          <w:szCs w:val="26"/>
        </w:rPr>
        <w:t xml:space="preserve"> si 3</w:t>
      </w:r>
      <w:r w:rsidR="008D29AE" w:rsidRPr="00ED39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la prezentul proiect de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hotarare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805AC3" w14:textId="5E5DEED0" w:rsidR="00ED39D8" w:rsidRDefault="00ED39D8" w:rsidP="00ED39D8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bookmarkStart w:id="1" w:name="_Hlk176330943"/>
      <w:bookmarkStart w:id="2" w:name="_Hlk127797056"/>
      <w:bookmarkStart w:id="3" w:name="_Hlk142495367"/>
      <w:bookmarkEnd w:id="0"/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Veniturile</w:t>
      </w:r>
      <w:proofErr w:type="spellEnd"/>
      <w:proofErr w:type="gramStart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  (</w:t>
      </w:r>
      <w:proofErr w:type="spellStart"/>
      <w:proofErr w:type="gramEnd"/>
      <w:r w:rsidRPr="00CA45CB">
        <w:rPr>
          <w:rStyle w:val="Emphasis"/>
          <w:b/>
          <w:color w:val="000000"/>
          <w:sz w:val="26"/>
          <w:szCs w:val="26"/>
          <w:u w:val="single"/>
        </w:rPr>
        <w:t>anexa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1)</w:t>
      </w:r>
      <w:r w:rsidRPr="00ED39D8">
        <w:rPr>
          <w:rStyle w:val="Emphasis"/>
          <w:color w:val="000000"/>
          <w:sz w:val="26"/>
          <w:szCs w:val="26"/>
          <w:u w:val="single"/>
        </w:rPr>
        <w:t> </w:t>
      </w:r>
      <w:r w:rsidRPr="00ED39D8">
        <w:rPr>
          <w:color w:val="000000"/>
          <w:sz w:val="26"/>
          <w:szCs w:val="26"/>
        </w:rPr>
        <w:t xml:space="preserve">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cu </w:t>
      </w:r>
      <w:proofErr w:type="spellStart"/>
      <w:r w:rsidRPr="00ED39D8">
        <w:rPr>
          <w:color w:val="000000"/>
          <w:sz w:val="26"/>
          <w:szCs w:val="26"/>
        </w:rPr>
        <w:t>suma</w:t>
      </w:r>
      <w:proofErr w:type="spellEnd"/>
      <w:r w:rsidRPr="00ED39D8">
        <w:rPr>
          <w:color w:val="000000"/>
          <w:sz w:val="26"/>
          <w:szCs w:val="26"/>
        </w:rPr>
        <w:t xml:space="preserve"> de </w:t>
      </w:r>
      <w:r w:rsidR="00D57175">
        <w:rPr>
          <w:color w:val="000000"/>
          <w:sz w:val="26"/>
          <w:szCs w:val="26"/>
        </w:rPr>
        <w:t>624.3</w:t>
      </w:r>
      <w:r w:rsidR="008B6656">
        <w:rPr>
          <w:color w:val="000000"/>
          <w:sz w:val="26"/>
          <w:szCs w:val="26"/>
        </w:rPr>
        <w:t xml:space="preserve"> </w:t>
      </w:r>
      <w:r w:rsidRPr="00ED39D8">
        <w:rPr>
          <w:color w:val="000000"/>
          <w:sz w:val="26"/>
          <w:szCs w:val="26"/>
        </w:rPr>
        <w:t xml:space="preserve">mii lei </w:t>
      </w:r>
      <w:proofErr w:type="spellStart"/>
      <w:r w:rsidRPr="00ED39D8">
        <w:rPr>
          <w:color w:val="000000"/>
          <w:sz w:val="26"/>
          <w:szCs w:val="26"/>
        </w:rPr>
        <w:t>dupa</w:t>
      </w:r>
      <w:proofErr w:type="spellEnd"/>
      <w:r w:rsidRPr="00ED39D8">
        <w:rPr>
          <w:color w:val="000000"/>
          <w:sz w:val="26"/>
          <w:szCs w:val="26"/>
        </w:rPr>
        <w:t xml:space="preserve"> cum </w:t>
      </w:r>
      <w:proofErr w:type="spell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>:</w:t>
      </w:r>
    </w:p>
    <w:p w14:paraId="5213E0EC" w14:textId="77777777" w:rsidR="00AD3939" w:rsidRDefault="00AD3939" w:rsidP="00AD3939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bookmarkStart w:id="4" w:name="_Hlk172360221"/>
      <w:bookmarkEnd w:id="1"/>
      <w:r w:rsidRPr="00E67871">
        <w:rPr>
          <w:color w:val="484848"/>
          <w:sz w:val="26"/>
          <w:szCs w:val="26"/>
        </w:rPr>
        <w:t xml:space="preserve">  -la </w:t>
      </w:r>
      <w:proofErr w:type="spellStart"/>
      <w:r w:rsidRPr="00E67871">
        <w:rPr>
          <w:color w:val="484848"/>
          <w:sz w:val="26"/>
          <w:szCs w:val="26"/>
        </w:rPr>
        <w:t>capitolul</w:t>
      </w:r>
      <w:proofErr w:type="spellEnd"/>
      <w:r w:rsidRPr="00E67871">
        <w:rPr>
          <w:color w:val="484848"/>
          <w:sz w:val="26"/>
          <w:szCs w:val="26"/>
        </w:rPr>
        <w:t xml:space="preserve"> de </w:t>
      </w:r>
      <w:proofErr w:type="spellStart"/>
      <w:r w:rsidRPr="00E67871">
        <w:rPr>
          <w:color w:val="484848"/>
          <w:sz w:val="26"/>
          <w:szCs w:val="26"/>
        </w:rPr>
        <w:t>venituri</w:t>
      </w:r>
      <w:proofErr w:type="spellEnd"/>
      <w:r w:rsidRPr="00E67871">
        <w:rPr>
          <w:color w:val="484848"/>
          <w:sz w:val="26"/>
          <w:szCs w:val="26"/>
        </w:rPr>
        <w:t xml:space="preserve"> -</w:t>
      </w:r>
      <w:r w:rsidRPr="00E67871">
        <w:rPr>
          <w:rStyle w:val="Strong"/>
          <w:color w:val="484848"/>
          <w:sz w:val="26"/>
          <w:szCs w:val="26"/>
        </w:rPr>
        <w:t>42.02.41</w:t>
      </w:r>
      <w:r w:rsidRPr="00E67871">
        <w:rPr>
          <w:color w:val="484848"/>
          <w:sz w:val="26"/>
          <w:szCs w:val="26"/>
        </w:rPr>
        <w:t xml:space="preserve">-Subventii de la </w:t>
      </w:r>
      <w:proofErr w:type="spellStart"/>
      <w:r w:rsidRPr="00E67871">
        <w:rPr>
          <w:color w:val="484848"/>
          <w:sz w:val="26"/>
          <w:szCs w:val="26"/>
        </w:rPr>
        <w:t>bugetul</w:t>
      </w:r>
      <w:proofErr w:type="spellEnd"/>
      <w:r w:rsidRPr="00E67871">
        <w:rPr>
          <w:color w:val="484848"/>
          <w:sz w:val="26"/>
          <w:szCs w:val="26"/>
        </w:rPr>
        <w:t xml:space="preserve"> de stat </w:t>
      </w:r>
      <w:proofErr w:type="spellStart"/>
      <w:r w:rsidRPr="00E67871">
        <w:rPr>
          <w:color w:val="484848"/>
          <w:sz w:val="26"/>
          <w:szCs w:val="26"/>
        </w:rPr>
        <w:t>pentru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finantarea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sanatatii</w:t>
      </w:r>
      <w:proofErr w:type="spellEnd"/>
      <w:r w:rsidRPr="00E67871">
        <w:rPr>
          <w:color w:val="484848"/>
          <w:sz w:val="26"/>
          <w:szCs w:val="26"/>
        </w:rPr>
        <w:t xml:space="preserve"> se </w:t>
      </w:r>
      <w:proofErr w:type="spellStart"/>
      <w:r w:rsidRPr="00E67871">
        <w:rPr>
          <w:color w:val="484848"/>
          <w:sz w:val="26"/>
          <w:szCs w:val="26"/>
        </w:rPr>
        <w:t>majoreaza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prevederile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bugetare</w:t>
      </w:r>
      <w:proofErr w:type="spellEnd"/>
      <w:r w:rsidRPr="00E67871">
        <w:rPr>
          <w:color w:val="484848"/>
          <w:sz w:val="26"/>
          <w:szCs w:val="26"/>
        </w:rPr>
        <w:t xml:space="preserve"> cu </w:t>
      </w:r>
      <w:proofErr w:type="spellStart"/>
      <w:r w:rsidRPr="00E67871">
        <w:rPr>
          <w:color w:val="484848"/>
          <w:sz w:val="26"/>
          <w:szCs w:val="26"/>
        </w:rPr>
        <w:t>suma</w:t>
      </w:r>
      <w:proofErr w:type="spellEnd"/>
      <w:r w:rsidRPr="00E67871">
        <w:rPr>
          <w:color w:val="484848"/>
          <w:sz w:val="26"/>
          <w:szCs w:val="26"/>
        </w:rPr>
        <w:t xml:space="preserve"> de </w:t>
      </w:r>
      <w:r>
        <w:rPr>
          <w:color w:val="484848"/>
          <w:sz w:val="26"/>
          <w:szCs w:val="26"/>
        </w:rPr>
        <w:t>7</w:t>
      </w:r>
      <w:r w:rsidRPr="00E67871">
        <w:rPr>
          <w:color w:val="484848"/>
          <w:sz w:val="26"/>
          <w:szCs w:val="26"/>
        </w:rPr>
        <w:t xml:space="preserve"> mii lei</w:t>
      </w:r>
      <w:bookmarkEnd w:id="4"/>
      <w:r w:rsidRPr="00E67871">
        <w:rPr>
          <w:color w:val="484848"/>
          <w:sz w:val="26"/>
          <w:szCs w:val="26"/>
        </w:rPr>
        <w:t>.</w:t>
      </w:r>
    </w:p>
    <w:p w14:paraId="5FA89300" w14:textId="698926AF" w:rsidR="00AD3939" w:rsidRDefault="00AD3939" w:rsidP="00AD3939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r>
        <w:rPr>
          <w:color w:val="484848"/>
          <w:sz w:val="26"/>
          <w:szCs w:val="26"/>
        </w:rPr>
        <w:t xml:space="preserve"> </w:t>
      </w:r>
      <w:bookmarkStart w:id="5" w:name="_Hlk172360255"/>
      <w:r>
        <w:rPr>
          <w:color w:val="484848"/>
          <w:sz w:val="26"/>
          <w:szCs w:val="26"/>
        </w:rPr>
        <w:t xml:space="preserve">-la </w:t>
      </w:r>
      <w:proofErr w:type="spellStart"/>
      <w:r>
        <w:rPr>
          <w:color w:val="484848"/>
          <w:sz w:val="26"/>
          <w:szCs w:val="26"/>
        </w:rPr>
        <w:t>capitolul</w:t>
      </w:r>
      <w:proofErr w:type="spellEnd"/>
      <w:r>
        <w:rPr>
          <w:color w:val="484848"/>
          <w:sz w:val="26"/>
          <w:szCs w:val="26"/>
        </w:rPr>
        <w:t xml:space="preserve"> de venituri-</w:t>
      </w:r>
      <w:r w:rsidRPr="008206E3">
        <w:rPr>
          <w:b/>
          <w:bCs/>
          <w:color w:val="484848"/>
          <w:sz w:val="26"/>
          <w:szCs w:val="26"/>
        </w:rPr>
        <w:t>42.02.87</w:t>
      </w:r>
      <w:r>
        <w:rPr>
          <w:b/>
          <w:bCs/>
          <w:color w:val="484848"/>
          <w:sz w:val="26"/>
          <w:szCs w:val="26"/>
        </w:rPr>
        <w:t>-</w:t>
      </w:r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Subventii</w:t>
      </w:r>
      <w:proofErr w:type="spellEnd"/>
      <w:r w:rsidRPr="008206E3">
        <w:rPr>
          <w:sz w:val="26"/>
          <w:szCs w:val="26"/>
        </w:rPr>
        <w:t xml:space="preserve"> de la </w:t>
      </w:r>
      <w:proofErr w:type="spellStart"/>
      <w:r w:rsidRPr="008206E3">
        <w:rPr>
          <w:sz w:val="26"/>
          <w:szCs w:val="26"/>
        </w:rPr>
        <w:t>bugetul</w:t>
      </w:r>
      <w:proofErr w:type="spellEnd"/>
      <w:r w:rsidRPr="008206E3">
        <w:rPr>
          <w:sz w:val="26"/>
          <w:szCs w:val="26"/>
        </w:rPr>
        <w:t xml:space="preserve"> de stat </w:t>
      </w:r>
      <w:proofErr w:type="spellStart"/>
      <w:r w:rsidRPr="008206E3">
        <w:rPr>
          <w:sz w:val="26"/>
          <w:szCs w:val="26"/>
        </w:rPr>
        <w:t>catre</w:t>
      </w:r>
      <w:proofErr w:type="spellEnd"/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bugetele</w:t>
      </w:r>
      <w:proofErr w:type="spellEnd"/>
      <w:r w:rsidRPr="008206E3">
        <w:rPr>
          <w:sz w:val="26"/>
          <w:szCs w:val="26"/>
        </w:rPr>
        <w:t xml:space="preserve"> locale </w:t>
      </w:r>
      <w:proofErr w:type="spellStart"/>
      <w:r w:rsidRPr="008206E3">
        <w:rPr>
          <w:sz w:val="26"/>
          <w:szCs w:val="26"/>
        </w:rPr>
        <w:t>pentru</w:t>
      </w:r>
      <w:proofErr w:type="spellEnd"/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Programul</w:t>
      </w:r>
      <w:proofErr w:type="spellEnd"/>
      <w:r w:rsidRPr="008206E3">
        <w:rPr>
          <w:sz w:val="26"/>
          <w:szCs w:val="26"/>
        </w:rPr>
        <w:t xml:space="preserve"> national de </w:t>
      </w:r>
      <w:proofErr w:type="spellStart"/>
      <w:r w:rsidRPr="008206E3">
        <w:rPr>
          <w:sz w:val="26"/>
          <w:szCs w:val="26"/>
        </w:rPr>
        <w:t>investitii</w:t>
      </w:r>
      <w:proofErr w:type="spellEnd"/>
      <w:r w:rsidRPr="008206E3">
        <w:rPr>
          <w:sz w:val="26"/>
          <w:szCs w:val="26"/>
        </w:rPr>
        <w:t xml:space="preserve"> „</w:t>
      </w:r>
      <w:proofErr w:type="spellStart"/>
      <w:r w:rsidRPr="008206E3">
        <w:rPr>
          <w:sz w:val="26"/>
          <w:szCs w:val="26"/>
        </w:rPr>
        <w:t>Anghel</w:t>
      </w:r>
      <w:proofErr w:type="spellEnd"/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Saligny”</w:t>
      </w:r>
      <w:r>
        <w:rPr>
          <w:sz w:val="26"/>
          <w:szCs w:val="26"/>
        </w:rPr>
        <w:t>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majoreaza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bugetare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suma</w:t>
      </w:r>
      <w:proofErr w:type="spellEnd"/>
      <w:r>
        <w:rPr>
          <w:sz w:val="26"/>
          <w:szCs w:val="26"/>
        </w:rPr>
        <w:t xml:space="preserve"> de </w:t>
      </w:r>
      <w:r w:rsidR="00C419E2">
        <w:rPr>
          <w:sz w:val="26"/>
          <w:szCs w:val="26"/>
        </w:rPr>
        <w:t>617.3</w:t>
      </w:r>
      <w:r>
        <w:rPr>
          <w:sz w:val="26"/>
          <w:szCs w:val="26"/>
        </w:rPr>
        <w:t xml:space="preserve"> mii lei</w:t>
      </w:r>
    </w:p>
    <w:bookmarkEnd w:id="5"/>
    <w:p w14:paraId="2F634109" w14:textId="77777777" w:rsidR="0036713F" w:rsidRPr="00ED39D8" w:rsidRDefault="0036713F" w:rsidP="0036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C2B417" w14:textId="77777777" w:rsidR="0036713F" w:rsidRPr="00ED39D8" w:rsidRDefault="0036713F" w:rsidP="0036713F">
      <w:pPr>
        <w:shd w:val="clear" w:color="auto" w:fill="FFFFFF"/>
        <w:spacing w:after="0" w:line="240" w:lineRule="auto"/>
        <w:jc w:val="both"/>
        <w:rPr>
          <w:color w:val="484848"/>
          <w:sz w:val="26"/>
          <w:szCs w:val="26"/>
        </w:rPr>
      </w:pPr>
      <w:r w:rsidRPr="00ED39D8">
        <w:rPr>
          <w:color w:val="000000"/>
          <w:sz w:val="26"/>
          <w:szCs w:val="26"/>
        </w:rPr>
        <w:t> </w:t>
      </w:r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Veniturile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sectiunii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de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functionare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(anexa 2)</w:t>
      </w:r>
      <w:r w:rsidRPr="00ED39D8">
        <w:rPr>
          <w:rStyle w:val="Emphasis"/>
          <w:color w:val="000000"/>
          <w:sz w:val="26"/>
          <w:szCs w:val="26"/>
          <w:u w:val="single"/>
        </w:rPr>
        <w:t xml:space="preserve"> se rectifica </w:t>
      </w:r>
      <w:proofErr w:type="spellStart"/>
      <w:r w:rsidRPr="00ED39D8">
        <w:rPr>
          <w:rStyle w:val="Emphasis"/>
          <w:color w:val="000000"/>
          <w:sz w:val="26"/>
          <w:szCs w:val="26"/>
          <w:u w:val="single"/>
        </w:rPr>
        <w:t>dupa</w:t>
      </w:r>
      <w:proofErr w:type="spellEnd"/>
      <w:r w:rsidRPr="00ED39D8">
        <w:rPr>
          <w:rStyle w:val="Emphasis"/>
          <w:color w:val="000000"/>
          <w:sz w:val="26"/>
          <w:szCs w:val="26"/>
          <w:u w:val="single"/>
        </w:rPr>
        <w:t xml:space="preserve"> cum </w:t>
      </w:r>
      <w:proofErr w:type="spellStart"/>
      <w:r w:rsidRPr="00ED39D8">
        <w:rPr>
          <w:rStyle w:val="Emphasis"/>
          <w:color w:val="000000"/>
          <w:sz w:val="26"/>
          <w:szCs w:val="26"/>
          <w:u w:val="single"/>
        </w:rPr>
        <w:t>urmeaza</w:t>
      </w:r>
      <w:proofErr w:type="spellEnd"/>
      <w:r w:rsidRPr="00ED39D8">
        <w:rPr>
          <w:rStyle w:val="Emphasis"/>
          <w:color w:val="000000"/>
          <w:sz w:val="26"/>
          <w:szCs w:val="26"/>
          <w:u w:val="single"/>
        </w:rPr>
        <w:t>:</w:t>
      </w:r>
    </w:p>
    <w:p w14:paraId="42EDAB58" w14:textId="77777777" w:rsidR="00C419E2" w:rsidRDefault="00C419E2" w:rsidP="00C419E2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r w:rsidRPr="00E67871">
        <w:rPr>
          <w:color w:val="484848"/>
          <w:sz w:val="26"/>
          <w:szCs w:val="26"/>
        </w:rPr>
        <w:t xml:space="preserve">  -la </w:t>
      </w:r>
      <w:proofErr w:type="spellStart"/>
      <w:r w:rsidRPr="00E67871">
        <w:rPr>
          <w:color w:val="484848"/>
          <w:sz w:val="26"/>
          <w:szCs w:val="26"/>
        </w:rPr>
        <w:t>capitolul</w:t>
      </w:r>
      <w:proofErr w:type="spellEnd"/>
      <w:r w:rsidRPr="00E67871">
        <w:rPr>
          <w:color w:val="484848"/>
          <w:sz w:val="26"/>
          <w:szCs w:val="26"/>
        </w:rPr>
        <w:t xml:space="preserve"> de </w:t>
      </w:r>
      <w:proofErr w:type="spellStart"/>
      <w:r w:rsidRPr="00E67871">
        <w:rPr>
          <w:color w:val="484848"/>
          <w:sz w:val="26"/>
          <w:szCs w:val="26"/>
        </w:rPr>
        <w:t>venituri</w:t>
      </w:r>
      <w:proofErr w:type="spellEnd"/>
      <w:r w:rsidRPr="00E67871">
        <w:rPr>
          <w:color w:val="484848"/>
          <w:sz w:val="26"/>
          <w:szCs w:val="26"/>
        </w:rPr>
        <w:t xml:space="preserve"> -</w:t>
      </w:r>
      <w:r w:rsidRPr="00E67871">
        <w:rPr>
          <w:rStyle w:val="Strong"/>
          <w:color w:val="484848"/>
          <w:sz w:val="26"/>
          <w:szCs w:val="26"/>
        </w:rPr>
        <w:t>42.02.41</w:t>
      </w:r>
      <w:r w:rsidRPr="00E67871">
        <w:rPr>
          <w:color w:val="484848"/>
          <w:sz w:val="26"/>
          <w:szCs w:val="26"/>
        </w:rPr>
        <w:t xml:space="preserve">-Subventii de la </w:t>
      </w:r>
      <w:proofErr w:type="spellStart"/>
      <w:r w:rsidRPr="00E67871">
        <w:rPr>
          <w:color w:val="484848"/>
          <w:sz w:val="26"/>
          <w:szCs w:val="26"/>
        </w:rPr>
        <w:t>bugetul</w:t>
      </w:r>
      <w:proofErr w:type="spellEnd"/>
      <w:r w:rsidRPr="00E67871">
        <w:rPr>
          <w:color w:val="484848"/>
          <w:sz w:val="26"/>
          <w:szCs w:val="26"/>
        </w:rPr>
        <w:t xml:space="preserve"> de stat </w:t>
      </w:r>
      <w:proofErr w:type="spellStart"/>
      <w:r w:rsidRPr="00E67871">
        <w:rPr>
          <w:color w:val="484848"/>
          <w:sz w:val="26"/>
          <w:szCs w:val="26"/>
        </w:rPr>
        <w:t>pentru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finantarea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sanatatii</w:t>
      </w:r>
      <w:proofErr w:type="spellEnd"/>
      <w:r w:rsidRPr="00E67871">
        <w:rPr>
          <w:color w:val="484848"/>
          <w:sz w:val="26"/>
          <w:szCs w:val="26"/>
        </w:rPr>
        <w:t xml:space="preserve"> se </w:t>
      </w:r>
      <w:proofErr w:type="spellStart"/>
      <w:r w:rsidRPr="00E67871">
        <w:rPr>
          <w:color w:val="484848"/>
          <w:sz w:val="26"/>
          <w:szCs w:val="26"/>
        </w:rPr>
        <w:t>majoreaza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prevederile</w:t>
      </w:r>
      <w:proofErr w:type="spellEnd"/>
      <w:r w:rsidRPr="00E67871">
        <w:rPr>
          <w:color w:val="484848"/>
          <w:sz w:val="26"/>
          <w:szCs w:val="26"/>
        </w:rPr>
        <w:t xml:space="preserve"> </w:t>
      </w:r>
      <w:proofErr w:type="spellStart"/>
      <w:r w:rsidRPr="00E67871">
        <w:rPr>
          <w:color w:val="484848"/>
          <w:sz w:val="26"/>
          <w:szCs w:val="26"/>
        </w:rPr>
        <w:t>bugetare</w:t>
      </w:r>
      <w:proofErr w:type="spellEnd"/>
      <w:r w:rsidRPr="00E67871">
        <w:rPr>
          <w:color w:val="484848"/>
          <w:sz w:val="26"/>
          <w:szCs w:val="26"/>
        </w:rPr>
        <w:t xml:space="preserve"> cu </w:t>
      </w:r>
      <w:proofErr w:type="spellStart"/>
      <w:r w:rsidRPr="00E67871">
        <w:rPr>
          <w:color w:val="484848"/>
          <w:sz w:val="26"/>
          <w:szCs w:val="26"/>
        </w:rPr>
        <w:t>suma</w:t>
      </w:r>
      <w:proofErr w:type="spellEnd"/>
      <w:r w:rsidRPr="00E67871">
        <w:rPr>
          <w:color w:val="484848"/>
          <w:sz w:val="26"/>
          <w:szCs w:val="26"/>
        </w:rPr>
        <w:t xml:space="preserve"> de </w:t>
      </w:r>
      <w:r>
        <w:rPr>
          <w:color w:val="484848"/>
          <w:sz w:val="26"/>
          <w:szCs w:val="26"/>
        </w:rPr>
        <w:t>7</w:t>
      </w:r>
      <w:r w:rsidRPr="00E67871">
        <w:rPr>
          <w:color w:val="484848"/>
          <w:sz w:val="26"/>
          <w:szCs w:val="26"/>
        </w:rPr>
        <w:t xml:space="preserve"> mii lei.</w:t>
      </w:r>
    </w:p>
    <w:p w14:paraId="2D73EBC0" w14:textId="77777777" w:rsidR="0036713F" w:rsidRDefault="0036713F" w:rsidP="0036713F">
      <w:pPr>
        <w:shd w:val="clear" w:color="auto" w:fill="FFFFFF"/>
        <w:spacing w:after="0" w:line="240" w:lineRule="auto"/>
        <w:jc w:val="both"/>
        <w:rPr>
          <w:rStyle w:val="Emphasis"/>
          <w:color w:val="000000"/>
          <w:sz w:val="26"/>
          <w:szCs w:val="26"/>
          <w:u w:val="single"/>
        </w:rPr>
      </w:pPr>
      <w:r w:rsidRPr="00ED39D8">
        <w:rPr>
          <w:color w:val="000000"/>
          <w:sz w:val="26"/>
          <w:szCs w:val="26"/>
        </w:rPr>
        <w:t> </w:t>
      </w:r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Veniturile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sectiunii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de dezvoltare (anexa 3)</w:t>
      </w:r>
      <w:r w:rsidRPr="00ED39D8">
        <w:rPr>
          <w:rStyle w:val="Emphasis"/>
          <w:color w:val="000000"/>
          <w:sz w:val="26"/>
          <w:szCs w:val="26"/>
          <w:u w:val="single"/>
        </w:rPr>
        <w:t xml:space="preserve"> se rectifica </w:t>
      </w:r>
      <w:proofErr w:type="spellStart"/>
      <w:r w:rsidRPr="00ED39D8">
        <w:rPr>
          <w:rStyle w:val="Emphasis"/>
          <w:color w:val="000000"/>
          <w:sz w:val="26"/>
          <w:szCs w:val="26"/>
          <w:u w:val="single"/>
        </w:rPr>
        <w:t>dupa</w:t>
      </w:r>
      <w:proofErr w:type="spellEnd"/>
      <w:r w:rsidRPr="00ED39D8">
        <w:rPr>
          <w:rStyle w:val="Emphasis"/>
          <w:color w:val="000000"/>
          <w:sz w:val="26"/>
          <w:szCs w:val="26"/>
          <w:u w:val="single"/>
        </w:rPr>
        <w:t xml:space="preserve"> cum </w:t>
      </w:r>
      <w:proofErr w:type="spellStart"/>
      <w:r w:rsidRPr="00ED39D8">
        <w:rPr>
          <w:rStyle w:val="Emphasis"/>
          <w:color w:val="000000"/>
          <w:sz w:val="26"/>
          <w:szCs w:val="26"/>
          <w:u w:val="single"/>
        </w:rPr>
        <w:t>urmeaza</w:t>
      </w:r>
      <w:proofErr w:type="spellEnd"/>
      <w:r w:rsidRPr="00ED39D8">
        <w:rPr>
          <w:rStyle w:val="Emphasis"/>
          <w:color w:val="000000"/>
          <w:sz w:val="26"/>
          <w:szCs w:val="26"/>
          <w:u w:val="single"/>
        </w:rPr>
        <w:t>:</w:t>
      </w:r>
    </w:p>
    <w:p w14:paraId="69B4A029" w14:textId="77777777" w:rsidR="00C419E2" w:rsidRDefault="00C419E2" w:rsidP="00C419E2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r>
        <w:rPr>
          <w:color w:val="484848"/>
          <w:sz w:val="26"/>
          <w:szCs w:val="26"/>
        </w:rPr>
        <w:t xml:space="preserve">-la </w:t>
      </w:r>
      <w:proofErr w:type="spellStart"/>
      <w:r>
        <w:rPr>
          <w:color w:val="484848"/>
          <w:sz w:val="26"/>
          <w:szCs w:val="26"/>
        </w:rPr>
        <w:t>capitolul</w:t>
      </w:r>
      <w:proofErr w:type="spellEnd"/>
      <w:r>
        <w:rPr>
          <w:color w:val="484848"/>
          <w:sz w:val="26"/>
          <w:szCs w:val="26"/>
        </w:rPr>
        <w:t xml:space="preserve"> de venituri-</w:t>
      </w:r>
      <w:r w:rsidRPr="008206E3">
        <w:rPr>
          <w:b/>
          <w:bCs/>
          <w:color w:val="484848"/>
          <w:sz w:val="26"/>
          <w:szCs w:val="26"/>
        </w:rPr>
        <w:t>42.02.87</w:t>
      </w:r>
      <w:r>
        <w:rPr>
          <w:b/>
          <w:bCs/>
          <w:color w:val="484848"/>
          <w:sz w:val="26"/>
          <w:szCs w:val="26"/>
        </w:rPr>
        <w:t>-</w:t>
      </w:r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Subventii</w:t>
      </w:r>
      <w:proofErr w:type="spellEnd"/>
      <w:r w:rsidRPr="008206E3">
        <w:rPr>
          <w:sz w:val="26"/>
          <w:szCs w:val="26"/>
        </w:rPr>
        <w:t xml:space="preserve"> de la </w:t>
      </w:r>
      <w:proofErr w:type="spellStart"/>
      <w:r w:rsidRPr="008206E3">
        <w:rPr>
          <w:sz w:val="26"/>
          <w:szCs w:val="26"/>
        </w:rPr>
        <w:t>bugetul</w:t>
      </w:r>
      <w:proofErr w:type="spellEnd"/>
      <w:r w:rsidRPr="008206E3">
        <w:rPr>
          <w:sz w:val="26"/>
          <w:szCs w:val="26"/>
        </w:rPr>
        <w:t xml:space="preserve"> de stat </w:t>
      </w:r>
      <w:proofErr w:type="spellStart"/>
      <w:r w:rsidRPr="008206E3">
        <w:rPr>
          <w:sz w:val="26"/>
          <w:szCs w:val="26"/>
        </w:rPr>
        <w:t>catre</w:t>
      </w:r>
      <w:proofErr w:type="spellEnd"/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bugetele</w:t>
      </w:r>
      <w:proofErr w:type="spellEnd"/>
      <w:r w:rsidRPr="008206E3">
        <w:rPr>
          <w:sz w:val="26"/>
          <w:szCs w:val="26"/>
        </w:rPr>
        <w:t xml:space="preserve"> locale </w:t>
      </w:r>
      <w:proofErr w:type="spellStart"/>
      <w:r w:rsidRPr="008206E3">
        <w:rPr>
          <w:sz w:val="26"/>
          <w:szCs w:val="26"/>
        </w:rPr>
        <w:t>pentru</w:t>
      </w:r>
      <w:proofErr w:type="spellEnd"/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Programul</w:t>
      </w:r>
      <w:proofErr w:type="spellEnd"/>
      <w:r w:rsidRPr="008206E3">
        <w:rPr>
          <w:sz w:val="26"/>
          <w:szCs w:val="26"/>
        </w:rPr>
        <w:t xml:space="preserve"> national de </w:t>
      </w:r>
      <w:proofErr w:type="spellStart"/>
      <w:r w:rsidRPr="008206E3">
        <w:rPr>
          <w:sz w:val="26"/>
          <w:szCs w:val="26"/>
        </w:rPr>
        <w:t>investitii</w:t>
      </w:r>
      <w:proofErr w:type="spellEnd"/>
      <w:r w:rsidRPr="008206E3">
        <w:rPr>
          <w:sz w:val="26"/>
          <w:szCs w:val="26"/>
        </w:rPr>
        <w:t xml:space="preserve"> „</w:t>
      </w:r>
      <w:proofErr w:type="spellStart"/>
      <w:r w:rsidRPr="008206E3">
        <w:rPr>
          <w:sz w:val="26"/>
          <w:szCs w:val="26"/>
        </w:rPr>
        <w:t>Anghel</w:t>
      </w:r>
      <w:proofErr w:type="spellEnd"/>
      <w:r w:rsidRPr="008206E3">
        <w:rPr>
          <w:sz w:val="26"/>
          <w:szCs w:val="26"/>
        </w:rPr>
        <w:t xml:space="preserve"> </w:t>
      </w:r>
      <w:proofErr w:type="spellStart"/>
      <w:r w:rsidRPr="008206E3">
        <w:rPr>
          <w:sz w:val="26"/>
          <w:szCs w:val="26"/>
        </w:rPr>
        <w:t>Saligny”</w:t>
      </w:r>
      <w:r>
        <w:rPr>
          <w:sz w:val="26"/>
          <w:szCs w:val="26"/>
        </w:rPr>
        <w:t>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majoreaza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bugetare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suma</w:t>
      </w:r>
      <w:proofErr w:type="spellEnd"/>
      <w:r>
        <w:rPr>
          <w:sz w:val="26"/>
          <w:szCs w:val="26"/>
        </w:rPr>
        <w:t xml:space="preserve"> de 617.3 mii lei</w:t>
      </w:r>
    </w:p>
    <w:p w14:paraId="40A0E10E" w14:textId="52301E9A" w:rsidR="0036713F" w:rsidRDefault="0036713F" w:rsidP="0036713F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 w:rsidRPr="00ED39D8">
        <w:rPr>
          <w:color w:val="000000"/>
          <w:sz w:val="26"/>
          <w:szCs w:val="26"/>
        </w:rPr>
        <w:t> </w:t>
      </w:r>
      <w:proofErr w:type="spellStart"/>
      <w:proofErr w:type="gramStart"/>
      <w:r w:rsidRPr="00CA45CB">
        <w:rPr>
          <w:rStyle w:val="Emphasis"/>
          <w:b/>
          <w:color w:val="000000"/>
          <w:sz w:val="26"/>
          <w:szCs w:val="26"/>
          <w:u w:val="single"/>
        </w:rPr>
        <w:t>Cheltuielile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 (</w:t>
      </w:r>
      <w:proofErr w:type="spellStart"/>
      <w:proofErr w:type="gramEnd"/>
      <w:r w:rsidRPr="00CA45CB">
        <w:rPr>
          <w:rStyle w:val="Emphasis"/>
          <w:b/>
          <w:color w:val="000000"/>
          <w:sz w:val="26"/>
          <w:szCs w:val="26"/>
          <w:u w:val="single"/>
        </w:rPr>
        <w:t>anexa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1)</w:t>
      </w:r>
      <w:r w:rsidRPr="00ED39D8">
        <w:rPr>
          <w:color w:val="000000"/>
          <w:sz w:val="26"/>
          <w:szCs w:val="26"/>
        </w:rPr>
        <w:t xml:space="preserve"> 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cu </w:t>
      </w:r>
      <w:proofErr w:type="spellStart"/>
      <w:r w:rsidRPr="00ED39D8">
        <w:rPr>
          <w:color w:val="000000"/>
          <w:sz w:val="26"/>
          <w:szCs w:val="26"/>
        </w:rPr>
        <w:t>suma</w:t>
      </w:r>
      <w:proofErr w:type="spellEnd"/>
      <w:r w:rsidRPr="00ED39D8">
        <w:rPr>
          <w:color w:val="000000"/>
          <w:sz w:val="26"/>
          <w:szCs w:val="26"/>
        </w:rPr>
        <w:t xml:space="preserve"> de </w:t>
      </w:r>
      <w:r w:rsidR="00C419E2">
        <w:rPr>
          <w:color w:val="000000"/>
          <w:sz w:val="26"/>
          <w:szCs w:val="26"/>
        </w:rPr>
        <w:t>624.3</w:t>
      </w:r>
      <w:r>
        <w:rPr>
          <w:color w:val="000000"/>
          <w:sz w:val="26"/>
          <w:szCs w:val="26"/>
        </w:rPr>
        <w:t xml:space="preserve"> </w:t>
      </w:r>
      <w:r w:rsidRPr="00ED39D8">
        <w:rPr>
          <w:color w:val="000000"/>
          <w:sz w:val="26"/>
          <w:szCs w:val="26"/>
        </w:rPr>
        <w:t xml:space="preserve">mii lei </w:t>
      </w:r>
      <w:proofErr w:type="spellStart"/>
      <w:r w:rsidRPr="00ED39D8">
        <w:rPr>
          <w:color w:val="000000"/>
          <w:sz w:val="26"/>
          <w:szCs w:val="26"/>
        </w:rPr>
        <w:t>dupa</w:t>
      </w:r>
      <w:proofErr w:type="spellEnd"/>
      <w:r w:rsidRPr="00ED39D8">
        <w:rPr>
          <w:color w:val="000000"/>
          <w:sz w:val="26"/>
          <w:szCs w:val="26"/>
        </w:rPr>
        <w:t xml:space="preserve"> cum </w:t>
      </w:r>
      <w:proofErr w:type="spell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 xml:space="preserve"> :  </w:t>
      </w:r>
    </w:p>
    <w:p w14:paraId="3F11551E" w14:textId="77777777" w:rsidR="00C419E2" w:rsidRPr="00ED39D8" w:rsidRDefault="00C419E2" w:rsidP="00C419E2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bookmarkStart w:id="6" w:name="_Hlk172360684"/>
      <w:bookmarkStart w:id="7" w:name="_Hlk171410106"/>
      <w:bookmarkStart w:id="8" w:name="_Hlk172363011"/>
      <w:bookmarkEnd w:id="2"/>
      <w:bookmarkEnd w:id="3"/>
      <w:proofErr w:type="spellStart"/>
      <w:r w:rsidRPr="00ED39D8">
        <w:rPr>
          <w:rStyle w:val="Strong"/>
          <w:color w:val="000000"/>
          <w:sz w:val="26"/>
          <w:szCs w:val="26"/>
        </w:rPr>
        <w:t>Subcapitolul</w:t>
      </w:r>
      <w:proofErr w:type="spellEnd"/>
      <w:r w:rsidRPr="00ED39D8">
        <w:rPr>
          <w:rStyle w:val="Strong"/>
          <w:color w:val="000000"/>
          <w:sz w:val="26"/>
          <w:szCs w:val="26"/>
        </w:rPr>
        <w:t xml:space="preserve"> 66.02.0</w:t>
      </w:r>
      <w:r w:rsidRPr="00ED39D8">
        <w:rPr>
          <w:color w:val="000000"/>
          <w:sz w:val="26"/>
          <w:szCs w:val="26"/>
        </w:rPr>
        <w:t xml:space="preserve">8-"Servicii de </w:t>
      </w:r>
      <w:proofErr w:type="spellStart"/>
      <w:r w:rsidRPr="00ED39D8">
        <w:rPr>
          <w:color w:val="000000"/>
          <w:sz w:val="26"/>
          <w:szCs w:val="26"/>
        </w:rPr>
        <w:t>sanatate</w:t>
      </w:r>
      <w:proofErr w:type="spellEnd"/>
      <w:r w:rsidRPr="00ED39D8">
        <w:rPr>
          <w:color w:val="000000"/>
          <w:sz w:val="26"/>
          <w:szCs w:val="26"/>
        </w:rPr>
        <w:t xml:space="preserve"> publica"-se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in </w:t>
      </w:r>
      <w:proofErr w:type="gramStart"/>
      <w:r w:rsidRPr="00ED39D8">
        <w:rPr>
          <w:color w:val="000000"/>
          <w:sz w:val="26"/>
          <w:szCs w:val="26"/>
        </w:rPr>
        <w:t>TRIM.</w:t>
      </w:r>
      <w:r>
        <w:rPr>
          <w:color w:val="000000"/>
          <w:sz w:val="26"/>
          <w:szCs w:val="26"/>
        </w:rPr>
        <w:t>I</w:t>
      </w:r>
      <w:r w:rsidRPr="00ED39D8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I</w:t>
      </w:r>
      <w:r w:rsidRPr="00ED39D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cu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7 mii </w:t>
      </w:r>
      <w:proofErr w:type="spellStart"/>
      <w:r>
        <w:rPr>
          <w:color w:val="000000"/>
          <w:sz w:val="26"/>
          <w:szCs w:val="26"/>
        </w:rPr>
        <w:t>lei,</w:t>
      </w:r>
      <w:r w:rsidRPr="00ED39D8">
        <w:rPr>
          <w:color w:val="000000"/>
          <w:sz w:val="26"/>
          <w:szCs w:val="26"/>
        </w:rPr>
        <w:t>dupa</w:t>
      </w:r>
      <w:proofErr w:type="spellEnd"/>
      <w:r w:rsidRPr="00ED39D8">
        <w:rPr>
          <w:color w:val="000000"/>
          <w:sz w:val="26"/>
          <w:szCs w:val="26"/>
        </w:rPr>
        <w:t xml:space="preserve"> cum </w:t>
      </w:r>
      <w:proofErr w:type="spell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>:</w:t>
      </w:r>
    </w:p>
    <w:p w14:paraId="16FB3DC9" w14:textId="77777777" w:rsidR="00C419E2" w:rsidRDefault="00C419E2" w:rsidP="00C419E2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 w:rsidRPr="00ED39D8">
        <w:rPr>
          <w:color w:val="000000"/>
          <w:sz w:val="26"/>
          <w:szCs w:val="26"/>
        </w:rPr>
        <w:t>-</w:t>
      </w:r>
      <w:proofErr w:type="spellStart"/>
      <w:r w:rsidRPr="00ED39D8">
        <w:rPr>
          <w:color w:val="000000"/>
          <w:sz w:val="26"/>
          <w:szCs w:val="26"/>
        </w:rPr>
        <w:t>alineatul</w:t>
      </w:r>
      <w:proofErr w:type="spellEnd"/>
      <w:r w:rsidRPr="00ED39D8">
        <w:rPr>
          <w:color w:val="000000"/>
          <w:sz w:val="26"/>
          <w:szCs w:val="26"/>
        </w:rPr>
        <w:t xml:space="preserve"> 10.01.01-"Salarii de </w:t>
      </w:r>
      <w:proofErr w:type="spellStart"/>
      <w:r w:rsidRPr="00ED39D8">
        <w:rPr>
          <w:color w:val="000000"/>
          <w:sz w:val="26"/>
          <w:szCs w:val="26"/>
        </w:rPr>
        <w:t>baza</w:t>
      </w:r>
      <w:proofErr w:type="spellEnd"/>
      <w:r w:rsidRPr="00ED39D8">
        <w:rPr>
          <w:color w:val="000000"/>
          <w:sz w:val="26"/>
          <w:szCs w:val="26"/>
        </w:rPr>
        <w:t xml:space="preserve">"-se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cu </w:t>
      </w:r>
      <w:proofErr w:type="spellStart"/>
      <w:r w:rsidRPr="00ED39D8">
        <w:rPr>
          <w:color w:val="000000"/>
          <w:sz w:val="26"/>
          <w:szCs w:val="26"/>
        </w:rPr>
        <w:t>suma</w:t>
      </w:r>
      <w:proofErr w:type="spellEnd"/>
      <w:r w:rsidRPr="00ED39D8">
        <w:rPr>
          <w:color w:val="000000"/>
          <w:sz w:val="26"/>
          <w:szCs w:val="26"/>
        </w:rPr>
        <w:t xml:space="preserve"> de </w:t>
      </w:r>
      <w:r>
        <w:rPr>
          <w:color w:val="000000"/>
          <w:sz w:val="26"/>
          <w:szCs w:val="26"/>
        </w:rPr>
        <w:t>6</w:t>
      </w:r>
      <w:r w:rsidRPr="00ED39D8">
        <w:rPr>
          <w:color w:val="000000"/>
          <w:sz w:val="26"/>
          <w:szCs w:val="26"/>
        </w:rPr>
        <w:t xml:space="preserve"> mii lei</w:t>
      </w:r>
    </w:p>
    <w:p w14:paraId="3F7E1259" w14:textId="77777777" w:rsidR="00C419E2" w:rsidRDefault="00C419E2" w:rsidP="00C419E2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10.01.05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Sporuri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conditii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munca</w:t>
      </w:r>
      <w:proofErr w:type="spellEnd"/>
      <w:r>
        <w:rPr>
          <w:color w:val="000000"/>
          <w:sz w:val="26"/>
          <w:szCs w:val="26"/>
        </w:rPr>
        <w:t xml:space="preserve">”-se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0.2 mii lei</w:t>
      </w:r>
    </w:p>
    <w:p w14:paraId="6292C15D" w14:textId="77777777" w:rsidR="00C419E2" w:rsidRDefault="00C419E2" w:rsidP="00C419E2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10.01.06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Alte </w:t>
      </w:r>
      <w:proofErr w:type="spellStart"/>
      <w:r>
        <w:rPr>
          <w:color w:val="000000"/>
          <w:sz w:val="26"/>
          <w:szCs w:val="26"/>
        </w:rPr>
        <w:t>sporuri</w:t>
      </w:r>
      <w:proofErr w:type="spellEnd"/>
      <w:r>
        <w:rPr>
          <w:color w:val="000000"/>
          <w:sz w:val="26"/>
          <w:szCs w:val="26"/>
        </w:rPr>
        <w:t xml:space="preserve">”-se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0.3 mii lei</w:t>
      </w:r>
    </w:p>
    <w:p w14:paraId="3310EF3E" w14:textId="77777777" w:rsidR="00C419E2" w:rsidRDefault="00C419E2" w:rsidP="00C419E2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10.01.17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Indemnizatie de </w:t>
      </w:r>
      <w:proofErr w:type="spellStart"/>
      <w:r>
        <w:rPr>
          <w:color w:val="000000"/>
          <w:sz w:val="26"/>
          <w:szCs w:val="26"/>
        </w:rPr>
        <w:t>hrana</w:t>
      </w:r>
      <w:proofErr w:type="spellEnd"/>
      <w:r>
        <w:rPr>
          <w:color w:val="000000"/>
          <w:sz w:val="26"/>
          <w:szCs w:val="26"/>
        </w:rPr>
        <w:t xml:space="preserve"> “-se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0.3 mii lei</w:t>
      </w:r>
    </w:p>
    <w:p w14:paraId="2BB6EAED" w14:textId="77777777" w:rsidR="00C419E2" w:rsidRDefault="00C419E2" w:rsidP="00C419E2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10.03.07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Contributie </w:t>
      </w:r>
      <w:proofErr w:type="spellStart"/>
      <w:r>
        <w:rPr>
          <w:color w:val="000000"/>
          <w:sz w:val="26"/>
          <w:szCs w:val="26"/>
        </w:rPr>
        <w:t>asiguratorie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munca</w:t>
      </w:r>
      <w:proofErr w:type="spellEnd"/>
      <w:r>
        <w:rPr>
          <w:color w:val="000000"/>
          <w:sz w:val="26"/>
          <w:szCs w:val="26"/>
        </w:rPr>
        <w:t xml:space="preserve">”-se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0.2 mii lei</w:t>
      </w:r>
    </w:p>
    <w:p w14:paraId="48B2FFC7" w14:textId="0961941A" w:rsidR="005F3DBE" w:rsidRDefault="00F16ACC" w:rsidP="003851D9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bookmarkStart w:id="9" w:name="_Hlk175308285"/>
      <w:proofErr w:type="spellStart"/>
      <w:r>
        <w:rPr>
          <w:b/>
          <w:bCs/>
          <w:color w:val="484848"/>
          <w:sz w:val="26"/>
          <w:szCs w:val="26"/>
        </w:rPr>
        <w:t>Subc</w:t>
      </w:r>
      <w:r w:rsidR="00F45964">
        <w:rPr>
          <w:b/>
          <w:bCs/>
          <w:color w:val="484848"/>
          <w:sz w:val="26"/>
          <w:szCs w:val="26"/>
        </w:rPr>
        <w:t>apitolul</w:t>
      </w:r>
      <w:proofErr w:type="spellEnd"/>
      <w:r w:rsidR="005F3DBE" w:rsidRPr="005F3DBE">
        <w:rPr>
          <w:b/>
          <w:bCs/>
          <w:color w:val="484848"/>
          <w:sz w:val="26"/>
          <w:szCs w:val="26"/>
        </w:rPr>
        <w:t xml:space="preserve"> </w:t>
      </w:r>
      <w:bookmarkEnd w:id="6"/>
      <w:r w:rsidR="00C419E2">
        <w:rPr>
          <w:b/>
          <w:bCs/>
          <w:color w:val="484848"/>
          <w:sz w:val="26"/>
          <w:szCs w:val="26"/>
        </w:rPr>
        <w:t>84.02.03.03</w:t>
      </w:r>
      <w:proofErr w:type="gramStart"/>
      <w:r w:rsidR="005F3DBE" w:rsidRPr="005F3DBE">
        <w:rPr>
          <w:b/>
          <w:bCs/>
          <w:color w:val="484848"/>
          <w:sz w:val="26"/>
          <w:szCs w:val="26"/>
        </w:rPr>
        <w:t>-</w:t>
      </w:r>
      <w:r w:rsidR="005F3DBE">
        <w:rPr>
          <w:color w:val="484848"/>
          <w:sz w:val="26"/>
          <w:szCs w:val="26"/>
        </w:rPr>
        <w:t>“</w:t>
      </w:r>
      <w:proofErr w:type="gramEnd"/>
      <w:r w:rsidR="00F45964">
        <w:rPr>
          <w:color w:val="484848"/>
          <w:sz w:val="26"/>
          <w:szCs w:val="26"/>
        </w:rPr>
        <w:t>S</w:t>
      </w:r>
      <w:r w:rsidR="00C419E2">
        <w:rPr>
          <w:color w:val="484848"/>
          <w:sz w:val="26"/>
          <w:szCs w:val="26"/>
        </w:rPr>
        <w:t>trazi</w:t>
      </w:r>
      <w:r w:rsidR="005F3DBE">
        <w:rPr>
          <w:color w:val="484848"/>
          <w:sz w:val="26"/>
          <w:szCs w:val="26"/>
        </w:rPr>
        <w:t>”-alineatul 71.01.</w:t>
      </w:r>
      <w:r w:rsidR="00AF0219">
        <w:rPr>
          <w:color w:val="484848"/>
          <w:sz w:val="26"/>
          <w:szCs w:val="26"/>
        </w:rPr>
        <w:t>01</w:t>
      </w:r>
      <w:r w:rsidR="005F3DBE">
        <w:rPr>
          <w:color w:val="484848"/>
          <w:sz w:val="26"/>
          <w:szCs w:val="26"/>
        </w:rPr>
        <w:t>-“</w:t>
      </w:r>
      <w:r w:rsidR="00F94A05" w:rsidRPr="00F94A05">
        <w:rPr>
          <w:color w:val="000000"/>
          <w:sz w:val="26"/>
          <w:szCs w:val="26"/>
        </w:rPr>
        <w:t xml:space="preserve"> </w:t>
      </w:r>
      <w:proofErr w:type="spellStart"/>
      <w:r w:rsidR="00AF0219">
        <w:rPr>
          <w:color w:val="000000"/>
          <w:sz w:val="26"/>
          <w:szCs w:val="26"/>
        </w:rPr>
        <w:t>Constructii</w:t>
      </w:r>
      <w:proofErr w:type="spellEnd"/>
      <w:r w:rsidR="00F94A05">
        <w:rPr>
          <w:color w:val="484848"/>
          <w:sz w:val="26"/>
          <w:szCs w:val="26"/>
        </w:rPr>
        <w:t xml:space="preserve"> </w:t>
      </w:r>
      <w:r w:rsidR="005F3DBE">
        <w:rPr>
          <w:color w:val="484848"/>
          <w:sz w:val="26"/>
          <w:szCs w:val="26"/>
        </w:rPr>
        <w:t xml:space="preserve">”-se </w:t>
      </w:r>
      <w:proofErr w:type="spellStart"/>
      <w:r w:rsidR="005F3DBE">
        <w:rPr>
          <w:color w:val="484848"/>
          <w:sz w:val="26"/>
          <w:szCs w:val="26"/>
        </w:rPr>
        <w:t>majoreaza</w:t>
      </w:r>
      <w:proofErr w:type="spellEnd"/>
      <w:r w:rsidR="005F3DBE">
        <w:rPr>
          <w:color w:val="484848"/>
          <w:sz w:val="26"/>
          <w:szCs w:val="26"/>
        </w:rPr>
        <w:t xml:space="preserve"> cu </w:t>
      </w:r>
      <w:proofErr w:type="spellStart"/>
      <w:r w:rsidR="005F3DBE">
        <w:rPr>
          <w:color w:val="484848"/>
          <w:sz w:val="26"/>
          <w:szCs w:val="26"/>
        </w:rPr>
        <w:t>suma</w:t>
      </w:r>
      <w:proofErr w:type="spellEnd"/>
      <w:r w:rsidR="005F3DBE">
        <w:rPr>
          <w:color w:val="484848"/>
          <w:sz w:val="26"/>
          <w:szCs w:val="26"/>
        </w:rPr>
        <w:t xml:space="preserve"> de </w:t>
      </w:r>
      <w:r w:rsidR="00C419E2">
        <w:rPr>
          <w:color w:val="484848"/>
          <w:sz w:val="26"/>
          <w:szCs w:val="26"/>
        </w:rPr>
        <w:t>617.3</w:t>
      </w:r>
      <w:r w:rsidR="00F45964">
        <w:rPr>
          <w:color w:val="484848"/>
          <w:sz w:val="26"/>
          <w:szCs w:val="26"/>
        </w:rPr>
        <w:t xml:space="preserve"> </w:t>
      </w:r>
      <w:r w:rsidR="005F3DBE">
        <w:rPr>
          <w:color w:val="484848"/>
          <w:sz w:val="26"/>
          <w:szCs w:val="26"/>
        </w:rPr>
        <w:t>mii lei ,</w:t>
      </w:r>
      <w:proofErr w:type="spellStart"/>
      <w:r w:rsidR="00EB7B84">
        <w:rPr>
          <w:color w:val="484848"/>
          <w:sz w:val="26"/>
          <w:szCs w:val="26"/>
        </w:rPr>
        <w:t>astfel</w:t>
      </w:r>
      <w:proofErr w:type="spellEnd"/>
      <w:r w:rsidR="00EB7B84">
        <w:rPr>
          <w:color w:val="484848"/>
          <w:sz w:val="26"/>
          <w:szCs w:val="26"/>
        </w:rPr>
        <w:t>:</w:t>
      </w:r>
    </w:p>
    <w:p w14:paraId="58942763" w14:textId="0FA21569" w:rsidR="00EB7B84" w:rsidRDefault="00EB7B84" w:rsidP="003851D9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bookmarkStart w:id="10" w:name="_Hlk171410539"/>
      <w:bookmarkEnd w:id="7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Proiectul</w:t>
      </w:r>
      <w:proofErr w:type="spellEnd"/>
      <w:r>
        <w:rPr>
          <w:color w:val="484848"/>
          <w:sz w:val="26"/>
          <w:szCs w:val="26"/>
        </w:rPr>
        <w:t xml:space="preserve"> de </w:t>
      </w:r>
      <w:proofErr w:type="spellStart"/>
      <w:r>
        <w:rPr>
          <w:color w:val="484848"/>
          <w:sz w:val="26"/>
          <w:szCs w:val="26"/>
        </w:rPr>
        <w:t>investitii</w:t>
      </w:r>
      <w:proofErr w:type="spellEnd"/>
      <w:r>
        <w:rPr>
          <w:color w:val="484848"/>
          <w:sz w:val="26"/>
          <w:szCs w:val="26"/>
        </w:rPr>
        <w:t xml:space="preserve"> “</w:t>
      </w:r>
      <w:proofErr w:type="spellStart"/>
      <w:r w:rsidR="00023022">
        <w:rPr>
          <w:color w:val="484848"/>
          <w:sz w:val="26"/>
          <w:szCs w:val="26"/>
        </w:rPr>
        <w:t>Modernizare</w:t>
      </w:r>
      <w:proofErr w:type="spellEnd"/>
      <w:r w:rsidR="00023022">
        <w:rPr>
          <w:color w:val="484848"/>
          <w:sz w:val="26"/>
          <w:szCs w:val="26"/>
        </w:rPr>
        <w:t xml:space="preserve"> </w:t>
      </w:r>
      <w:proofErr w:type="spellStart"/>
      <w:r w:rsidR="00023022">
        <w:rPr>
          <w:color w:val="484848"/>
          <w:sz w:val="26"/>
          <w:szCs w:val="26"/>
        </w:rPr>
        <w:t>strazi</w:t>
      </w:r>
      <w:proofErr w:type="spellEnd"/>
      <w:r w:rsidR="00023022">
        <w:rPr>
          <w:color w:val="484848"/>
          <w:sz w:val="26"/>
          <w:szCs w:val="26"/>
        </w:rPr>
        <w:t xml:space="preserve"> in </w:t>
      </w:r>
      <w:proofErr w:type="spellStart"/>
      <w:r w:rsidR="00023022">
        <w:rPr>
          <w:color w:val="484848"/>
          <w:sz w:val="26"/>
          <w:szCs w:val="26"/>
        </w:rPr>
        <w:t>satul</w:t>
      </w:r>
      <w:proofErr w:type="spellEnd"/>
      <w:r w:rsidR="00023022">
        <w:rPr>
          <w:color w:val="484848"/>
          <w:sz w:val="26"/>
          <w:szCs w:val="26"/>
        </w:rPr>
        <w:t xml:space="preserve"> </w:t>
      </w:r>
      <w:proofErr w:type="spellStart"/>
      <w:r w:rsidR="00023022">
        <w:rPr>
          <w:color w:val="484848"/>
          <w:sz w:val="26"/>
          <w:szCs w:val="26"/>
        </w:rPr>
        <w:t>Ghirdoveni</w:t>
      </w:r>
      <w:proofErr w:type="spellEnd"/>
      <w:r w:rsidR="00AF0219">
        <w:rPr>
          <w:color w:val="484848"/>
          <w:sz w:val="26"/>
          <w:szCs w:val="26"/>
        </w:rPr>
        <w:t xml:space="preserve"> ,</w:t>
      </w:r>
      <w:proofErr w:type="spellStart"/>
      <w:r w:rsidR="00AF0219">
        <w:rPr>
          <w:color w:val="484848"/>
          <w:sz w:val="26"/>
          <w:szCs w:val="26"/>
        </w:rPr>
        <w:t>comuna</w:t>
      </w:r>
      <w:proofErr w:type="spellEnd"/>
      <w:r w:rsidR="00AF0219">
        <w:rPr>
          <w:color w:val="484848"/>
          <w:sz w:val="26"/>
          <w:szCs w:val="26"/>
        </w:rPr>
        <w:t xml:space="preserve"> </w:t>
      </w:r>
      <w:proofErr w:type="spellStart"/>
      <w:r w:rsidR="00AF0219">
        <w:rPr>
          <w:color w:val="484848"/>
          <w:sz w:val="26"/>
          <w:szCs w:val="26"/>
        </w:rPr>
        <w:t>I.L.Caragiale,judet</w:t>
      </w:r>
      <w:r w:rsidR="00023022">
        <w:rPr>
          <w:color w:val="484848"/>
          <w:sz w:val="26"/>
          <w:szCs w:val="26"/>
        </w:rPr>
        <w:t>ul</w:t>
      </w:r>
      <w:proofErr w:type="spellEnd"/>
      <w:r w:rsidR="00AF0219">
        <w:rPr>
          <w:color w:val="484848"/>
          <w:sz w:val="26"/>
          <w:szCs w:val="26"/>
        </w:rPr>
        <w:t xml:space="preserve"> </w:t>
      </w:r>
      <w:proofErr w:type="spellStart"/>
      <w:r w:rsidR="00AF0219">
        <w:rPr>
          <w:color w:val="484848"/>
          <w:sz w:val="26"/>
          <w:szCs w:val="26"/>
        </w:rPr>
        <w:t>Dambovita</w:t>
      </w:r>
      <w:proofErr w:type="spellEnd"/>
      <w:r w:rsidR="00F94A05">
        <w:rPr>
          <w:color w:val="484848"/>
          <w:sz w:val="26"/>
          <w:szCs w:val="26"/>
        </w:rPr>
        <w:t xml:space="preserve"> </w:t>
      </w:r>
      <w:proofErr w:type="spellStart"/>
      <w:r w:rsidR="00706E51">
        <w:rPr>
          <w:color w:val="484848"/>
          <w:sz w:val="26"/>
          <w:szCs w:val="26"/>
        </w:rPr>
        <w:t>isi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majoreaza</w:t>
      </w:r>
      <w:proofErr w:type="spellEnd"/>
      <w:r>
        <w:rPr>
          <w:color w:val="484848"/>
          <w:sz w:val="26"/>
          <w:szCs w:val="26"/>
        </w:rPr>
        <w:t xml:space="preserve"> </w:t>
      </w:r>
      <w:r w:rsidR="00F94A05">
        <w:rPr>
          <w:color w:val="484848"/>
          <w:sz w:val="26"/>
          <w:szCs w:val="26"/>
        </w:rPr>
        <w:t xml:space="preserve"> </w:t>
      </w:r>
      <w:proofErr w:type="spellStart"/>
      <w:r w:rsidR="00F94A05">
        <w:rPr>
          <w:color w:val="484848"/>
          <w:sz w:val="26"/>
          <w:szCs w:val="26"/>
        </w:rPr>
        <w:t>valoare</w:t>
      </w:r>
      <w:r w:rsidR="00706E51">
        <w:rPr>
          <w:color w:val="484848"/>
          <w:sz w:val="26"/>
          <w:szCs w:val="26"/>
        </w:rPr>
        <w:t>a</w:t>
      </w:r>
      <w:proofErr w:type="spellEnd"/>
      <w:r w:rsidR="00F94A05">
        <w:rPr>
          <w:color w:val="484848"/>
          <w:sz w:val="26"/>
          <w:szCs w:val="26"/>
        </w:rPr>
        <w:t xml:space="preserve"> cu </w:t>
      </w:r>
      <w:proofErr w:type="spellStart"/>
      <w:r w:rsidR="00F94A05">
        <w:rPr>
          <w:color w:val="484848"/>
          <w:sz w:val="26"/>
          <w:szCs w:val="26"/>
        </w:rPr>
        <w:t>suma</w:t>
      </w:r>
      <w:proofErr w:type="spellEnd"/>
      <w:r w:rsidR="00F94A05">
        <w:rPr>
          <w:color w:val="484848"/>
          <w:sz w:val="26"/>
          <w:szCs w:val="26"/>
        </w:rPr>
        <w:t xml:space="preserve"> de</w:t>
      </w:r>
      <w:r>
        <w:rPr>
          <w:color w:val="484848"/>
          <w:sz w:val="26"/>
          <w:szCs w:val="26"/>
        </w:rPr>
        <w:t xml:space="preserve"> </w:t>
      </w:r>
      <w:r w:rsidR="00023022">
        <w:rPr>
          <w:color w:val="484848"/>
          <w:sz w:val="26"/>
          <w:szCs w:val="26"/>
        </w:rPr>
        <w:t xml:space="preserve">617.3 </w:t>
      </w:r>
      <w:r>
        <w:rPr>
          <w:color w:val="484848"/>
          <w:sz w:val="26"/>
          <w:szCs w:val="26"/>
        </w:rPr>
        <w:t xml:space="preserve">mii </w:t>
      </w:r>
      <w:proofErr w:type="spellStart"/>
      <w:r>
        <w:rPr>
          <w:color w:val="484848"/>
          <w:sz w:val="26"/>
          <w:szCs w:val="26"/>
        </w:rPr>
        <w:t>lei</w:t>
      </w:r>
      <w:r w:rsidR="00AF0219">
        <w:rPr>
          <w:color w:val="484848"/>
          <w:sz w:val="26"/>
          <w:szCs w:val="26"/>
        </w:rPr>
        <w:t>,valoarea</w:t>
      </w:r>
      <w:proofErr w:type="spellEnd"/>
      <w:r w:rsidR="00AF0219">
        <w:rPr>
          <w:color w:val="484848"/>
          <w:sz w:val="26"/>
          <w:szCs w:val="26"/>
        </w:rPr>
        <w:t xml:space="preserve"> </w:t>
      </w:r>
      <w:proofErr w:type="spellStart"/>
      <w:r w:rsidR="00AF0219">
        <w:rPr>
          <w:color w:val="484848"/>
          <w:sz w:val="26"/>
          <w:szCs w:val="26"/>
        </w:rPr>
        <w:t>lui</w:t>
      </w:r>
      <w:proofErr w:type="spellEnd"/>
      <w:r w:rsidR="00AF0219">
        <w:rPr>
          <w:color w:val="484848"/>
          <w:sz w:val="26"/>
          <w:szCs w:val="26"/>
        </w:rPr>
        <w:t xml:space="preserve"> </w:t>
      </w:r>
      <w:proofErr w:type="spellStart"/>
      <w:r w:rsidR="00AF0219">
        <w:rPr>
          <w:color w:val="484848"/>
          <w:sz w:val="26"/>
          <w:szCs w:val="26"/>
        </w:rPr>
        <w:t>devenind</w:t>
      </w:r>
      <w:proofErr w:type="spellEnd"/>
      <w:r w:rsidR="00AF0219">
        <w:rPr>
          <w:color w:val="484848"/>
          <w:sz w:val="26"/>
          <w:szCs w:val="26"/>
        </w:rPr>
        <w:t xml:space="preserve"> </w:t>
      </w:r>
      <w:r w:rsidR="00B02F24">
        <w:rPr>
          <w:color w:val="484848"/>
          <w:sz w:val="26"/>
          <w:szCs w:val="26"/>
        </w:rPr>
        <w:t>2640.8</w:t>
      </w:r>
      <w:r w:rsidR="00AF0219">
        <w:rPr>
          <w:color w:val="484848"/>
          <w:sz w:val="26"/>
          <w:szCs w:val="26"/>
        </w:rPr>
        <w:t xml:space="preserve"> mii lei</w:t>
      </w:r>
      <w:r>
        <w:rPr>
          <w:color w:val="484848"/>
          <w:sz w:val="26"/>
          <w:szCs w:val="26"/>
        </w:rPr>
        <w:t>;</w:t>
      </w:r>
    </w:p>
    <w:bookmarkEnd w:id="8"/>
    <w:bookmarkEnd w:id="9"/>
    <w:bookmarkEnd w:id="10"/>
    <w:p w14:paraId="6FC0E5CD" w14:textId="1ED6E005" w:rsidR="00ED39D8" w:rsidRDefault="00ED39D8" w:rsidP="00ED39D8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Cheltuielile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sectiunii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de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functionare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(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anexa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2)</w:t>
      </w:r>
      <w:r w:rsidRPr="00ED39D8">
        <w:rPr>
          <w:color w:val="000000"/>
          <w:sz w:val="26"/>
          <w:szCs w:val="26"/>
        </w:rPr>
        <w:t xml:space="preserve"> 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cu </w:t>
      </w:r>
      <w:proofErr w:type="spellStart"/>
      <w:r w:rsidRPr="00ED39D8">
        <w:rPr>
          <w:color w:val="000000"/>
          <w:sz w:val="26"/>
          <w:szCs w:val="26"/>
        </w:rPr>
        <w:t>suma</w:t>
      </w:r>
      <w:proofErr w:type="spellEnd"/>
      <w:r w:rsidRPr="00ED39D8">
        <w:rPr>
          <w:color w:val="000000"/>
          <w:sz w:val="26"/>
          <w:szCs w:val="26"/>
        </w:rPr>
        <w:t xml:space="preserve"> de </w:t>
      </w:r>
      <w:r w:rsidR="00F16ACC">
        <w:rPr>
          <w:color w:val="000000"/>
          <w:sz w:val="26"/>
          <w:szCs w:val="26"/>
        </w:rPr>
        <w:t>7</w:t>
      </w:r>
      <w:r w:rsidRPr="00ED39D8">
        <w:rPr>
          <w:color w:val="000000"/>
          <w:sz w:val="26"/>
          <w:szCs w:val="26"/>
        </w:rPr>
        <w:t xml:space="preserve"> mii lei </w:t>
      </w:r>
      <w:proofErr w:type="spellStart"/>
      <w:r w:rsidRPr="00ED39D8">
        <w:rPr>
          <w:color w:val="000000"/>
          <w:sz w:val="26"/>
          <w:szCs w:val="26"/>
        </w:rPr>
        <w:t>dupa</w:t>
      </w:r>
      <w:proofErr w:type="spellEnd"/>
      <w:r w:rsidRPr="00ED39D8">
        <w:rPr>
          <w:color w:val="000000"/>
          <w:sz w:val="26"/>
          <w:szCs w:val="26"/>
        </w:rPr>
        <w:t xml:space="preserve"> cum </w:t>
      </w:r>
      <w:proofErr w:type="spellStart"/>
      <w:proofErr w:type="gram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 xml:space="preserve"> :</w:t>
      </w:r>
      <w:proofErr w:type="gramEnd"/>
      <w:r w:rsidRPr="00ED39D8">
        <w:rPr>
          <w:color w:val="000000"/>
          <w:sz w:val="26"/>
          <w:szCs w:val="26"/>
        </w:rPr>
        <w:t xml:space="preserve">  </w:t>
      </w:r>
    </w:p>
    <w:p w14:paraId="7D71E0BD" w14:textId="77777777" w:rsidR="00F16ACC" w:rsidRPr="00ED39D8" w:rsidRDefault="00F16ACC" w:rsidP="00F16ACC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proofErr w:type="spellStart"/>
      <w:r w:rsidRPr="00ED39D8">
        <w:rPr>
          <w:rStyle w:val="Strong"/>
          <w:color w:val="000000"/>
          <w:sz w:val="26"/>
          <w:szCs w:val="26"/>
        </w:rPr>
        <w:t>Subcapitolul</w:t>
      </w:r>
      <w:proofErr w:type="spellEnd"/>
      <w:r w:rsidRPr="00ED39D8">
        <w:rPr>
          <w:rStyle w:val="Strong"/>
          <w:color w:val="000000"/>
          <w:sz w:val="26"/>
          <w:szCs w:val="26"/>
        </w:rPr>
        <w:t xml:space="preserve"> 66.02.0</w:t>
      </w:r>
      <w:r w:rsidRPr="00ED39D8">
        <w:rPr>
          <w:color w:val="000000"/>
          <w:sz w:val="26"/>
          <w:szCs w:val="26"/>
        </w:rPr>
        <w:t xml:space="preserve">8-"Servicii de </w:t>
      </w:r>
      <w:proofErr w:type="spellStart"/>
      <w:r w:rsidRPr="00ED39D8">
        <w:rPr>
          <w:color w:val="000000"/>
          <w:sz w:val="26"/>
          <w:szCs w:val="26"/>
        </w:rPr>
        <w:t>sanatate</w:t>
      </w:r>
      <w:proofErr w:type="spellEnd"/>
      <w:r w:rsidRPr="00ED39D8">
        <w:rPr>
          <w:color w:val="000000"/>
          <w:sz w:val="26"/>
          <w:szCs w:val="26"/>
        </w:rPr>
        <w:t xml:space="preserve"> publica"-se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in </w:t>
      </w:r>
      <w:proofErr w:type="gramStart"/>
      <w:r w:rsidRPr="00ED39D8">
        <w:rPr>
          <w:color w:val="000000"/>
          <w:sz w:val="26"/>
          <w:szCs w:val="26"/>
        </w:rPr>
        <w:t>TRIM.</w:t>
      </w:r>
      <w:r>
        <w:rPr>
          <w:color w:val="000000"/>
          <w:sz w:val="26"/>
          <w:szCs w:val="26"/>
        </w:rPr>
        <w:t>I</w:t>
      </w:r>
      <w:r w:rsidRPr="00ED39D8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I</w:t>
      </w:r>
      <w:r w:rsidRPr="00ED39D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cu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7 mii </w:t>
      </w:r>
      <w:proofErr w:type="spellStart"/>
      <w:r>
        <w:rPr>
          <w:color w:val="000000"/>
          <w:sz w:val="26"/>
          <w:szCs w:val="26"/>
        </w:rPr>
        <w:t>lei,</w:t>
      </w:r>
      <w:r w:rsidRPr="00ED39D8">
        <w:rPr>
          <w:color w:val="000000"/>
          <w:sz w:val="26"/>
          <w:szCs w:val="26"/>
        </w:rPr>
        <w:t>dupa</w:t>
      </w:r>
      <w:proofErr w:type="spellEnd"/>
      <w:r w:rsidRPr="00ED39D8">
        <w:rPr>
          <w:color w:val="000000"/>
          <w:sz w:val="26"/>
          <w:szCs w:val="26"/>
        </w:rPr>
        <w:t xml:space="preserve"> cum </w:t>
      </w:r>
      <w:proofErr w:type="spell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>:</w:t>
      </w:r>
    </w:p>
    <w:p w14:paraId="14C7B94F" w14:textId="77777777" w:rsidR="00F16ACC" w:rsidRDefault="00F16ACC" w:rsidP="00F16ACC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 w:rsidRPr="00ED39D8">
        <w:rPr>
          <w:color w:val="000000"/>
          <w:sz w:val="26"/>
          <w:szCs w:val="26"/>
        </w:rPr>
        <w:t>-</w:t>
      </w:r>
      <w:proofErr w:type="spellStart"/>
      <w:r w:rsidRPr="00ED39D8">
        <w:rPr>
          <w:color w:val="000000"/>
          <w:sz w:val="26"/>
          <w:szCs w:val="26"/>
        </w:rPr>
        <w:t>alineatul</w:t>
      </w:r>
      <w:proofErr w:type="spellEnd"/>
      <w:r w:rsidRPr="00ED39D8">
        <w:rPr>
          <w:color w:val="000000"/>
          <w:sz w:val="26"/>
          <w:szCs w:val="26"/>
        </w:rPr>
        <w:t xml:space="preserve"> 10.01.01-"Salarii de </w:t>
      </w:r>
      <w:proofErr w:type="spellStart"/>
      <w:r w:rsidRPr="00ED39D8">
        <w:rPr>
          <w:color w:val="000000"/>
          <w:sz w:val="26"/>
          <w:szCs w:val="26"/>
        </w:rPr>
        <w:t>baza</w:t>
      </w:r>
      <w:proofErr w:type="spellEnd"/>
      <w:r w:rsidRPr="00ED39D8">
        <w:rPr>
          <w:color w:val="000000"/>
          <w:sz w:val="26"/>
          <w:szCs w:val="26"/>
        </w:rPr>
        <w:t xml:space="preserve">"-se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cu </w:t>
      </w:r>
      <w:proofErr w:type="spellStart"/>
      <w:r w:rsidRPr="00ED39D8">
        <w:rPr>
          <w:color w:val="000000"/>
          <w:sz w:val="26"/>
          <w:szCs w:val="26"/>
        </w:rPr>
        <w:t>suma</w:t>
      </w:r>
      <w:proofErr w:type="spellEnd"/>
      <w:r w:rsidRPr="00ED39D8">
        <w:rPr>
          <w:color w:val="000000"/>
          <w:sz w:val="26"/>
          <w:szCs w:val="26"/>
        </w:rPr>
        <w:t xml:space="preserve"> de </w:t>
      </w:r>
      <w:r>
        <w:rPr>
          <w:color w:val="000000"/>
          <w:sz w:val="26"/>
          <w:szCs w:val="26"/>
        </w:rPr>
        <w:t>6</w:t>
      </w:r>
      <w:r w:rsidRPr="00ED39D8">
        <w:rPr>
          <w:color w:val="000000"/>
          <w:sz w:val="26"/>
          <w:szCs w:val="26"/>
        </w:rPr>
        <w:t xml:space="preserve"> mii lei</w:t>
      </w:r>
    </w:p>
    <w:p w14:paraId="4D1CCEE9" w14:textId="77777777" w:rsidR="00F16ACC" w:rsidRDefault="00F16ACC" w:rsidP="00F16ACC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10.01.05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Sporuri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conditii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munca</w:t>
      </w:r>
      <w:proofErr w:type="spellEnd"/>
      <w:r>
        <w:rPr>
          <w:color w:val="000000"/>
          <w:sz w:val="26"/>
          <w:szCs w:val="26"/>
        </w:rPr>
        <w:t xml:space="preserve">”-se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0.2 mii lei</w:t>
      </w:r>
    </w:p>
    <w:p w14:paraId="653A97DC" w14:textId="77777777" w:rsidR="00F16ACC" w:rsidRDefault="00F16ACC" w:rsidP="00F16ACC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10.01.06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Alte </w:t>
      </w:r>
      <w:proofErr w:type="spellStart"/>
      <w:r>
        <w:rPr>
          <w:color w:val="000000"/>
          <w:sz w:val="26"/>
          <w:szCs w:val="26"/>
        </w:rPr>
        <w:t>sporuri</w:t>
      </w:r>
      <w:proofErr w:type="spellEnd"/>
      <w:r>
        <w:rPr>
          <w:color w:val="000000"/>
          <w:sz w:val="26"/>
          <w:szCs w:val="26"/>
        </w:rPr>
        <w:t xml:space="preserve">”-se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0.3 mii lei</w:t>
      </w:r>
    </w:p>
    <w:p w14:paraId="13E0BD40" w14:textId="77777777" w:rsidR="00F16ACC" w:rsidRDefault="00F16ACC" w:rsidP="00F16ACC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10.01.17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Indemnizatie de </w:t>
      </w:r>
      <w:proofErr w:type="spellStart"/>
      <w:r>
        <w:rPr>
          <w:color w:val="000000"/>
          <w:sz w:val="26"/>
          <w:szCs w:val="26"/>
        </w:rPr>
        <w:t>hrana</w:t>
      </w:r>
      <w:proofErr w:type="spellEnd"/>
      <w:r>
        <w:rPr>
          <w:color w:val="000000"/>
          <w:sz w:val="26"/>
          <w:szCs w:val="26"/>
        </w:rPr>
        <w:t xml:space="preserve"> “-se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0.3 mii lei</w:t>
      </w:r>
    </w:p>
    <w:p w14:paraId="2FC8EA10" w14:textId="77777777" w:rsidR="00F16ACC" w:rsidRDefault="00F16ACC" w:rsidP="00F16ACC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alineatul</w:t>
      </w:r>
      <w:proofErr w:type="spellEnd"/>
      <w:r>
        <w:rPr>
          <w:color w:val="000000"/>
          <w:sz w:val="26"/>
          <w:szCs w:val="26"/>
        </w:rPr>
        <w:t xml:space="preserve"> 10.03.07</w:t>
      </w:r>
      <w:proofErr w:type="gramStart"/>
      <w:r>
        <w:rPr>
          <w:color w:val="000000"/>
          <w:sz w:val="26"/>
          <w:szCs w:val="26"/>
        </w:rPr>
        <w:t>-“</w:t>
      </w:r>
      <w:proofErr w:type="gramEnd"/>
      <w:r>
        <w:rPr>
          <w:color w:val="000000"/>
          <w:sz w:val="26"/>
          <w:szCs w:val="26"/>
        </w:rPr>
        <w:t xml:space="preserve">Contributie </w:t>
      </w:r>
      <w:proofErr w:type="spellStart"/>
      <w:r>
        <w:rPr>
          <w:color w:val="000000"/>
          <w:sz w:val="26"/>
          <w:szCs w:val="26"/>
        </w:rPr>
        <w:t>asiguratorie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pentru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munca</w:t>
      </w:r>
      <w:proofErr w:type="spellEnd"/>
      <w:r>
        <w:rPr>
          <w:color w:val="000000"/>
          <w:sz w:val="26"/>
          <w:szCs w:val="26"/>
        </w:rPr>
        <w:t xml:space="preserve">”-se </w:t>
      </w:r>
      <w:proofErr w:type="spellStart"/>
      <w:r>
        <w:rPr>
          <w:color w:val="000000"/>
          <w:sz w:val="26"/>
          <w:szCs w:val="26"/>
        </w:rPr>
        <w:t>majoreaza</w:t>
      </w:r>
      <w:proofErr w:type="spellEnd"/>
      <w:r>
        <w:rPr>
          <w:color w:val="000000"/>
          <w:sz w:val="26"/>
          <w:szCs w:val="26"/>
        </w:rPr>
        <w:t xml:space="preserve"> cu </w:t>
      </w:r>
      <w:proofErr w:type="spellStart"/>
      <w:r>
        <w:rPr>
          <w:color w:val="000000"/>
          <w:sz w:val="26"/>
          <w:szCs w:val="26"/>
        </w:rPr>
        <w:t>suma</w:t>
      </w:r>
      <w:proofErr w:type="spellEnd"/>
      <w:r>
        <w:rPr>
          <w:color w:val="000000"/>
          <w:sz w:val="26"/>
          <w:szCs w:val="26"/>
        </w:rPr>
        <w:t xml:space="preserve"> de 0.2 mii lei</w:t>
      </w:r>
    </w:p>
    <w:p w14:paraId="7F378BCD" w14:textId="03EB308F" w:rsidR="00133CD0" w:rsidRDefault="00133CD0" w:rsidP="00133CD0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 w:rsidRPr="00133CD0">
        <w:rPr>
          <w:rStyle w:val="Emphasis"/>
          <w:color w:val="000000"/>
          <w:sz w:val="26"/>
          <w:szCs w:val="26"/>
          <w:u w:val="single"/>
        </w:rPr>
        <w:t xml:space="preserve">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Cheltuielile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sectiunii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de 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dezvoltare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(</w:t>
      </w: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anexa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3)</w:t>
      </w:r>
      <w:r w:rsidRPr="00ED39D8">
        <w:rPr>
          <w:color w:val="000000"/>
          <w:sz w:val="26"/>
          <w:szCs w:val="26"/>
        </w:rPr>
        <w:t xml:space="preserve"> se </w:t>
      </w:r>
      <w:proofErr w:type="spellStart"/>
      <w:r w:rsidRPr="00ED39D8">
        <w:rPr>
          <w:color w:val="000000"/>
          <w:sz w:val="26"/>
          <w:szCs w:val="26"/>
        </w:rPr>
        <w:t>majoreaza</w:t>
      </w:r>
      <w:proofErr w:type="spellEnd"/>
      <w:r w:rsidRPr="00ED39D8">
        <w:rPr>
          <w:color w:val="000000"/>
          <w:sz w:val="26"/>
          <w:szCs w:val="26"/>
        </w:rPr>
        <w:t xml:space="preserve"> cu </w:t>
      </w:r>
      <w:proofErr w:type="spellStart"/>
      <w:r w:rsidRPr="00ED39D8">
        <w:rPr>
          <w:color w:val="000000"/>
          <w:sz w:val="26"/>
          <w:szCs w:val="26"/>
        </w:rPr>
        <w:t>suma</w:t>
      </w:r>
      <w:proofErr w:type="spellEnd"/>
      <w:r w:rsidRPr="00ED39D8">
        <w:rPr>
          <w:color w:val="000000"/>
          <w:sz w:val="26"/>
          <w:szCs w:val="26"/>
        </w:rPr>
        <w:t xml:space="preserve"> de </w:t>
      </w:r>
      <w:r w:rsidR="00F16ACC">
        <w:rPr>
          <w:color w:val="000000"/>
          <w:sz w:val="26"/>
          <w:szCs w:val="26"/>
        </w:rPr>
        <w:t>617.3</w:t>
      </w:r>
      <w:r w:rsidR="00AD5BBD">
        <w:rPr>
          <w:color w:val="000000"/>
          <w:sz w:val="26"/>
          <w:szCs w:val="26"/>
        </w:rPr>
        <w:t xml:space="preserve"> </w:t>
      </w:r>
      <w:r w:rsidRPr="00ED39D8">
        <w:rPr>
          <w:color w:val="000000"/>
          <w:sz w:val="26"/>
          <w:szCs w:val="26"/>
        </w:rPr>
        <w:t xml:space="preserve">mii lei </w:t>
      </w:r>
      <w:proofErr w:type="spellStart"/>
      <w:r w:rsidRPr="00ED39D8">
        <w:rPr>
          <w:color w:val="000000"/>
          <w:sz w:val="26"/>
          <w:szCs w:val="26"/>
        </w:rPr>
        <w:t>dupa</w:t>
      </w:r>
      <w:proofErr w:type="spellEnd"/>
      <w:r w:rsidRPr="00ED39D8">
        <w:rPr>
          <w:color w:val="000000"/>
          <w:sz w:val="26"/>
          <w:szCs w:val="26"/>
        </w:rPr>
        <w:t xml:space="preserve"> cum </w:t>
      </w:r>
      <w:proofErr w:type="spellStart"/>
      <w:proofErr w:type="gram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 xml:space="preserve"> :</w:t>
      </w:r>
      <w:proofErr w:type="gramEnd"/>
      <w:r w:rsidRPr="00ED39D8">
        <w:rPr>
          <w:color w:val="000000"/>
          <w:sz w:val="26"/>
          <w:szCs w:val="26"/>
        </w:rPr>
        <w:t xml:space="preserve">  </w:t>
      </w:r>
    </w:p>
    <w:p w14:paraId="0868B3C6" w14:textId="5169FFDC" w:rsidR="00F16ACC" w:rsidRDefault="00F16ACC" w:rsidP="00F16ACC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proofErr w:type="spellStart"/>
      <w:r>
        <w:rPr>
          <w:b/>
          <w:bCs/>
          <w:color w:val="484848"/>
          <w:sz w:val="26"/>
          <w:szCs w:val="26"/>
        </w:rPr>
        <w:t>Subcapitolul</w:t>
      </w:r>
      <w:proofErr w:type="spellEnd"/>
      <w:r w:rsidRPr="005F3DBE">
        <w:rPr>
          <w:b/>
          <w:bCs/>
          <w:color w:val="484848"/>
          <w:sz w:val="26"/>
          <w:szCs w:val="26"/>
        </w:rPr>
        <w:t xml:space="preserve"> </w:t>
      </w:r>
      <w:r>
        <w:rPr>
          <w:b/>
          <w:bCs/>
          <w:color w:val="484848"/>
          <w:sz w:val="26"/>
          <w:szCs w:val="26"/>
        </w:rPr>
        <w:t>84.02.03.03</w:t>
      </w:r>
      <w:r w:rsidRPr="005F3DBE">
        <w:rPr>
          <w:b/>
          <w:bCs/>
          <w:color w:val="484848"/>
          <w:sz w:val="26"/>
          <w:szCs w:val="26"/>
        </w:rPr>
        <w:t>-</w:t>
      </w:r>
      <w:r>
        <w:rPr>
          <w:color w:val="484848"/>
          <w:sz w:val="26"/>
          <w:szCs w:val="26"/>
        </w:rPr>
        <w:t>“Strazi”-alineatul 71.01.01-“</w:t>
      </w:r>
      <w:r w:rsidRPr="00F94A05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Constructii</w:t>
      </w:r>
      <w:proofErr w:type="spellEnd"/>
      <w:r>
        <w:rPr>
          <w:color w:val="484848"/>
          <w:sz w:val="26"/>
          <w:szCs w:val="26"/>
        </w:rPr>
        <w:t xml:space="preserve"> ”-se </w:t>
      </w:r>
      <w:proofErr w:type="spellStart"/>
      <w:r>
        <w:rPr>
          <w:color w:val="484848"/>
          <w:sz w:val="26"/>
          <w:szCs w:val="26"/>
        </w:rPr>
        <w:t>majoreaza</w:t>
      </w:r>
      <w:proofErr w:type="spellEnd"/>
      <w:r>
        <w:rPr>
          <w:color w:val="484848"/>
          <w:sz w:val="26"/>
          <w:szCs w:val="26"/>
        </w:rPr>
        <w:t xml:space="preserve"> cu </w:t>
      </w:r>
      <w:proofErr w:type="spellStart"/>
      <w:r>
        <w:rPr>
          <w:color w:val="484848"/>
          <w:sz w:val="26"/>
          <w:szCs w:val="26"/>
        </w:rPr>
        <w:t>suma</w:t>
      </w:r>
      <w:proofErr w:type="spellEnd"/>
      <w:r>
        <w:rPr>
          <w:color w:val="484848"/>
          <w:sz w:val="26"/>
          <w:szCs w:val="26"/>
        </w:rPr>
        <w:t xml:space="preserve"> de 617.3 mii lei ,</w:t>
      </w:r>
      <w:proofErr w:type="spellStart"/>
      <w:r>
        <w:rPr>
          <w:color w:val="484848"/>
          <w:sz w:val="26"/>
          <w:szCs w:val="26"/>
        </w:rPr>
        <w:t>astfel</w:t>
      </w:r>
      <w:proofErr w:type="spellEnd"/>
      <w:r>
        <w:rPr>
          <w:color w:val="484848"/>
          <w:sz w:val="26"/>
          <w:szCs w:val="26"/>
        </w:rPr>
        <w:t>:</w:t>
      </w:r>
    </w:p>
    <w:p w14:paraId="2E173172" w14:textId="4AD0A77F" w:rsidR="00F16ACC" w:rsidRDefault="00F16ACC" w:rsidP="00F16ACC">
      <w:pPr>
        <w:pStyle w:val="NormalWeb"/>
        <w:shd w:val="clear" w:color="auto" w:fill="FFFFFF"/>
        <w:jc w:val="both"/>
        <w:rPr>
          <w:color w:val="484848"/>
          <w:sz w:val="26"/>
          <w:szCs w:val="26"/>
        </w:rPr>
      </w:pPr>
      <w:bookmarkStart w:id="11" w:name="_Hlk169087900"/>
      <w:bookmarkStart w:id="12" w:name="_Hlk174366907"/>
      <w:proofErr w:type="spellStart"/>
      <w:r>
        <w:rPr>
          <w:color w:val="484848"/>
          <w:sz w:val="26"/>
          <w:szCs w:val="26"/>
        </w:rPr>
        <w:t>Proiectul</w:t>
      </w:r>
      <w:proofErr w:type="spellEnd"/>
      <w:r>
        <w:rPr>
          <w:color w:val="484848"/>
          <w:sz w:val="26"/>
          <w:szCs w:val="26"/>
        </w:rPr>
        <w:t xml:space="preserve"> de </w:t>
      </w:r>
      <w:proofErr w:type="spellStart"/>
      <w:r>
        <w:rPr>
          <w:color w:val="484848"/>
          <w:sz w:val="26"/>
          <w:szCs w:val="26"/>
        </w:rPr>
        <w:t>investitii</w:t>
      </w:r>
      <w:proofErr w:type="spellEnd"/>
      <w:r>
        <w:rPr>
          <w:color w:val="484848"/>
          <w:sz w:val="26"/>
          <w:szCs w:val="26"/>
        </w:rPr>
        <w:t xml:space="preserve"> “</w:t>
      </w:r>
      <w:proofErr w:type="spellStart"/>
      <w:r>
        <w:rPr>
          <w:color w:val="484848"/>
          <w:sz w:val="26"/>
          <w:szCs w:val="26"/>
        </w:rPr>
        <w:t>Modernizare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strazi</w:t>
      </w:r>
      <w:proofErr w:type="spellEnd"/>
      <w:r>
        <w:rPr>
          <w:color w:val="484848"/>
          <w:sz w:val="26"/>
          <w:szCs w:val="26"/>
        </w:rPr>
        <w:t xml:space="preserve"> in </w:t>
      </w:r>
      <w:proofErr w:type="spellStart"/>
      <w:r>
        <w:rPr>
          <w:color w:val="484848"/>
          <w:sz w:val="26"/>
          <w:szCs w:val="26"/>
        </w:rPr>
        <w:t>satul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proofErr w:type="gramStart"/>
      <w:r>
        <w:rPr>
          <w:color w:val="484848"/>
          <w:sz w:val="26"/>
          <w:szCs w:val="26"/>
        </w:rPr>
        <w:t>Ghirdoveni</w:t>
      </w:r>
      <w:proofErr w:type="spellEnd"/>
      <w:r>
        <w:rPr>
          <w:color w:val="484848"/>
          <w:sz w:val="26"/>
          <w:szCs w:val="26"/>
        </w:rPr>
        <w:t xml:space="preserve"> ,</w:t>
      </w:r>
      <w:proofErr w:type="spellStart"/>
      <w:r>
        <w:rPr>
          <w:color w:val="484848"/>
          <w:sz w:val="26"/>
          <w:szCs w:val="26"/>
        </w:rPr>
        <w:t>comuna</w:t>
      </w:r>
      <w:proofErr w:type="spellEnd"/>
      <w:proofErr w:type="gram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I.L.Caragiale,judetul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Dambovita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isi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majoreaza</w:t>
      </w:r>
      <w:proofErr w:type="spellEnd"/>
      <w:r>
        <w:rPr>
          <w:color w:val="484848"/>
          <w:sz w:val="26"/>
          <w:szCs w:val="26"/>
        </w:rPr>
        <w:t xml:space="preserve">  </w:t>
      </w:r>
      <w:proofErr w:type="spellStart"/>
      <w:r>
        <w:rPr>
          <w:color w:val="484848"/>
          <w:sz w:val="26"/>
          <w:szCs w:val="26"/>
        </w:rPr>
        <w:t>valoarea</w:t>
      </w:r>
      <w:proofErr w:type="spellEnd"/>
      <w:r>
        <w:rPr>
          <w:color w:val="484848"/>
          <w:sz w:val="26"/>
          <w:szCs w:val="26"/>
        </w:rPr>
        <w:t xml:space="preserve"> cu </w:t>
      </w:r>
      <w:proofErr w:type="spellStart"/>
      <w:r>
        <w:rPr>
          <w:color w:val="484848"/>
          <w:sz w:val="26"/>
          <w:szCs w:val="26"/>
        </w:rPr>
        <w:t>suma</w:t>
      </w:r>
      <w:proofErr w:type="spellEnd"/>
      <w:r>
        <w:rPr>
          <w:color w:val="484848"/>
          <w:sz w:val="26"/>
          <w:szCs w:val="26"/>
        </w:rPr>
        <w:t xml:space="preserve"> de 617.3 mii </w:t>
      </w:r>
      <w:proofErr w:type="spellStart"/>
      <w:r>
        <w:rPr>
          <w:color w:val="484848"/>
          <w:sz w:val="26"/>
          <w:szCs w:val="26"/>
        </w:rPr>
        <w:t>lei,valoarea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lui</w:t>
      </w:r>
      <w:proofErr w:type="spellEnd"/>
      <w:r>
        <w:rPr>
          <w:color w:val="484848"/>
          <w:sz w:val="26"/>
          <w:szCs w:val="26"/>
        </w:rPr>
        <w:t xml:space="preserve"> </w:t>
      </w:r>
      <w:proofErr w:type="spellStart"/>
      <w:r>
        <w:rPr>
          <w:color w:val="484848"/>
          <w:sz w:val="26"/>
          <w:szCs w:val="26"/>
        </w:rPr>
        <w:t>devenind</w:t>
      </w:r>
      <w:proofErr w:type="spellEnd"/>
      <w:r>
        <w:rPr>
          <w:color w:val="484848"/>
          <w:sz w:val="26"/>
          <w:szCs w:val="26"/>
        </w:rPr>
        <w:t xml:space="preserve"> 2640.8 mii lei;</w:t>
      </w:r>
    </w:p>
    <w:p w14:paraId="6F033073" w14:textId="582B3D03" w:rsidR="000871F4" w:rsidRDefault="00BA7941" w:rsidP="000871F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484848"/>
          <w:sz w:val="26"/>
          <w:szCs w:val="26"/>
        </w:rPr>
        <w:t xml:space="preserve">  </w:t>
      </w:r>
      <w:r w:rsidR="005A3E27">
        <w:rPr>
          <w:rFonts w:ascii="Times New Roman" w:hAnsi="Times New Roman" w:cs="Times New Roman"/>
          <w:b/>
          <w:color w:val="484848"/>
          <w:sz w:val="26"/>
          <w:szCs w:val="26"/>
        </w:rPr>
        <w:t>3.2)</w:t>
      </w:r>
      <w:r>
        <w:rPr>
          <w:rFonts w:ascii="Times New Roman" w:hAnsi="Times New Roman" w:cs="Times New Roman"/>
          <w:b/>
          <w:color w:val="484848"/>
          <w:sz w:val="26"/>
          <w:szCs w:val="26"/>
        </w:rPr>
        <w:t xml:space="preserve"> </w:t>
      </w:r>
      <w:r w:rsidR="004D0199" w:rsidRPr="004D0199">
        <w:rPr>
          <w:rFonts w:ascii="Times New Roman" w:eastAsia="Times New Roman" w:hAnsi="Times New Roman" w:cs="Times New Roman"/>
          <w:bCs/>
          <w:sz w:val="26"/>
          <w:szCs w:val="26"/>
        </w:rPr>
        <w:t xml:space="preserve">Bugetul local al Comunei Ion Luca Caragiale </w:t>
      </w:r>
      <w:r w:rsidR="004D0199" w:rsidRPr="004D0199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</w:rPr>
        <w:t>se modifica</w:t>
      </w:r>
      <w:r w:rsidR="004D0199" w:rsidRPr="004D019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in TRIM.III </w:t>
      </w:r>
      <w:r w:rsidR="004D019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si in TRIM.IV </w:t>
      </w:r>
      <w:r w:rsidR="004D0199" w:rsidRPr="004D019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871F4" w:rsidRPr="00ED39D8">
        <w:rPr>
          <w:rFonts w:ascii="Times New Roman" w:eastAsia="Times New Roman" w:hAnsi="Times New Roman" w:cs="Times New Roman"/>
          <w:sz w:val="26"/>
          <w:szCs w:val="26"/>
        </w:rPr>
        <w:t>atat</w:t>
      </w:r>
      <w:proofErr w:type="spellEnd"/>
      <w:r w:rsidR="000871F4" w:rsidRPr="00ED39D8">
        <w:rPr>
          <w:rFonts w:ascii="Times New Roman" w:eastAsia="Times New Roman" w:hAnsi="Times New Roman" w:cs="Times New Roman"/>
          <w:sz w:val="26"/>
          <w:szCs w:val="26"/>
        </w:rPr>
        <w:t xml:space="preserve"> la partea de venituri cat si la partea de cheltuieli  , conform anexelor 1</w:t>
      </w:r>
      <w:r w:rsidR="000871F4">
        <w:rPr>
          <w:rFonts w:ascii="Times New Roman" w:eastAsia="Times New Roman" w:hAnsi="Times New Roman" w:cs="Times New Roman"/>
          <w:sz w:val="26"/>
          <w:szCs w:val="26"/>
        </w:rPr>
        <w:t xml:space="preserve"> si </w:t>
      </w:r>
      <w:r w:rsidR="000871F4" w:rsidRPr="00ED39D8">
        <w:rPr>
          <w:rFonts w:ascii="Times New Roman" w:eastAsia="Times New Roman" w:hAnsi="Times New Roman" w:cs="Times New Roman"/>
          <w:sz w:val="26"/>
          <w:szCs w:val="26"/>
        </w:rPr>
        <w:t>2</w:t>
      </w:r>
      <w:r w:rsidR="000871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1F4" w:rsidRPr="00ED39D8">
        <w:rPr>
          <w:rFonts w:ascii="Times New Roman" w:eastAsia="Times New Roman" w:hAnsi="Times New Roman" w:cs="Times New Roman"/>
          <w:sz w:val="26"/>
          <w:szCs w:val="26"/>
        </w:rPr>
        <w:t xml:space="preserve"> la prezentul proiect de </w:t>
      </w:r>
      <w:proofErr w:type="spellStart"/>
      <w:r w:rsidR="000871F4" w:rsidRPr="00ED39D8">
        <w:rPr>
          <w:rFonts w:ascii="Times New Roman" w:eastAsia="Times New Roman" w:hAnsi="Times New Roman" w:cs="Times New Roman"/>
          <w:sz w:val="26"/>
          <w:szCs w:val="26"/>
        </w:rPr>
        <w:t>hotarare</w:t>
      </w:r>
      <w:proofErr w:type="spellEnd"/>
      <w:r w:rsidR="000871F4">
        <w:rPr>
          <w:rFonts w:ascii="Times New Roman" w:eastAsia="Times New Roman" w:hAnsi="Times New Roman" w:cs="Times New Roman"/>
          <w:sz w:val="26"/>
          <w:szCs w:val="26"/>
        </w:rPr>
        <w:t xml:space="preserve"> ,astfel:</w:t>
      </w:r>
    </w:p>
    <w:p w14:paraId="0DD0781B" w14:textId="119C5963" w:rsidR="007358E6" w:rsidRDefault="007358E6" w:rsidP="000871F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1DD992" w14:textId="32308F21" w:rsidR="007358E6" w:rsidRDefault="007358E6" w:rsidP="000871F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EFBDB5" w14:textId="074D7EA2" w:rsidR="007358E6" w:rsidRDefault="007358E6" w:rsidP="000871F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FFB0F8" w14:textId="6634E2B2" w:rsidR="007358E6" w:rsidRDefault="007358E6" w:rsidP="000871F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E9C73E" w14:textId="77777777" w:rsidR="007358E6" w:rsidRDefault="007358E6" w:rsidP="000871F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E5FD92" w14:textId="1BF9C5F0" w:rsidR="000871F4" w:rsidRDefault="000871F4" w:rsidP="000871F4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CA45CB">
        <w:rPr>
          <w:rStyle w:val="Emphasis"/>
          <w:b/>
          <w:color w:val="000000"/>
          <w:sz w:val="26"/>
          <w:szCs w:val="26"/>
          <w:u w:val="single"/>
        </w:rPr>
        <w:t>Venitu</w:t>
      </w:r>
      <w:r w:rsidR="007358E6">
        <w:rPr>
          <w:rStyle w:val="Emphasis"/>
          <w:b/>
          <w:color w:val="000000"/>
          <w:sz w:val="26"/>
          <w:szCs w:val="26"/>
          <w:u w:val="single"/>
        </w:rPr>
        <w:t>r</w:t>
      </w:r>
      <w:r w:rsidRPr="00CA45CB">
        <w:rPr>
          <w:rStyle w:val="Emphasis"/>
          <w:b/>
          <w:color w:val="000000"/>
          <w:sz w:val="26"/>
          <w:szCs w:val="26"/>
          <w:u w:val="single"/>
        </w:rPr>
        <w:t>ile</w:t>
      </w:r>
      <w:proofErr w:type="spellEnd"/>
      <w:proofErr w:type="gramStart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  (</w:t>
      </w:r>
      <w:proofErr w:type="spellStart"/>
      <w:proofErr w:type="gramEnd"/>
      <w:r w:rsidRPr="00CA45CB">
        <w:rPr>
          <w:rStyle w:val="Emphasis"/>
          <w:b/>
          <w:color w:val="000000"/>
          <w:sz w:val="26"/>
          <w:szCs w:val="26"/>
          <w:u w:val="single"/>
        </w:rPr>
        <w:t>anexa</w:t>
      </w:r>
      <w:proofErr w:type="spellEnd"/>
      <w:r w:rsidRPr="00CA45CB">
        <w:rPr>
          <w:rStyle w:val="Emphasis"/>
          <w:b/>
          <w:color w:val="000000"/>
          <w:sz w:val="26"/>
          <w:szCs w:val="26"/>
          <w:u w:val="single"/>
        </w:rPr>
        <w:t xml:space="preserve"> 1)</w:t>
      </w:r>
      <w:r w:rsidRPr="00ED39D8">
        <w:rPr>
          <w:rStyle w:val="Emphasis"/>
          <w:color w:val="000000"/>
          <w:sz w:val="26"/>
          <w:szCs w:val="26"/>
          <w:u w:val="single"/>
        </w:rPr>
        <w:t> </w:t>
      </w:r>
      <w:r w:rsidRPr="00ED39D8">
        <w:rPr>
          <w:color w:val="000000"/>
          <w:sz w:val="26"/>
          <w:szCs w:val="26"/>
        </w:rPr>
        <w:t xml:space="preserve">se </w:t>
      </w:r>
      <w:proofErr w:type="spellStart"/>
      <w:r>
        <w:rPr>
          <w:color w:val="000000"/>
          <w:sz w:val="26"/>
          <w:szCs w:val="26"/>
        </w:rPr>
        <w:t>modifica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dupa</w:t>
      </w:r>
      <w:proofErr w:type="spellEnd"/>
      <w:r>
        <w:rPr>
          <w:color w:val="000000"/>
          <w:sz w:val="26"/>
          <w:szCs w:val="26"/>
        </w:rPr>
        <w:t xml:space="preserve"> </w:t>
      </w:r>
      <w:r w:rsidRPr="00ED39D8">
        <w:rPr>
          <w:color w:val="000000"/>
          <w:sz w:val="26"/>
          <w:szCs w:val="26"/>
        </w:rPr>
        <w:t xml:space="preserve"> cum </w:t>
      </w:r>
      <w:proofErr w:type="spellStart"/>
      <w:r w:rsidRPr="00ED39D8">
        <w:rPr>
          <w:color w:val="000000"/>
          <w:sz w:val="26"/>
          <w:szCs w:val="26"/>
        </w:rPr>
        <w:t>urmeaza</w:t>
      </w:r>
      <w:proofErr w:type="spellEnd"/>
      <w:r w:rsidRPr="00ED39D8">
        <w:rPr>
          <w:color w:val="000000"/>
          <w:sz w:val="26"/>
          <w:szCs w:val="26"/>
        </w:rPr>
        <w:t>:</w:t>
      </w:r>
    </w:p>
    <w:p w14:paraId="67FE64FD" w14:textId="388246AE" w:rsidR="007358E6" w:rsidRPr="00E67871" w:rsidRDefault="007358E6" w:rsidP="007358E6">
      <w:pPr>
        <w:pStyle w:val="NormalWeb"/>
        <w:shd w:val="clear" w:color="auto" w:fill="FFFFFF"/>
        <w:jc w:val="both"/>
        <w:rPr>
          <w:sz w:val="26"/>
          <w:szCs w:val="26"/>
        </w:rPr>
      </w:pPr>
      <w:r w:rsidRPr="00E67871">
        <w:rPr>
          <w:color w:val="000000"/>
          <w:sz w:val="26"/>
          <w:szCs w:val="26"/>
        </w:rPr>
        <w:t xml:space="preserve">  -</w:t>
      </w:r>
      <w:r>
        <w:rPr>
          <w:color w:val="000000"/>
          <w:sz w:val="26"/>
          <w:szCs w:val="26"/>
        </w:rPr>
        <w:t>la</w:t>
      </w:r>
      <w:r w:rsidRPr="00E67871">
        <w:rPr>
          <w:color w:val="000000"/>
          <w:sz w:val="26"/>
          <w:szCs w:val="26"/>
        </w:rPr>
        <w:t xml:space="preserve"> </w:t>
      </w:r>
      <w:proofErr w:type="spellStart"/>
      <w:r w:rsidRPr="00E67871">
        <w:rPr>
          <w:color w:val="000000"/>
          <w:sz w:val="26"/>
          <w:szCs w:val="26"/>
        </w:rPr>
        <w:t>capitolul</w:t>
      </w:r>
      <w:proofErr w:type="spellEnd"/>
      <w:r w:rsidRPr="00E67871">
        <w:rPr>
          <w:color w:val="000000"/>
          <w:sz w:val="26"/>
          <w:szCs w:val="26"/>
        </w:rPr>
        <w:t xml:space="preserve"> de </w:t>
      </w:r>
      <w:proofErr w:type="spellStart"/>
      <w:r w:rsidRPr="00E67871">
        <w:rPr>
          <w:color w:val="000000"/>
          <w:sz w:val="26"/>
          <w:szCs w:val="26"/>
        </w:rPr>
        <w:t>venituri</w:t>
      </w:r>
      <w:proofErr w:type="spellEnd"/>
      <w:r w:rsidRPr="00E67871">
        <w:rPr>
          <w:color w:val="000000"/>
          <w:sz w:val="26"/>
          <w:szCs w:val="26"/>
        </w:rPr>
        <w:t xml:space="preserve"> -</w:t>
      </w:r>
      <w:r w:rsidRPr="00E67871">
        <w:rPr>
          <w:b/>
          <w:bCs/>
          <w:color w:val="000000"/>
          <w:sz w:val="26"/>
          <w:szCs w:val="26"/>
        </w:rPr>
        <w:t>11.02.02</w:t>
      </w:r>
      <w:r w:rsidRPr="00E67871">
        <w:rPr>
          <w:color w:val="000000"/>
          <w:sz w:val="26"/>
          <w:szCs w:val="26"/>
        </w:rPr>
        <w:t>-</w:t>
      </w:r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Sume</w:t>
      </w:r>
      <w:proofErr w:type="spellEnd"/>
      <w:r w:rsidRPr="00E67871">
        <w:rPr>
          <w:sz w:val="26"/>
          <w:szCs w:val="26"/>
        </w:rPr>
        <w:t xml:space="preserve"> defalcate din TVA </w:t>
      </w:r>
      <w:proofErr w:type="spellStart"/>
      <w:r w:rsidRPr="00E67871">
        <w:rPr>
          <w:sz w:val="26"/>
          <w:szCs w:val="26"/>
        </w:rPr>
        <w:t>pentru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finantarea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cheltuielilor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descentralizate</w:t>
      </w:r>
      <w:proofErr w:type="spellEnd"/>
      <w:r w:rsidRPr="00E67871">
        <w:rPr>
          <w:sz w:val="26"/>
          <w:szCs w:val="26"/>
        </w:rPr>
        <w:t xml:space="preserve"> la </w:t>
      </w:r>
      <w:proofErr w:type="spellStart"/>
      <w:r w:rsidRPr="00E67871">
        <w:rPr>
          <w:sz w:val="26"/>
          <w:szCs w:val="26"/>
        </w:rPr>
        <w:t>nivelul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proofErr w:type="gramStart"/>
      <w:r w:rsidRPr="00E67871">
        <w:rPr>
          <w:sz w:val="26"/>
          <w:szCs w:val="26"/>
        </w:rPr>
        <w:t>comunelor,oraselor</w:t>
      </w:r>
      <w:proofErr w:type="spellEnd"/>
      <w:proofErr w:type="gramEnd"/>
      <w:r w:rsidRPr="00E67871">
        <w:rPr>
          <w:sz w:val="26"/>
          <w:szCs w:val="26"/>
        </w:rPr>
        <w:t xml:space="preserve"> ,</w:t>
      </w:r>
      <w:proofErr w:type="spellStart"/>
      <w:r w:rsidRPr="00E67871">
        <w:rPr>
          <w:sz w:val="26"/>
          <w:szCs w:val="26"/>
        </w:rPr>
        <w:t>municipiilor</w:t>
      </w:r>
      <w:proofErr w:type="spellEnd"/>
      <w:r w:rsidRPr="00E67871">
        <w:rPr>
          <w:sz w:val="26"/>
          <w:szCs w:val="26"/>
        </w:rPr>
        <w:t xml:space="preserve"> se </w:t>
      </w:r>
      <w:proofErr w:type="spellStart"/>
      <w:r w:rsidRPr="00E67871">
        <w:rPr>
          <w:sz w:val="26"/>
          <w:szCs w:val="26"/>
        </w:rPr>
        <w:t>majoreaza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prevederea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bugetara</w:t>
      </w:r>
      <w:proofErr w:type="spellEnd"/>
      <w:r w:rsidRPr="00E678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in TRIM.III </w:t>
      </w:r>
      <w:r w:rsidRPr="00E67871">
        <w:rPr>
          <w:sz w:val="26"/>
          <w:szCs w:val="26"/>
        </w:rPr>
        <w:t xml:space="preserve">cu </w:t>
      </w:r>
      <w:proofErr w:type="spellStart"/>
      <w:r w:rsidRPr="00E67871">
        <w:rPr>
          <w:sz w:val="26"/>
          <w:szCs w:val="26"/>
        </w:rPr>
        <w:t>suma</w:t>
      </w:r>
      <w:proofErr w:type="spellEnd"/>
      <w:r w:rsidRPr="00E67871">
        <w:rPr>
          <w:sz w:val="26"/>
          <w:szCs w:val="26"/>
        </w:rPr>
        <w:t xml:space="preserve"> de </w:t>
      </w:r>
      <w:r>
        <w:rPr>
          <w:sz w:val="26"/>
          <w:szCs w:val="26"/>
        </w:rPr>
        <w:t>220</w:t>
      </w:r>
      <w:r w:rsidRPr="00E67871">
        <w:rPr>
          <w:sz w:val="26"/>
          <w:szCs w:val="26"/>
        </w:rPr>
        <w:t xml:space="preserve"> mii lei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diminueaza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prevederea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bugetara</w:t>
      </w:r>
      <w:proofErr w:type="spellEnd"/>
      <w:r>
        <w:rPr>
          <w:sz w:val="26"/>
          <w:szCs w:val="26"/>
        </w:rPr>
        <w:t xml:space="preserve"> in TRIM.IV cu </w:t>
      </w:r>
      <w:proofErr w:type="spellStart"/>
      <w:r>
        <w:rPr>
          <w:sz w:val="26"/>
          <w:szCs w:val="26"/>
        </w:rPr>
        <w:t>suma</w:t>
      </w:r>
      <w:proofErr w:type="spellEnd"/>
      <w:r>
        <w:rPr>
          <w:sz w:val="26"/>
          <w:szCs w:val="26"/>
        </w:rPr>
        <w:t xml:space="preserve"> de 220 mii lei</w:t>
      </w:r>
    </w:p>
    <w:p w14:paraId="037D88BD" w14:textId="4A7D8B32" w:rsidR="007358E6" w:rsidRDefault="007358E6" w:rsidP="007358E6">
      <w:pPr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Veniturile</w:t>
      </w:r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sectiunii</w:t>
      </w:r>
      <w:proofErr w:type="spellEnd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de </w:t>
      </w:r>
      <w:proofErr w:type="spellStart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functionare</w:t>
      </w:r>
      <w:proofErr w:type="spellEnd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(anexa 2)-</w:t>
      </w:r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se modifica </w:t>
      </w:r>
      <w:proofErr w:type="spellStart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dupa</w:t>
      </w:r>
      <w:proofErr w:type="spellEnd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cum </w:t>
      </w:r>
      <w:proofErr w:type="spellStart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urmeaza</w:t>
      </w:r>
      <w:proofErr w:type="spellEnd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:</w:t>
      </w:r>
    </w:p>
    <w:p w14:paraId="65EE70FA" w14:textId="77777777" w:rsidR="007358E6" w:rsidRPr="00E67871" w:rsidRDefault="007358E6" w:rsidP="007358E6">
      <w:pPr>
        <w:pStyle w:val="NormalWeb"/>
        <w:shd w:val="clear" w:color="auto" w:fill="FFFFFF"/>
        <w:jc w:val="both"/>
        <w:rPr>
          <w:sz w:val="26"/>
          <w:szCs w:val="26"/>
        </w:rPr>
      </w:pPr>
      <w:r w:rsidRPr="00E67871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la</w:t>
      </w:r>
      <w:r w:rsidRPr="00E67871">
        <w:rPr>
          <w:color w:val="000000"/>
          <w:sz w:val="26"/>
          <w:szCs w:val="26"/>
        </w:rPr>
        <w:t xml:space="preserve"> </w:t>
      </w:r>
      <w:proofErr w:type="spellStart"/>
      <w:r w:rsidRPr="00E67871">
        <w:rPr>
          <w:color w:val="000000"/>
          <w:sz w:val="26"/>
          <w:szCs w:val="26"/>
        </w:rPr>
        <w:t>capitolul</w:t>
      </w:r>
      <w:proofErr w:type="spellEnd"/>
      <w:r w:rsidRPr="00E67871">
        <w:rPr>
          <w:color w:val="000000"/>
          <w:sz w:val="26"/>
          <w:szCs w:val="26"/>
        </w:rPr>
        <w:t xml:space="preserve"> de </w:t>
      </w:r>
      <w:proofErr w:type="spellStart"/>
      <w:r w:rsidRPr="00E67871">
        <w:rPr>
          <w:color w:val="000000"/>
          <w:sz w:val="26"/>
          <w:szCs w:val="26"/>
        </w:rPr>
        <w:t>venituri</w:t>
      </w:r>
      <w:proofErr w:type="spellEnd"/>
      <w:r w:rsidRPr="00E67871">
        <w:rPr>
          <w:color w:val="000000"/>
          <w:sz w:val="26"/>
          <w:szCs w:val="26"/>
        </w:rPr>
        <w:t xml:space="preserve"> -</w:t>
      </w:r>
      <w:r w:rsidRPr="00E67871">
        <w:rPr>
          <w:b/>
          <w:bCs/>
          <w:color w:val="000000"/>
          <w:sz w:val="26"/>
          <w:szCs w:val="26"/>
        </w:rPr>
        <w:t>11.02.02</w:t>
      </w:r>
      <w:r w:rsidRPr="00E67871">
        <w:rPr>
          <w:color w:val="000000"/>
          <w:sz w:val="26"/>
          <w:szCs w:val="26"/>
        </w:rPr>
        <w:t>-</w:t>
      </w:r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Sume</w:t>
      </w:r>
      <w:proofErr w:type="spellEnd"/>
      <w:r w:rsidRPr="00E67871">
        <w:rPr>
          <w:sz w:val="26"/>
          <w:szCs w:val="26"/>
        </w:rPr>
        <w:t xml:space="preserve"> defalcate din TVA </w:t>
      </w:r>
      <w:proofErr w:type="spellStart"/>
      <w:r w:rsidRPr="00E67871">
        <w:rPr>
          <w:sz w:val="26"/>
          <w:szCs w:val="26"/>
        </w:rPr>
        <w:t>pentru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finantarea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cheltuielilor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descentralizate</w:t>
      </w:r>
      <w:proofErr w:type="spellEnd"/>
      <w:r w:rsidRPr="00E67871">
        <w:rPr>
          <w:sz w:val="26"/>
          <w:szCs w:val="26"/>
        </w:rPr>
        <w:t xml:space="preserve"> la </w:t>
      </w:r>
      <w:proofErr w:type="spellStart"/>
      <w:r w:rsidRPr="00E67871">
        <w:rPr>
          <w:sz w:val="26"/>
          <w:szCs w:val="26"/>
        </w:rPr>
        <w:t>nivelul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proofErr w:type="gramStart"/>
      <w:r w:rsidRPr="00E67871">
        <w:rPr>
          <w:sz w:val="26"/>
          <w:szCs w:val="26"/>
        </w:rPr>
        <w:t>comunelor,oraselor</w:t>
      </w:r>
      <w:proofErr w:type="spellEnd"/>
      <w:proofErr w:type="gramEnd"/>
      <w:r w:rsidRPr="00E67871">
        <w:rPr>
          <w:sz w:val="26"/>
          <w:szCs w:val="26"/>
        </w:rPr>
        <w:t xml:space="preserve"> ,</w:t>
      </w:r>
      <w:proofErr w:type="spellStart"/>
      <w:r w:rsidRPr="00E67871">
        <w:rPr>
          <w:sz w:val="26"/>
          <w:szCs w:val="26"/>
        </w:rPr>
        <w:t>municipiilor</w:t>
      </w:r>
      <w:proofErr w:type="spellEnd"/>
      <w:r w:rsidRPr="00E67871">
        <w:rPr>
          <w:sz w:val="26"/>
          <w:szCs w:val="26"/>
        </w:rPr>
        <w:t xml:space="preserve"> se </w:t>
      </w:r>
      <w:proofErr w:type="spellStart"/>
      <w:r w:rsidRPr="00E67871">
        <w:rPr>
          <w:sz w:val="26"/>
          <w:szCs w:val="26"/>
        </w:rPr>
        <w:t>majoreaza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prevederea</w:t>
      </w:r>
      <w:proofErr w:type="spellEnd"/>
      <w:r w:rsidRPr="00E67871">
        <w:rPr>
          <w:sz w:val="26"/>
          <w:szCs w:val="26"/>
        </w:rPr>
        <w:t xml:space="preserve"> </w:t>
      </w:r>
      <w:proofErr w:type="spellStart"/>
      <w:r w:rsidRPr="00E67871">
        <w:rPr>
          <w:sz w:val="26"/>
          <w:szCs w:val="26"/>
        </w:rPr>
        <w:t>bugetara</w:t>
      </w:r>
      <w:proofErr w:type="spellEnd"/>
      <w:r w:rsidRPr="00E678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in TRIM.III </w:t>
      </w:r>
      <w:r w:rsidRPr="00E67871">
        <w:rPr>
          <w:sz w:val="26"/>
          <w:szCs w:val="26"/>
        </w:rPr>
        <w:t xml:space="preserve">cu </w:t>
      </w:r>
      <w:proofErr w:type="spellStart"/>
      <w:r w:rsidRPr="00E67871">
        <w:rPr>
          <w:sz w:val="26"/>
          <w:szCs w:val="26"/>
        </w:rPr>
        <w:t>suma</w:t>
      </w:r>
      <w:proofErr w:type="spellEnd"/>
      <w:r w:rsidRPr="00E67871">
        <w:rPr>
          <w:sz w:val="26"/>
          <w:szCs w:val="26"/>
        </w:rPr>
        <w:t xml:space="preserve"> de </w:t>
      </w:r>
      <w:r>
        <w:rPr>
          <w:sz w:val="26"/>
          <w:szCs w:val="26"/>
        </w:rPr>
        <w:t>220</w:t>
      </w:r>
      <w:r w:rsidRPr="00E67871">
        <w:rPr>
          <w:sz w:val="26"/>
          <w:szCs w:val="26"/>
        </w:rPr>
        <w:t xml:space="preserve"> mii lei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diminueaza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prevederea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bugetara</w:t>
      </w:r>
      <w:proofErr w:type="spellEnd"/>
      <w:r>
        <w:rPr>
          <w:sz w:val="26"/>
          <w:szCs w:val="26"/>
        </w:rPr>
        <w:t xml:space="preserve"> in TRIM.IV cu </w:t>
      </w:r>
      <w:proofErr w:type="spellStart"/>
      <w:r>
        <w:rPr>
          <w:sz w:val="26"/>
          <w:szCs w:val="26"/>
        </w:rPr>
        <w:t>suma</w:t>
      </w:r>
      <w:proofErr w:type="spellEnd"/>
      <w:r>
        <w:rPr>
          <w:sz w:val="26"/>
          <w:szCs w:val="26"/>
        </w:rPr>
        <w:t xml:space="preserve"> de 220 mii lei</w:t>
      </w:r>
    </w:p>
    <w:p w14:paraId="6FAFF459" w14:textId="37B67DC1" w:rsidR="004D0199" w:rsidRPr="004D0199" w:rsidRDefault="004D0199" w:rsidP="004D0199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3" w:name="_GoBack"/>
      <w:bookmarkEnd w:id="13"/>
    </w:p>
    <w:p w14:paraId="7D0EAD74" w14:textId="48A07D1D" w:rsidR="00CA45CB" w:rsidRPr="004D0199" w:rsidRDefault="00CA45CB" w:rsidP="00CA45CB">
      <w:pPr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bookmarkStart w:id="14" w:name="_Hlk151794162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Cheltuielile  (anexa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1 </w:t>
      </w:r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)-</w:t>
      </w:r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se modifica </w:t>
      </w:r>
      <w:proofErr w:type="spellStart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dupa</w:t>
      </w:r>
      <w:proofErr w:type="spellEnd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cum </w:t>
      </w:r>
      <w:proofErr w:type="spellStart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urmeaza</w:t>
      </w:r>
      <w:proofErr w:type="spellEnd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:</w:t>
      </w:r>
    </w:p>
    <w:p w14:paraId="536DCD18" w14:textId="2A0BFD75" w:rsidR="004D0199" w:rsidRPr="004D0199" w:rsidRDefault="004D0199" w:rsidP="004D0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_Hlk176163451"/>
      <w:r w:rsidRPr="004D0199">
        <w:rPr>
          <w:rFonts w:ascii="Times New Roman" w:eastAsia="Times New Roman" w:hAnsi="Times New Roman" w:cs="Times New Roman"/>
          <w:b/>
          <w:sz w:val="26"/>
          <w:szCs w:val="26"/>
        </w:rPr>
        <w:t>Subcapitolul 68.02.05.02-</w:t>
      </w:r>
      <w:r w:rsidRPr="004D0199">
        <w:rPr>
          <w:rFonts w:ascii="Times New Roman" w:eastAsia="Times New Roman" w:hAnsi="Times New Roman" w:cs="Times New Roman"/>
          <w:sz w:val="26"/>
          <w:szCs w:val="26"/>
        </w:rPr>
        <w:t xml:space="preserve">Asistenta sociala in caz de invaliditate”-se modifica </w:t>
      </w:r>
      <w:proofErr w:type="spellStart"/>
      <w:r w:rsidRPr="004D0199">
        <w:rPr>
          <w:rFonts w:ascii="Times New Roman" w:eastAsia="Times New Roman" w:hAnsi="Times New Roman" w:cs="Times New Roman"/>
          <w:sz w:val="26"/>
          <w:szCs w:val="26"/>
        </w:rPr>
        <w:t>dupa</w:t>
      </w:r>
      <w:proofErr w:type="spellEnd"/>
      <w:r w:rsidRPr="004D0199">
        <w:rPr>
          <w:rFonts w:ascii="Times New Roman" w:eastAsia="Times New Roman" w:hAnsi="Times New Roman" w:cs="Times New Roman"/>
          <w:sz w:val="26"/>
          <w:szCs w:val="26"/>
        </w:rPr>
        <w:t xml:space="preserve"> cum </w:t>
      </w:r>
      <w:proofErr w:type="spellStart"/>
      <w:r w:rsidRPr="004D0199">
        <w:rPr>
          <w:rFonts w:ascii="Times New Roman" w:eastAsia="Times New Roman" w:hAnsi="Times New Roman" w:cs="Times New Roman"/>
          <w:sz w:val="26"/>
          <w:szCs w:val="26"/>
        </w:rPr>
        <w:t>urmeaza</w:t>
      </w:r>
      <w:proofErr w:type="spellEnd"/>
      <w:r w:rsidRPr="004D019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661FEAA" w14:textId="0D52F0ED" w:rsidR="004D0199" w:rsidRDefault="004D0199" w:rsidP="004D0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6"/>
          <w:szCs w:val="26"/>
        </w:rPr>
      </w:pPr>
      <w:r w:rsidRPr="004D0199">
        <w:rPr>
          <w:rFonts w:ascii="Times New Roman" w:eastAsia="Times New Roman" w:hAnsi="Times New Roman" w:cs="Times New Roman"/>
          <w:sz w:val="26"/>
          <w:szCs w:val="26"/>
        </w:rPr>
        <w:t xml:space="preserve">-alineatul </w:t>
      </w:r>
      <w:r>
        <w:rPr>
          <w:rFonts w:ascii="Times New Roman" w:eastAsia="Times New Roman" w:hAnsi="Times New Roman" w:cs="Times New Roman"/>
          <w:sz w:val="26"/>
          <w:szCs w:val="26"/>
        </w:rPr>
        <w:t>57.02.01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>-„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Ajutoare sociale in numerar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”-se </w:t>
      </w:r>
      <w:proofErr w:type="spellStart"/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majorea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>za</w:t>
      </w:r>
      <w:proofErr w:type="spellEnd"/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in TRIM.III 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cu suma de 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220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mii lei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si se </w:t>
      </w:r>
      <w:proofErr w:type="spellStart"/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diminueaza</w:t>
      </w:r>
      <w:proofErr w:type="spellEnd"/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in TRIM.IV cu suma de 220 mii lei.</w:t>
      </w:r>
    </w:p>
    <w:p w14:paraId="41F168C6" w14:textId="77777777" w:rsidR="004D0199" w:rsidRPr="004D0199" w:rsidRDefault="004D0199" w:rsidP="004D0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6"/>
          <w:szCs w:val="26"/>
        </w:rPr>
      </w:pPr>
    </w:p>
    <w:p w14:paraId="3923CEAD" w14:textId="77777777" w:rsidR="004D0199" w:rsidRPr="004D0199" w:rsidRDefault="004D0199" w:rsidP="004D0199">
      <w:pPr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bookmarkStart w:id="16" w:name="_Hlk176163466"/>
      <w:bookmarkEnd w:id="15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Cheltuielile </w:t>
      </w:r>
      <w:proofErr w:type="spellStart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sectiunii</w:t>
      </w:r>
      <w:proofErr w:type="spellEnd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de </w:t>
      </w:r>
      <w:proofErr w:type="spellStart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functionare</w:t>
      </w:r>
      <w:proofErr w:type="spellEnd"/>
      <w:r w:rsidRPr="004D01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(anexa 2)-</w:t>
      </w:r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se modifica </w:t>
      </w:r>
      <w:proofErr w:type="spellStart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dupa</w:t>
      </w:r>
      <w:proofErr w:type="spellEnd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cum </w:t>
      </w:r>
      <w:proofErr w:type="spellStart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urmeaza</w:t>
      </w:r>
      <w:proofErr w:type="spellEnd"/>
      <w:r w:rsidRPr="004D0199">
        <w:rPr>
          <w:rFonts w:ascii="Times New Roman" w:eastAsia="Times New Roman" w:hAnsi="Times New Roman" w:cs="Times New Roman"/>
          <w:bCs/>
          <w:iCs/>
          <w:sz w:val="26"/>
          <w:szCs w:val="26"/>
        </w:rPr>
        <w:t>:</w:t>
      </w:r>
    </w:p>
    <w:bookmarkEnd w:id="14"/>
    <w:bookmarkEnd w:id="16"/>
    <w:p w14:paraId="0B3BADEA" w14:textId="77777777" w:rsidR="00CA45CB" w:rsidRPr="004D0199" w:rsidRDefault="00CA45CB" w:rsidP="00CA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199">
        <w:rPr>
          <w:rFonts w:ascii="Times New Roman" w:eastAsia="Times New Roman" w:hAnsi="Times New Roman" w:cs="Times New Roman"/>
          <w:b/>
          <w:sz w:val="26"/>
          <w:szCs w:val="26"/>
        </w:rPr>
        <w:t>Subcapitolul 68.02.05.02-</w:t>
      </w:r>
      <w:r w:rsidRPr="004D0199">
        <w:rPr>
          <w:rFonts w:ascii="Times New Roman" w:eastAsia="Times New Roman" w:hAnsi="Times New Roman" w:cs="Times New Roman"/>
          <w:sz w:val="26"/>
          <w:szCs w:val="26"/>
        </w:rPr>
        <w:t xml:space="preserve">Asistenta sociala in caz de invaliditate”-se modifica </w:t>
      </w:r>
      <w:proofErr w:type="spellStart"/>
      <w:r w:rsidRPr="004D0199">
        <w:rPr>
          <w:rFonts w:ascii="Times New Roman" w:eastAsia="Times New Roman" w:hAnsi="Times New Roman" w:cs="Times New Roman"/>
          <w:sz w:val="26"/>
          <w:szCs w:val="26"/>
        </w:rPr>
        <w:t>dupa</w:t>
      </w:r>
      <w:proofErr w:type="spellEnd"/>
      <w:r w:rsidRPr="004D0199">
        <w:rPr>
          <w:rFonts w:ascii="Times New Roman" w:eastAsia="Times New Roman" w:hAnsi="Times New Roman" w:cs="Times New Roman"/>
          <w:sz w:val="26"/>
          <w:szCs w:val="26"/>
        </w:rPr>
        <w:t xml:space="preserve"> cum </w:t>
      </w:r>
      <w:proofErr w:type="spellStart"/>
      <w:r w:rsidRPr="004D0199">
        <w:rPr>
          <w:rFonts w:ascii="Times New Roman" w:eastAsia="Times New Roman" w:hAnsi="Times New Roman" w:cs="Times New Roman"/>
          <w:sz w:val="26"/>
          <w:szCs w:val="26"/>
        </w:rPr>
        <w:t>urmeaza</w:t>
      </w:r>
      <w:proofErr w:type="spellEnd"/>
      <w:r w:rsidRPr="004D019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B8BA9C6" w14:textId="77777777" w:rsidR="00CA45CB" w:rsidRDefault="00CA45CB" w:rsidP="00CA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6"/>
          <w:szCs w:val="26"/>
        </w:rPr>
      </w:pPr>
      <w:r w:rsidRPr="004D0199">
        <w:rPr>
          <w:rFonts w:ascii="Times New Roman" w:eastAsia="Times New Roman" w:hAnsi="Times New Roman" w:cs="Times New Roman"/>
          <w:sz w:val="26"/>
          <w:szCs w:val="26"/>
        </w:rPr>
        <w:t xml:space="preserve">-alineatul </w:t>
      </w:r>
      <w:r>
        <w:rPr>
          <w:rFonts w:ascii="Times New Roman" w:eastAsia="Times New Roman" w:hAnsi="Times New Roman" w:cs="Times New Roman"/>
          <w:sz w:val="26"/>
          <w:szCs w:val="26"/>
        </w:rPr>
        <w:t>57.02.01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>-„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Ajutoare sociale in numerar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”-se </w:t>
      </w:r>
      <w:proofErr w:type="spellStart"/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majorea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>za</w:t>
      </w:r>
      <w:proofErr w:type="spellEnd"/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in TRIM.III 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cu suma de 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220</w:t>
      </w:r>
      <w:r w:rsidRPr="004D0199"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mii lei</w:t>
      </w:r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si se </w:t>
      </w:r>
      <w:proofErr w:type="spellStart"/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>diminueaza</w:t>
      </w:r>
      <w:proofErr w:type="spellEnd"/>
      <w:r>
        <w:rPr>
          <w:rFonts w:ascii="Times New Roman" w:eastAsia="Times New Roman" w:hAnsi="Times New Roman" w:cs="Times New Roman"/>
          <w:color w:val="484848"/>
          <w:sz w:val="26"/>
          <w:szCs w:val="26"/>
        </w:rPr>
        <w:t xml:space="preserve"> in TRIM.IV cu suma de 220 mii lei.</w:t>
      </w:r>
    </w:p>
    <w:p w14:paraId="07FCDA83" w14:textId="77777777" w:rsidR="00CA45CB" w:rsidRPr="004D0199" w:rsidRDefault="00CA45CB" w:rsidP="00CA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6"/>
          <w:szCs w:val="26"/>
        </w:rPr>
      </w:pPr>
    </w:p>
    <w:p w14:paraId="7094BEED" w14:textId="77777777" w:rsidR="004D0199" w:rsidRPr="004D0199" w:rsidRDefault="004D0199" w:rsidP="004D0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6D6F67" w14:textId="77777777" w:rsidR="004D0199" w:rsidRPr="004D0199" w:rsidRDefault="004D0199" w:rsidP="004D0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5E22E1" w14:textId="11C7529C" w:rsidR="00FA505D" w:rsidRPr="00FA505D" w:rsidRDefault="00BA7941" w:rsidP="00FA505D">
      <w:pPr>
        <w:contextualSpacing/>
        <w:jc w:val="both"/>
        <w:rPr>
          <w:rFonts w:ascii="Times New Roman" w:hAnsi="Times New Roman" w:cs="Times New Roman"/>
          <w:b/>
          <w:color w:val="484848"/>
          <w:sz w:val="26"/>
          <w:szCs w:val="26"/>
        </w:rPr>
      </w:pPr>
      <w:r>
        <w:rPr>
          <w:rFonts w:ascii="Times New Roman" w:hAnsi="Times New Roman" w:cs="Times New Roman"/>
          <w:b/>
          <w:color w:val="484848"/>
          <w:sz w:val="26"/>
          <w:szCs w:val="26"/>
        </w:rPr>
        <w:t xml:space="preserve">                     </w:t>
      </w:r>
    </w:p>
    <w:bookmarkEnd w:id="11"/>
    <w:p w14:paraId="145CEF71" w14:textId="4C5A9106" w:rsidR="00592D1D" w:rsidRDefault="00592D1D" w:rsidP="000F4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5428F8" w14:textId="77777777" w:rsidR="00FB2811" w:rsidRPr="00592D1D" w:rsidRDefault="00FB2811" w:rsidP="000F4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12"/>
    <w:p w14:paraId="792B3D43" w14:textId="0379C6C6" w:rsidR="00600DAA" w:rsidRPr="00ED39D8" w:rsidRDefault="00600DAA" w:rsidP="00ED39D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         Luând in considerare ca cele prezentate sunt necesare, oportune si legale iar echilibrul bugetar nu se schimba si aceste modificări s-au făcut in conformitate cu prevederile art. 19, alin. (2) si art.20 alin.(1)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lit.c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) din Legea nr.273/2006 a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finanţelor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publice locale, cu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modificarile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si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completarile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, propunem spre dezbatere si aprobare prezentul proiect de hotărâre, împreuna cu întreaga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documentaţie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>, Consiliului Local al Comunei Ion Luca Caragiale.</w:t>
      </w:r>
    </w:p>
    <w:p w14:paraId="7D6E156C" w14:textId="0ADA284E" w:rsidR="008D73E5" w:rsidRPr="00ED39D8" w:rsidRDefault="00600DAA" w:rsidP="00600DA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proofErr w:type="spellStart"/>
      <w:r w:rsidRPr="00ED39D8">
        <w:rPr>
          <w:rFonts w:ascii="Times New Roman" w:eastAsia="Times New Roman" w:hAnsi="Times New Roman" w:cs="Times New Roman"/>
          <w:sz w:val="26"/>
          <w:szCs w:val="26"/>
        </w:rPr>
        <w:t>Intocmit</w:t>
      </w:r>
      <w:proofErr w:type="spellEnd"/>
      <w:r w:rsidRPr="00ED39D8">
        <w:rPr>
          <w:rFonts w:ascii="Times New Roman" w:eastAsia="Times New Roman" w:hAnsi="Times New Roman" w:cs="Times New Roman"/>
          <w:sz w:val="26"/>
          <w:szCs w:val="26"/>
        </w:rPr>
        <w:t xml:space="preserve">,    </w:t>
      </w:r>
    </w:p>
    <w:sectPr w:rsidR="008D73E5" w:rsidRPr="00ED39D8" w:rsidSect="00953281">
      <w:footerReference w:type="default" r:id="rId8"/>
      <w:pgSz w:w="11906" w:h="16838"/>
      <w:pgMar w:top="1560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DF804" w14:textId="77777777" w:rsidR="008E6B80" w:rsidRDefault="008E6B80" w:rsidP="00E94619">
      <w:pPr>
        <w:spacing w:after="0" w:line="240" w:lineRule="auto"/>
      </w:pPr>
      <w:r>
        <w:separator/>
      </w:r>
    </w:p>
  </w:endnote>
  <w:endnote w:type="continuationSeparator" w:id="0">
    <w:p w14:paraId="6916B338" w14:textId="77777777" w:rsidR="008E6B80" w:rsidRDefault="008E6B80" w:rsidP="00E9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4126"/>
      <w:docPartObj>
        <w:docPartGallery w:val="Page Numbers (Bottom of Page)"/>
        <w:docPartUnique/>
      </w:docPartObj>
    </w:sdtPr>
    <w:sdtEndPr/>
    <w:sdtContent>
      <w:p w14:paraId="3AFEB667" w14:textId="77777777" w:rsidR="007E0F03" w:rsidRDefault="00720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C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857BF" w14:textId="77777777" w:rsidR="007E0F03" w:rsidRDefault="007E0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0767" w14:textId="77777777" w:rsidR="008E6B80" w:rsidRDefault="008E6B80" w:rsidP="00E94619">
      <w:pPr>
        <w:spacing w:after="0" w:line="240" w:lineRule="auto"/>
      </w:pPr>
      <w:r>
        <w:separator/>
      </w:r>
    </w:p>
  </w:footnote>
  <w:footnote w:type="continuationSeparator" w:id="0">
    <w:p w14:paraId="3B55D2AB" w14:textId="77777777" w:rsidR="008E6B80" w:rsidRDefault="008E6B80" w:rsidP="00E9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453"/>
    <w:multiLevelType w:val="hybridMultilevel"/>
    <w:tmpl w:val="606C8942"/>
    <w:lvl w:ilvl="0" w:tplc="0418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8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8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8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8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8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8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8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217253E2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945"/>
    <w:multiLevelType w:val="hybridMultilevel"/>
    <w:tmpl w:val="0B16AB06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1F6C67"/>
    <w:multiLevelType w:val="hybridMultilevel"/>
    <w:tmpl w:val="1072299E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72D1D"/>
    <w:multiLevelType w:val="hybridMultilevel"/>
    <w:tmpl w:val="7592F766"/>
    <w:lvl w:ilvl="0" w:tplc="E6A04B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02A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D406A8"/>
    <w:multiLevelType w:val="hybridMultilevel"/>
    <w:tmpl w:val="AE601B08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62B92"/>
    <w:multiLevelType w:val="hybridMultilevel"/>
    <w:tmpl w:val="C0E8FD7E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F77572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63690D"/>
    <w:multiLevelType w:val="hybridMultilevel"/>
    <w:tmpl w:val="CD0CDD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71B3F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FD4DD1"/>
    <w:multiLevelType w:val="hybridMultilevel"/>
    <w:tmpl w:val="1456676C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171E95"/>
    <w:multiLevelType w:val="hybridMultilevel"/>
    <w:tmpl w:val="6F9AFEDA"/>
    <w:lvl w:ilvl="0" w:tplc="0418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8000D">
      <w:start w:val="1"/>
      <w:numFmt w:val="bullet"/>
      <w:lvlText w:val=""/>
      <w:lvlJc w:val="left"/>
      <w:pPr>
        <w:ind w:left="223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 w15:restartNumberingAfterBreak="0">
    <w:nsid w:val="51700808"/>
    <w:multiLevelType w:val="hybridMultilevel"/>
    <w:tmpl w:val="9014D8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0B8D"/>
    <w:multiLevelType w:val="hybridMultilevel"/>
    <w:tmpl w:val="9E189E9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A0F3B"/>
    <w:multiLevelType w:val="hybridMultilevel"/>
    <w:tmpl w:val="4470C956"/>
    <w:lvl w:ilvl="0" w:tplc="9534672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619273C0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247C"/>
    <w:multiLevelType w:val="hybridMultilevel"/>
    <w:tmpl w:val="E8DE488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00583"/>
    <w:multiLevelType w:val="hybridMultilevel"/>
    <w:tmpl w:val="8556B184"/>
    <w:lvl w:ilvl="0" w:tplc="9F4212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5187B0A"/>
    <w:multiLevelType w:val="hybridMultilevel"/>
    <w:tmpl w:val="FF389DE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C25"/>
    <w:multiLevelType w:val="multilevel"/>
    <w:tmpl w:val="9ABCAE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B3C0C"/>
    <w:multiLevelType w:val="hybridMultilevel"/>
    <w:tmpl w:val="BC34C6B0"/>
    <w:lvl w:ilvl="0" w:tplc="0418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0"/>
  </w:num>
  <w:num w:numId="12">
    <w:abstractNumId w:val="3"/>
  </w:num>
  <w:num w:numId="13">
    <w:abstractNumId w:val="12"/>
  </w:num>
  <w:num w:numId="14">
    <w:abstractNumId w:val="6"/>
  </w:num>
  <w:num w:numId="15">
    <w:abstractNumId w:val="9"/>
  </w:num>
  <w:num w:numId="16">
    <w:abstractNumId w:val="21"/>
  </w:num>
  <w:num w:numId="17">
    <w:abstractNumId w:val="11"/>
  </w:num>
  <w:num w:numId="18">
    <w:abstractNumId w:val="7"/>
  </w:num>
  <w:num w:numId="19">
    <w:abstractNumId w:val="13"/>
  </w:num>
  <w:num w:numId="20">
    <w:abstractNumId w:val="14"/>
  </w:num>
  <w:num w:numId="21">
    <w:abstractNumId w:val="17"/>
  </w:num>
  <w:num w:numId="22">
    <w:abstractNumId w:val="19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2"/>
    <w:rsid w:val="00000842"/>
    <w:rsid w:val="0001750C"/>
    <w:rsid w:val="00020D9D"/>
    <w:rsid w:val="00023022"/>
    <w:rsid w:val="00023B96"/>
    <w:rsid w:val="000244F6"/>
    <w:rsid w:val="0002740C"/>
    <w:rsid w:val="00032068"/>
    <w:rsid w:val="00036204"/>
    <w:rsid w:val="00041032"/>
    <w:rsid w:val="00043AB4"/>
    <w:rsid w:val="00046E94"/>
    <w:rsid w:val="000471D2"/>
    <w:rsid w:val="000526F5"/>
    <w:rsid w:val="000572F0"/>
    <w:rsid w:val="0006730A"/>
    <w:rsid w:val="00067D70"/>
    <w:rsid w:val="00071EF3"/>
    <w:rsid w:val="0007772C"/>
    <w:rsid w:val="00083705"/>
    <w:rsid w:val="000871F4"/>
    <w:rsid w:val="00087F11"/>
    <w:rsid w:val="000916DC"/>
    <w:rsid w:val="000926C5"/>
    <w:rsid w:val="000A3400"/>
    <w:rsid w:val="000A44F5"/>
    <w:rsid w:val="000A62E9"/>
    <w:rsid w:val="000B089A"/>
    <w:rsid w:val="000B3F4B"/>
    <w:rsid w:val="000B5357"/>
    <w:rsid w:val="000B5738"/>
    <w:rsid w:val="000C19C3"/>
    <w:rsid w:val="000C41DB"/>
    <w:rsid w:val="000C4E67"/>
    <w:rsid w:val="000C5166"/>
    <w:rsid w:val="000C697D"/>
    <w:rsid w:val="000D7165"/>
    <w:rsid w:val="000E3927"/>
    <w:rsid w:val="000E5F9A"/>
    <w:rsid w:val="000E71F6"/>
    <w:rsid w:val="000F2168"/>
    <w:rsid w:val="000F47BD"/>
    <w:rsid w:val="000F5A91"/>
    <w:rsid w:val="000F6E2F"/>
    <w:rsid w:val="0010024B"/>
    <w:rsid w:val="0010176F"/>
    <w:rsid w:val="00105257"/>
    <w:rsid w:val="00105D07"/>
    <w:rsid w:val="001075E8"/>
    <w:rsid w:val="00116C3F"/>
    <w:rsid w:val="00117B6B"/>
    <w:rsid w:val="00120D58"/>
    <w:rsid w:val="001279EF"/>
    <w:rsid w:val="00130827"/>
    <w:rsid w:val="0013084A"/>
    <w:rsid w:val="0013181A"/>
    <w:rsid w:val="00132416"/>
    <w:rsid w:val="00132B39"/>
    <w:rsid w:val="00133B6F"/>
    <w:rsid w:val="00133CD0"/>
    <w:rsid w:val="00145CB7"/>
    <w:rsid w:val="001479A4"/>
    <w:rsid w:val="00152980"/>
    <w:rsid w:val="00156641"/>
    <w:rsid w:val="00163802"/>
    <w:rsid w:val="00166EA6"/>
    <w:rsid w:val="0017133A"/>
    <w:rsid w:val="00172004"/>
    <w:rsid w:val="00172C20"/>
    <w:rsid w:val="001731BC"/>
    <w:rsid w:val="001747E9"/>
    <w:rsid w:val="00182078"/>
    <w:rsid w:val="001823F9"/>
    <w:rsid w:val="00190160"/>
    <w:rsid w:val="00191C19"/>
    <w:rsid w:val="00195D4B"/>
    <w:rsid w:val="001B675D"/>
    <w:rsid w:val="001C2CAE"/>
    <w:rsid w:val="001C30A5"/>
    <w:rsid w:val="001C3296"/>
    <w:rsid w:val="001C4A70"/>
    <w:rsid w:val="001C581D"/>
    <w:rsid w:val="001C6C1D"/>
    <w:rsid w:val="001D3808"/>
    <w:rsid w:val="001D3980"/>
    <w:rsid w:val="001E06C4"/>
    <w:rsid w:val="001E08AC"/>
    <w:rsid w:val="001E0E99"/>
    <w:rsid w:val="001E1AA1"/>
    <w:rsid w:val="001E24B9"/>
    <w:rsid w:val="001E41BF"/>
    <w:rsid w:val="001E61DA"/>
    <w:rsid w:val="001E68A5"/>
    <w:rsid w:val="001F10F0"/>
    <w:rsid w:val="001F525B"/>
    <w:rsid w:val="001F7AF5"/>
    <w:rsid w:val="00212F85"/>
    <w:rsid w:val="00214DAB"/>
    <w:rsid w:val="002165C8"/>
    <w:rsid w:val="00216F8D"/>
    <w:rsid w:val="0022770A"/>
    <w:rsid w:val="00230E6A"/>
    <w:rsid w:val="0023293B"/>
    <w:rsid w:val="00236605"/>
    <w:rsid w:val="002403AA"/>
    <w:rsid w:val="002422B8"/>
    <w:rsid w:val="00254544"/>
    <w:rsid w:val="002741F1"/>
    <w:rsid w:val="00275945"/>
    <w:rsid w:val="002766F8"/>
    <w:rsid w:val="00277C73"/>
    <w:rsid w:val="0028159D"/>
    <w:rsid w:val="00286312"/>
    <w:rsid w:val="00292180"/>
    <w:rsid w:val="00294C4B"/>
    <w:rsid w:val="00297216"/>
    <w:rsid w:val="00297AD1"/>
    <w:rsid w:val="002A1AA0"/>
    <w:rsid w:val="002A5ABB"/>
    <w:rsid w:val="002A5B81"/>
    <w:rsid w:val="002A5F4C"/>
    <w:rsid w:val="002A5FA9"/>
    <w:rsid w:val="002B676B"/>
    <w:rsid w:val="002C1D89"/>
    <w:rsid w:val="002C3EEB"/>
    <w:rsid w:val="002C4270"/>
    <w:rsid w:val="002D147F"/>
    <w:rsid w:val="002D1A52"/>
    <w:rsid w:val="002D20C8"/>
    <w:rsid w:val="002D6F47"/>
    <w:rsid w:val="002D705B"/>
    <w:rsid w:val="002E41B4"/>
    <w:rsid w:val="002E42B2"/>
    <w:rsid w:val="002E5920"/>
    <w:rsid w:val="002F1109"/>
    <w:rsid w:val="002F2400"/>
    <w:rsid w:val="002F4F86"/>
    <w:rsid w:val="002F7777"/>
    <w:rsid w:val="00301AA4"/>
    <w:rsid w:val="00307E70"/>
    <w:rsid w:val="003150E9"/>
    <w:rsid w:val="00326017"/>
    <w:rsid w:val="00333155"/>
    <w:rsid w:val="003335DD"/>
    <w:rsid w:val="00333B72"/>
    <w:rsid w:val="003361C1"/>
    <w:rsid w:val="00336C94"/>
    <w:rsid w:val="00340564"/>
    <w:rsid w:val="00340E19"/>
    <w:rsid w:val="00343493"/>
    <w:rsid w:val="003459BF"/>
    <w:rsid w:val="0035000F"/>
    <w:rsid w:val="00351268"/>
    <w:rsid w:val="003512F5"/>
    <w:rsid w:val="00354156"/>
    <w:rsid w:val="0035777E"/>
    <w:rsid w:val="003604FE"/>
    <w:rsid w:val="003614D8"/>
    <w:rsid w:val="00363D40"/>
    <w:rsid w:val="00366C9B"/>
    <w:rsid w:val="0036713F"/>
    <w:rsid w:val="00372D48"/>
    <w:rsid w:val="00373022"/>
    <w:rsid w:val="0037461D"/>
    <w:rsid w:val="003750AB"/>
    <w:rsid w:val="003851D9"/>
    <w:rsid w:val="00387191"/>
    <w:rsid w:val="003876C5"/>
    <w:rsid w:val="003929AB"/>
    <w:rsid w:val="003966E2"/>
    <w:rsid w:val="003A0F7F"/>
    <w:rsid w:val="003A2D85"/>
    <w:rsid w:val="003A5C0A"/>
    <w:rsid w:val="003A6D69"/>
    <w:rsid w:val="003A7028"/>
    <w:rsid w:val="003B130E"/>
    <w:rsid w:val="003B1B4A"/>
    <w:rsid w:val="003B2B81"/>
    <w:rsid w:val="003B2F6B"/>
    <w:rsid w:val="003B36B6"/>
    <w:rsid w:val="003B6A7A"/>
    <w:rsid w:val="003C1B55"/>
    <w:rsid w:val="003C4255"/>
    <w:rsid w:val="003C484C"/>
    <w:rsid w:val="003C6CEE"/>
    <w:rsid w:val="003D42B4"/>
    <w:rsid w:val="003D6DA2"/>
    <w:rsid w:val="003E25AB"/>
    <w:rsid w:val="003E3AB6"/>
    <w:rsid w:val="003F038F"/>
    <w:rsid w:val="003F19B9"/>
    <w:rsid w:val="003F1DD0"/>
    <w:rsid w:val="003F2182"/>
    <w:rsid w:val="003F2FCE"/>
    <w:rsid w:val="003F4411"/>
    <w:rsid w:val="0040107E"/>
    <w:rsid w:val="00402EDA"/>
    <w:rsid w:val="004036F9"/>
    <w:rsid w:val="0040687B"/>
    <w:rsid w:val="00406981"/>
    <w:rsid w:val="00410586"/>
    <w:rsid w:val="00411E87"/>
    <w:rsid w:val="00412DA8"/>
    <w:rsid w:val="00414AC8"/>
    <w:rsid w:val="004156BA"/>
    <w:rsid w:val="004315DC"/>
    <w:rsid w:val="0043505E"/>
    <w:rsid w:val="004367FC"/>
    <w:rsid w:val="00445B5B"/>
    <w:rsid w:val="0045055B"/>
    <w:rsid w:val="004528C0"/>
    <w:rsid w:val="00455B96"/>
    <w:rsid w:val="004562E7"/>
    <w:rsid w:val="004611E6"/>
    <w:rsid w:val="004649B5"/>
    <w:rsid w:val="004707AA"/>
    <w:rsid w:val="00471600"/>
    <w:rsid w:val="004742C3"/>
    <w:rsid w:val="00481717"/>
    <w:rsid w:val="004818B5"/>
    <w:rsid w:val="00490088"/>
    <w:rsid w:val="0049153D"/>
    <w:rsid w:val="004A2709"/>
    <w:rsid w:val="004B039B"/>
    <w:rsid w:val="004B0DE4"/>
    <w:rsid w:val="004B200D"/>
    <w:rsid w:val="004B5B10"/>
    <w:rsid w:val="004C4EB8"/>
    <w:rsid w:val="004C545A"/>
    <w:rsid w:val="004D0199"/>
    <w:rsid w:val="004D0901"/>
    <w:rsid w:val="004D1C60"/>
    <w:rsid w:val="004D1E40"/>
    <w:rsid w:val="004D1E5B"/>
    <w:rsid w:val="004D3010"/>
    <w:rsid w:val="004D4145"/>
    <w:rsid w:val="004D5468"/>
    <w:rsid w:val="004D5C9F"/>
    <w:rsid w:val="004E24C3"/>
    <w:rsid w:val="004E3B7B"/>
    <w:rsid w:val="004E45AB"/>
    <w:rsid w:val="004F0F81"/>
    <w:rsid w:val="004F43F8"/>
    <w:rsid w:val="004F5875"/>
    <w:rsid w:val="004F6E38"/>
    <w:rsid w:val="004F7D7D"/>
    <w:rsid w:val="005001A9"/>
    <w:rsid w:val="00503460"/>
    <w:rsid w:val="005062CC"/>
    <w:rsid w:val="0051748C"/>
    <w:rsid w:val="00521C5C"/>
    <w:rsid w:val="00521EE6"/>
    <w:rsid w:val="0052433F"/>
    <w:rsid w:val="005246A2"/>
    <w:rsid w:val="00527371"/>
    <w:rsid w:val="00530615"/>
    <w:rsid w:val="00546EAD"/>
    <w:rsid w:val="00555B6E"/>
    <w:rsid w:val="00555D6E"/>
    <w:rsid w:val="005574BC"/>
    <w:rsid w:val="00575123"/>
    <w:rsid w:val="005808B7"/>
    <w:rsid w:val="0058268D"/>
    <w:rsid w:val="005865AE"/>
    <w:rsid w:val="00586CB8"/>
    <w:rsid w:val="00586DF0"/>
    <w:rsid w:val="00592D1D"/>
    <w:rsid w:val="00593EF3"/>
    <w:rsid w:val="0059653D"/>
    <w:rsid w:val="005969D7"/>
    <w:rsid w:val="00597788"/>
    <w:rsid w:val="005A192E"/>
    <w:rsid w:val="005A3E27"/>
    <w:rsid w:val="005A3F7B"/>
    <w:rsid w:val="005A5C27"/>
    <w:rsid w:val="005A5E07"/>
    <w:rsid w:val="005B059B"/>
    <w:rsid w:val="005B07AE"/>
    <w:rsid w:val="005B1527"/>
    <w:rsid w:val="005B1AFA"/>
    <w:rsid w:val="005B352E"/>
    <w:rsid w:val="005B4C0A"/>
    <w:rsid w:val="005B7AC0"/>
    <w:rsid w:val="005C1066"/>
    <w:rsid w:val="005C2F1E"/>
    <w:rsid w:val="005C6F66"/>
    <w:rsid w:val="005D328D"/>
    <w:rsid w:val="005D6A2D"/>
    <w:rsid w:val="005E2345"/>
    <w:rsid w:val="005E3594"/>
    <w:rsid w:val="005E42B2"/>
    <w:rsid w:val="005E66B8"/>
    <w:rsid w:val="005E7221"/>
    <w:rsid w:val="005F3DBE"/>
    <w:rsid w:val="005F43DE"/>
    <w:rsid w:val="005F451D"/>
    <w:rsid w:val="005F4A6C"/>
    <w:rsid w:val="005F5628"/>
    <w:rsid w:val="005F7F4C"/>
    <w:rsid w:val="00600DAA"/>
    <w:rsid w:val="00605213"/>
    <w:rsid w:val="00606AF4"/>
    <w:rsid w:val="00610159"/>
    <w:rsid w:val="0061106D"/>
    <w:rsid w:val="00612E11"/>
    <w:rsid w:val="00614CA5"/>
    <w:rsid w:val="00614DBB"/>
    <w:rsid w:val="00615795"/>
    <w:rsid w:val="0061684B"/>
    <w:rsid w:val="00630912"/>
    <w:rsid w:val="006405FF"/>
    <w:rsid w:val="00640E12"/>
    <w:rsid w:val="00641A4D"/>
    <w:rsid w:val="00642CFE"/>
    <w:rsid w:val="006445E3"/>
    <w:rsid w:val="006451DB"/>
    <w:rsid w:val="0065116D"/>
    <w:rsid w:val="00651F24"/>
    <w:rsid w:val="00654440"/>
    <w:rsid w:val="0065457B"/>
    <w:rsid w:val="00656EF1"/>
    <w:rsid w:val="00657084"/>
    <w:rsid w:val="0065717E"/>
    <w:rsid w:val="00661125"/>
    <w:rsid w:val="00661A03"/>
    <w:rsid w:val="00664A30"/>
    <w:rsid w:val="0066555C"/>
    <w:rsid w:val="00665AD9"/>
    <w:rsid w:val="00671E80"/>
    <w:rsid w:val="006765C6"/>
    <w:rsid w:val="006777C8"/>
    <w:rsid w:val="00677FD4"/>
    <w:rsid w:val="00681A8A"/>
    <w:rsid w:val="006918D6"/>
    <w:rsid w:val="006922F7"/>
    <w:rsid w:val="006929A3"/>
    <w:rsid w:val="00692A6D"/>
    <w:rsid w:val="006960A3"/>
    <w:rsid w:val="006A50A2"/>
    <w:rsid w:val="006A5A1C"/>
    <w:rsid w:val="006A5C37"/>
    <w:rsid w:val="006A60BC"/>
    <w:rsid w:val="006B3786"/>
    <w:rsid w:val="006B4D1D"/>
    <w:rsid w:val="006B5AE9"/>
    <w:rsid w:val="006C2A78"/>
    <w:rsid w:val="006C34B9"/>
    <w:rsid w:val="006C3F7F"/>
    <w:rsid w:val="006C5E3F"/>
    <w:rsid w:val="006C7A59"/>
    <w:rsid w:val="006C7AF4"/>
    <w:rsid w:val="006D6EE3"/>
    <w:rsid w:val="006E0F27"/>
    <w:rsid w:val="006E1844"/>
    <w:rsid w:val="006E7EF6"/>
    <w:rsid w:val="006F0D0D"/>
    <w:rsid w:val="006F1E8C"/>
    <w:rsid w:val="006F1FAB"/>
    <w:rsid w:val="006F31B7"/>
    <w:rsid w:val="006F705C"/>
    <w:rsid w:val="007001C6"/>
    <w:rsid w:val="0070360B"/>
    <w:rsid w:val="0070496E"/>
    <w:rsid w:val="00704E2D"/>
    <w:rsid w:val="00706E51"/>
    <w:rsid w:val="00707308"/>
    <w:rsid w:val="007114F6"/>
    <w:rsid w:val="00720FB5"/>
    <w:rsid w:val="007215E8"/>
    <w:rsid w:val="00724CAA"/>
    <w:rsid w:val="0072784F"/>
    <w:rsid w:val="0072792A"/>
    <w:rsid w:val="00731347"/>
    <w:rsid w:val="00731D6F"/>
    <w:rsid w:val="007358E6"/>
    <w:rsid w:val="00740EF4"/>
    <w:rsid w:val="00740FE9"/>
    <w:rsid w:val="00743135"/>
    <w:rsid w:val="00744D75"/>
    <w:rsid w:val="00746ADE"/>
    <w:rsid w:val="007519BF"/>
    <w:rsid w:val="0075284B"/>
    <w:rsid w:val="00753205"/>
    <w:rsid w:val="00756B82"/>
    <w:rsid w:val="00763108"/>
    <w:rsid w:val="007637E0"/>
    <w:rsid w:val="007639B2"/>
    <w:rsid w:val="00764F50"/>
    <w:rsid w:val="00765A34"/>
    <w:rsid w:val="00766E7F"/>
    <w:rsid w:val="00767468"/>
    <w:rsid w:val="00773FDF"/>
    <w:rsid w:val="007741FE"/>
    <w:rsid w:val="00776001"/>
    <w:rsid w:val="0078148C"/>
    <w:rsid w:val="00784FBB"/>
    <w:rsid w:val="007938C9"/>
    <w:rsid w:val="00797B58"/>
    <w:rsid w:val="00797C4E"/>
    <w:rsid w:val="007A3D82"/>
    <w:rsid w:val="007A44C1"/>
    <w:rsid w:val="007A4BCF"/>
    <w:rsid w:val="007B201C"/>
    <w:rsid w:val="007B3457"/>
    <w:rsid w:val="007C0149"/>
    <w:rsid w:val="007C2F34"/>
    <w:rsid w:val="007C6140"/>
    <w:rsid w:val="007C69B9"/>
    <w:rsid w:val="007D10CC"/>
    <w:rsid w:val="007D3D8C"/>
    <w:rsid w:val="007D5283"/>
    <w:rsid w:val="007D5B3F"/>
    <w:rsid w:val="007D7FDF"/>
    <w:rsid w:val="007E0F03"/>
    <w:rsid w:val="007E55B1"/>
    <w:rsid w:val="007E6105"/>
    <w:rsid w:val="007F0172"/>
    <w:rsid w:val="0080179B"/>
    <w:rsid w:val="0080275A"/>
    <w:rsid w:val="00802FB9"/>
    <w:rsid w:val="00807FBE"/>
    <w:rsid w:val="00812249"/>
    <w:rsid w:val="00815799"/>
    <w:rsid w:val="0081579F"/>
    <w:rsid w:val="008170E6"/>
    <w:rsid w:val="00817915"/>
    <w:rsid w:val="00817E4E"/>
    <w:rsid w:val="008206E3"/>
    <w:rsid w:val="00824BE2"/>
    <w:rsid w:val="0082558A"/>
    <w:rsid w:val="008306ED"/>
    <w:rsid w:val="008324A0"/>
    <w:rsid w:val="00835A62"/>
    <w:rsid w:val="00837E7C"/>
    <w:rsid w:val="00846770"/>
    <w:rsid w:val="00846E3F"/>
    <w:rsid w:val="00850FE9"/>
    <w:rsid w:val="00857FE3"/>
    <w:rsid w:val="00861D5A"/>
    <w:rsid w:val="00873777"/>
    <w:rsid w:val="0087486B"/>
    <w:rsid w:val="00876E34"/>
    <w:rsid w:val="0088462B"/>
    <w:rsid w:val="00884D8F"/>
    <w:rsid w:val="00894FE9"/>
    <w:rsid w:val="0089521A"/>
    <w:rsid w:val="008A2A2C"/>
    <w:rsid w:val="008A2F39"/>
    <w:rsid w:val="008A5A36"/>
    <w:rsid w:val="008A5DDE"/>
    <w:rsid w:val="008B0DCF"/>
    <w:rsid w:val="008B158B"/>
    <w:rsid w:val="008B1945"/>
    <w:rsid w:val="008B271A"/>
    <w:rsid w:val="008B468A"/>
    <w:rsid w:val="008B6656"/>
    <w:rsid w:val="008C09CF"/>
    <w:rsid w:val="008C0F23"/>
    <w:rsid w:val="008C64B8"/>
    <w:rsid w:val="008C792A"/>
    <w:rsid w:val="008C7D60"/>
    <w:rsid w:val="008D2701"/>
    <w:rsid w:val="008D29AE"/>
    <w:rsid w:val="008D353F"/>
    <w:rsid w:val="008D3DA7"/>
    <w:rsid w:val="008D4F14"/>
    <w:rsid w:val="008D5F28"/>
    <w:rsid w:val="008D6CE3"/>
    <w:rsid w:val="008D73E5"/>
    <w:rsid w:val="008D7BF2"/>
    <w:rsid w:val="008E0C78"/>
    <w:rsid w:val="008E142B"/>
    <w:rsid w:val="008E39CB"/>
    <w:rsid w:val="008E57F8"/>
    <w:rsid w:val="008E5E95"/>
    <w:rsid w:val="008E60FA"/>
    <w:rsid w:val="008E6B80"/>
    <w:rsid w:val="008F6437"/>
    <w:rsid w:val="00906A4C"/>
    <w:rsid w:val="009161BD"/>
    <w:rsid w:val="009210C8"/>
    <w:rsid w:val="00924442"/>
    <w:rsid w:val="009250F1"/>
    <w:rsid w:val="00927800"/>
    <w:rsid w:val="0092793C"/>
    <w:rsid w:val="009325ED"/>
    <w:rsid w:val="009350CC"/>
    <w:rsid w:val="0094061E"/>
    <w:rsid w:val="00941CFC"/>
    <w:rsid w:val="0094622F"/>
    <w:rsid w:val="009511A1"/>
    <w:rsid w:val="00953281"/>
    <w:rsid w:val="00953977"/>
    <w:rsid w:val="00965A82"/>
    <w:rsid w:val="009758AA"/>
    <w:rsid w:val="00976239"/>
    <w:rsid w:val="0098049C"/>
    <w:rsid w:val="00980986"/>
    <w:rsid w:val="00982262"/>
    <w:rsid w:val="009833AE"/>
    <w:rsid w:val="0098545E"/>
    <w:rsid w:val="009854AB"/>
    <w:rsid w:val="0099414E"/>
    <w:rsid w:val="00996064"/>
    <w:rsid w:val="00997EF1"/>
    <w:rsid w:val="009A4B66"/>
    <w:rsid w:val="009A54E4"/>
    <w:rsid w:val="009A65C6"/>
    <w:rsid w:val="009B310D"/>
    <w:rsid w:val="009C3111"/>
    <w:rsid w:val="009C401D"/>
    <w:rsid w:val="009C6C42"/>
    <w:rsid w:val="009C7826"/>
    <w:rsid w:val="009D271C"/>
    <w:rsid w:val="009D418D"/>
    <w:rsid w:val="009D6C62"/>
    <w:rsid w:val="009D75E4"/>
    <w:rsid w:val="009D76DA"/>
    <w:rsid w:val="009D79B5"/>
    <w:rsid w:val="009E20DB"/>
    <w:rsid w:val="009E42A5"/>
    <w:rsid w:val="009F2428"/>
    <w:rsid w:val="009F3DE0"/>
    <w:rsid w:val="009F46A2"/>
    <w:rsid w:val="009F48B2"/>
    <w:rsid w:val="009F6389"/>
    <w:rsid w:val="009F6EF7"/>
    <w:rsid w:val="009F7095"/>
    <w:rsid w:val="009F7774"/>
    <w:rsid w:val="00A05CFA"/>
    <w:rsid w:val="00A11AA9"/>
    <w:rsid w:val="00A142C1"/>
    <w:rsid w:val="00A209C1"/>
    <w:rsid w:val="00A22302"/>
    <w:rsid w:val="00A23A8A"/>
    <w:rsid w:val="00A27D26"/>
    <w:rsid w:val="00A31D42"/>
    <w:rsid w:val="00A33432"/>
    <w:rsid w:val="00A337F7"/>
    <w:rsid w:val="00A35359"/>
    <w:rsid w:val="00A37FE6"/>
    <w:rsid w:val="00A42BE4"/>
    <w:rsid w:val="00A4384E"/>
    <w:rsid w:val="00A43A77"/>
    <w:rsid w:val="00A474AF"/>
    <w:rsid w:val="00A504F4"/>
    <w:rsid w:val="00A54166"/>
    <w:rsid w:val="00A55986"/>
    <w:rsid w:val="00A56F70"/>
    <w:rsid w:val="00A6475E"/>
    <w:rsid w:val="00A70B30"/>
    <w:rsid w:val="00A70BB6"/>
    <w:rsid w:val="00A73AA0"/>
    <w:rsid w:val="00A7514D"/>
    <w:rsid w:val="00A77A7F"/>
    <w:rsid w:val="00A80B54"/>
    <w:rsid w:val="00A82C8A"/>
    <w:rsid w:val="00A836B4"/>
    <w:rsid w:val="00A83DDE"/>
    <w:rsid w:val="00A8453F"/>
    <w:rsid w:val="00AA4DDC"/>
    <w:rsid w:val="00AA76B0"/>
    <w:rsid w:val="00AB42E7"/>
    <w:rsid w:val="00AB734E"/>
    <w:rsid w:val="00AC1AB8"/>
    <w:rsid w:val="00AC4403"/>
    <w:rsid w:val="00AD0F1D"/>
    <w:rsid w:val="00AD1E21"/>
    <w:rsid w:val="00AD3939"/>
    <w:rsid w:val="00AD4A38"/>
    <w:rsid w:val="00AD5BBD"/>
    <w:rsid w:val="00AD7203"/>
    <w:rsid w:val="00AF0219"/>
    <w:rsid w:val="00AF181F"/>
    <w:rsid w:val="00AF239F"/>
    <w:rsid w:val="00AF7855"/>
    <w:rsid w:val="00B026AF"/>
    <w:rsid w:val="00B02990"/>
    <w:rsid w:val="00B02F24"/>
    <w:rsid w:val="00B06E25"/>
    <w:rsid w:val="00B166A3"/>
    <w:rsid w:val="00B17965"/>
    <w:rsid w:val="00B2022B"/>
    <w:rsid w:val="00B20A39"/>
    <w:rsid w:val="00B20F7A"/>
    <w:rsid w:val="00B21C5F"/>
    <w:rsid w:val="00B229AC"/>
    <w:rsid w:val="00B24296"/>
    <w:rsid w:val="00B2471C"/>
    <w:rsid w:val="00B26A7C"/>
    <w:rsid w:val="00B307D2"/>
    <w:rsid w:val="00B32553"/>
    <w:rsid w:val="00B32AE8"/>
    <w:rsid w:val="00B358CB"/>
    <w:rsid w:val="00B37855"/>
    <w:rsid w:val="00B412CA"/>
    <w:rsid w:val="00B42351"/>
    <w:rsid w:val="00B42645"/>
    <w:rsid w:val="00B43EDE"/>
    <w:rsid w:val="00B4680C"/>
    <w:rsid w:val="00B47C7B"/>
    <w:rsid w:val="00B5223F"/>
    <w:rsid w:val="00B52980"/>
    <w:rsid w:val="00B52E72"/>
    <w:rsid w:val="00B55509"/>
    <w:rsid w:val="00B62510"/>
    <w:rsid w:val="00B62EA6"/>
    <w:rsid w:val="00B63954"/>
    <w:rsid w:val="00B64CAE"/>
    <w:rsid w:val="00B653AB"/>
    <w:rsid w:val="00B7678A"/>
    <w:rsid w:val="00B81938"/>
    <w:rsid w:val="00B85AC2"/>
    <w:rsid w:val="00B87F5C"/>
    <w:rsid w:val="00B921EF"/>
    <w:rsid w:val="00B95124"/>
    <w:rsid w:val="00B96365"/>
    <w:rsid w:val="00B96BC2"/>
    <w:rsid w:val="00BA094B"/>
    <w:rsid w:val="00BA0BBA"/>
    <w:rsid w:val="00BA0ED0"/>
    <w:rsid w:val="00BA3DF9"/>
    <w:rsid w:val="00BA4D22"/>
    <w:rsid w:val="00BA5DE2"/>
    <w:rsid w:val="00BA71FB"/>
    <w:rsid w:val="00BA7941"/>
    <w:rsid w:val="00BB25E7"/>
    <w:rsid w:val="00BB2CF7"/>
    <w:rsid w:val="00BB3BE2"/>
    <w:rsid w:val="00BB7E3D"/>
    <w:rsid w:val="00BC027C"/>
    <w:rsid w:val="00BC43D1"/>
    <w:rsid w:val="00BC5D3F"/>
    <w:rsid w:val="00BE0C0B"/>
    <w:rsid w:val="00BE5679"/>
    <w:rsid w:val="00BE61EF"/>
    <w:rsid w:val="00BE6785"/>
    <w:rsid w:val="00BF0E8F"/>
    <w:rsid w:val="00BF237D"/>
    <w:rsid w:val="00BF2EFA"/>
    <w:rsid w:val="00BF38F3"/>
    <w:rsid w:val="00BF59F7"/>
    <w:rsid w:val="00BF7359"/>
    <w:rsid w:val="00C00ECC"/>
    <w:rsid w:val="00C01E62"/>
    <w:rsid w:val="00C053C1"/>
    <w:rsid w:val="00C171AD"/>
    <w:rsid w:val="00C175D3"/>
    <w:rsid w:val="00C17A20"/>
    <w:rsid w:val="00C2690E"/>
    <w:rsid w:val="00C31347"/>
    <w:rsid w:val="00C36802"/>
    <w:rsid w:val="00C37DB0"/>
    <w:rsid w:val="00C37FFE"/>
    <w:rsid w:val="00C419E2"/>
    <w:rsid w:val="00C50756"/>
    <w:rsid w:val="00C50DD1"/>
    <w:rsid w:val="00C515A5"/>
    <w:rsid w:val="00C52974"/>
    <w:rsid w:val="00C5310C"/>
    <w:rsid w:val="00C545ED"/>
    <w:rsid w:val="00C54BD3"/>
    <w:rsid w:val="00C57FC2"/>
    <w:rsid w:val="00C61543"/>
    <w:rsid w:val="00C7280B"/>
    <w:rsid w:val="00C81D71"/>
    <w:rsid w:val="00C87FF3"/>
    <w:rsid w:val="00C92149"/>
    <w:rsid w:val="00C92985"/>
    <w:rsid w:val="00C9338A"/>
    <w:rsid w:val="00C947F4"/>
    <w:rsid w:val="00C94C62"/>
    <w:rsid w:val="00C94E72"/>
    <w:rsid w:val="00C96F7B"/>
    <w:rsid w:val="00CA0AB9"/>
    <w:rsid w:val="00CA3AC0"/>
    <w:rsid w:val="00CA45CB"/>
    <w:rsid w:val="00CB6F88"/>
    <w:rsid w:val="00CC1F1E"/>
    <w:rsid w:val="00CC3D4B"/>
    <w:rsid w:val="00CC7D70"/>
    <w:rsid w:val="00CE43FB"/>
    <w:rsid w:val="00CF0EA6"/>
    <w:rsid w:val="00CF33D0"/>
    <w:rsid w:val="00CF35FB"/>
    <w:rsid w:val="00CF3F93"/>
    <w:rsid w:val="00CF5FFE"/>
    <w:rsid w:val="00CF7C6D"/>
    <w:rsid w:val="00D014DF"/>
    <w:rsid w:val="00D067FF"/>
    <w:rsid w:val="00D07430"/>
    <w:rsid w:val="00D112E9"/>
    <w:rsid w:val="00D214D2"/>
    <w:rsid w:val="00D21B1C"/>
    <w:rsid w:val="00D21D82"/>
    <w:rsid w:val="00D2245A"/>
    <w:rsid w:val="00D25DFB"/>
    <w:rsid w:val="00D27BCD"/>
    <w:rsid w:val="00D426D8"/>
    <w:rsid w:val="00D430A8"/>
    <w:rsid w:val="00D44733"/>
    <w:rsid w:val="00D44EA3"/>
    <w:rsid w:val="00D502CF"/>
    <w:rsid w:val="00D52875"/>
    <w:rsid w:val="00D57175"/>
    <w:rsid w:val="00D602E0"/>
    <w:rsid w:val="00D629C5"/>
    <w:rsid w:val="00D64673"/>
    <w:rsid w:val="00D71931"/>
    <w:rsid w:val="00D77774"/>
    <w:rsid w:val="00D805BC"/>
    <w:rsid w:val="00D82B02"/>
    <w:rsid w:val="00D8645E"/>
    <w:rsid w:val="00D87303"/>
    <w:rsid w:val="00D87331"/>
    <w:rsid w:val="00D95DB0"/>
    <w:rsid w:val="00DA0B85"/>
    <w:rsid w:val="00DA3EA8"/>
    <w:rsid w:val="00DA4F90"/>
    <w:rsid w:val="00DA5D30"/>
    <w:rsid w:val="00DB25E4"/>
    <w:rsid w:val="00DB2F5F"/>
    <w:rsid w:val="00DB36D3"/>
    <w:rsid w:val="00DB41B3"/>
    <w:rsid w:val="00DB581B"/>
    <w:rsid w:val="00DB6ED4"/>
    <w:rsid w:val="00DB7EAA"/>
    <w:rsid w:val="00DC2DF6"/>
    <w:rsid w:val="00DC32ED"/>
    <w:rsid w:val="00DC52D6"/>
    <w:rsid w:val="00DC5AE5"/>
    <w:rsid w:val="00DC6567"/>
    <w:rsid w:val="00DD035F"/>
    <w:rsid w:val="00DE19E2"/>
    <w:rsid w:val="00DE6631"/>
    <w:rsid w:val="00DF16BB"/>
    <w:rsid w:val="00DF3E90"/>
    <w:rsid w:val="00DF44A3"/>
    <w:rsid w:val="00DF4EB0"/>
    <w:rsid w:val="00DF6557"/>
    <w:rsid w:val="00E003DD"/>
    <w:rsid w:val="00E0280C"/>
    <w:rsid w:val="00E02CEC"/>
    <w:rsid w:val="00E03E98"/>
    <w:rsid w:val="00E06EF5"/>
    <w:rsid w:val="00E11937"/>
    <w:rsid w:val="00E1775C"/>
    <w:rsid w:val="00E2543B"/>
    <w:rsid w:val="00E256C7"/>
    <w:rsid w:val="00E27072"/>
    <w:rsid w:val="00E32E74"/>
    <w:rsid w:val="00E40059"/>
    <w:rsid w:val="00E43063"/>
    <w:rsid w:val="00E45109"/>
    <w:rsid w:val="00E51503"/>
    <w:rsid w:val="00E52198"/>
    <w:rsid w:val="00E53AFF"/>
    <w:rsid w:val="00E542C0"/>
    <w:rsid w:val="00E54E33"/>
    <w:rsid w:val="00E63250"/>
    <w:rsid w:val="00E655B0"/>
    <w:rsid w:val="00E67871"/>
    <w:rsid w:val="00E702E5"/>
    <w:rsid w:val="00E71D72"/>
    <w:rsid w:val="00E74413"/>
    <w:rsid w:val="00E74CAA"/>
    <w:rsid w:val="00E826A0"/>
    <w:rsid w:val="00E83DC0"/>
    <w:rsid w:val="00E84EB4"/>
    <w:rsid w:val="00E860A5"/>
    <w:rsid w:val="00E862BB"/>
    <w:rsid w:val="00E910A1"/>
    <w:rsid w:val="00E920E3"/>
    <w:rsid w:val="00E93D6B"/>
    <w:rsid w:val="00E94619"/>
    <w:rsid w:val="00E94C96"/>
    <w:rsid w:val="00E94F74"/>
    <w:rsid w:val="00EA06C0"/>
    <w:rsid w:val="00EA1228"/>
    <w:rsid w:val="00EA5FE3"/>
    <w:rsid w:val="00EB189F"/>
    <w:rsid w:val="00EB406D"/>
    <w:rsid w:val="00EB4555"/>
    <w:rsid w:val="00EB76E0"/>
    <w:rsid w:val="00EB7B84"/>
    <w:rsid w:val="00EC67D0"/>
    <w:rsid w:val="00ED163F"/>
    <w:rsid w:val="00ED3094"/>
    <w:rsid w:val="00ED39D8"/>
    <w:rsid w:val="00ED4A75"/>
    <w:rsid w:val="00ED4CF0"/>
    <w:rsid w:val="00ED4FFA"/>
    <w:rsid w:val="00ED5AEA"/>
    <w:rsid w:val="00EE0556"/>
    <w:rsid w:val="00EE6996"/>
    <w:rsid w:val="00EE6CDA"/>
    <w:rsid w:val="00EF0359"/>
    <w:rsid w:val="00EF0CCD"/>
    <w:rsid w:val="00EF0E07"/>
    <w:rsid w:val="00EF2B7A"/>
    <w:rsid w:val="00F05A08"/>
    <w:rsid w:val="00F064DB"/>
    <w:rsid w:val="00F10649"/>
    <w:rsid w:val="00F16ACC"/>
    <w:rsid w:val="00F17120"/>
    <w:rsid w:val="00F20445"/>
    <w:rsid w:val="00F208AF"/>
    <w:rsid w:val="00F22826"/>
    <w:rsid w:val="00F22BAC"/>
    <w:rsid w:val="00F25C22"/>
    <w:rsid w:val="00F27E30"/>
    <w:rsid w:val="00F301E3"/>
    <w:rsid w:val="00F3537C"/>
    <w:rsid w:val="00F36022"/>
    <w:rsid w:val="00F4004D"/>
    <w:rsid w:val="00F44188"/>
    <w:rsid w:val="00F45964"/>
    <w:rsid w:val="00F5445D"/>
    <w:rsid w:val="00F56A08"/>
    <w:rsid w:val="00F5752B"/>
    <w:rsid w:val="00F57ACE"/>
    <w:rsid w:val="00F6318B"/>
    <w:rsid w:val="00F6798A"/>
    <w:rsid w:val="00F701C9"/>
    <w:rsid w:val="00F714FE"/>
    <w:rsid w:val="00F73985"/>
    <w:rsid w:val="00F74A71"/>
    <w:rsid w:val="00F76237"/>
    <w:rsid w:val="00F8161C"/>
    <w:rsid w:val="00F8210A"/>
    <w:rsid w:val="00F94A05"/>
    <w:rsid w:val="00FA29BF"/>
    <w:rsid w:val="00FA4495"/>
    <w:rsid w:val="00FA505D"/>
    <w:rsid w:val="00FA6024"/>
    <w:rsid w:val="00FA6219"/>
    <w:rsid w:val="00FB0B96"/>
    <w:rsid w:val="00FB12DC"/>
    <w:rsid w:val="00FB2811"/>
    <w:rsid w:val="00FB2D84"/>
    <w:rsid w:val="00FB3FD5"/>
    <w:rsid w:val="00FC0883"/>
    <w:rsid w:val="00FC46FF"/>
    <w:rsid w:val="00FC57AC"/>
    <w:rsid w:val="00FC733D"/>
    <w:rsid w:val="00FC7BA1"/>
    <w:rsid w:val="00FD295E"/>
    <w:rsid w:val="00FD33F6"/>
    <w:rsid w:val="00FD61DF"/>
    <w:rsid w:val="00FE1FBE"/>
    <w:rsid w:val="00FE24C5"/>
    <w:rsid w:val="00FE3E3D"/>
    <w:rsid w:val="00FE5413"/>
    <w:rsid w:val="00FE6A41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0447"/>
  <w15:docId w15:val="{D1234F53-5EF8-4DA5-AADE-4D68EA62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20F7A"/>
    <w:pPr>
      <w:ind w:left="720"/>
      <w:contextualSpacing/>
    </w:pPr>
  </w:style>
  <w:style w:type="table" w:styleId="TableGrid">
    <w:name w:val="Table Grid"/>
    <w:basedOn w:val="TableNormal"/>
    <w:uiPriority w:val="59"/>
    <w:rsid w:val="00D87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619"/>
  </w:style>
  <w:style w:type="paragraph" w:styleId="Footer">
    <w:name w:val="footer"/>
    <w:basedOn w:val="Normal"/>
    <w:link w:val="FooterChar"/>
    <w:uiPriority w:val="99"/>
    <w:unhideWhenUsed/>
    <w:rsid w:val="00E9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19"/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1075E8"/>
  </w:style>
  <w:style w:type="paragraph" w:styleId="NormalWeb">
    <w:name w:val="Normal (Web)"/>
    <w:basedOn w:val="Normal"/>
    <w:uiPriority w:val="99"/>
    <w:unhideWhenUsed/>
    <w:rsid w:val="00ED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D39D8"/>
    <w:rPr>
      <w:b/>
      <w:bCs/>
    </w:rPr>
  </w:style>
  <w:style w:type="character" w:styleId="Emphasis">
    <w:name w:val="Emphasis"/>
    <w:basedOn w:val="DefaultParagraphFont"/>
    <w:uiPriority w:val="20"/>
    <w:qFormat/>
    <w:rsid w:val="00ED39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326E-AEEA-46C5-AB0D-9C07E8AA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Conta-nou</dc:creator>
  <cp:lastModifiedBy>Contabilitate</cp:lastModifiedBy>
  <cp:revision>18</cp:revision>
  <cp:lastPrinted>2024-03-26T10:38:00Z</cp:lastPrinted>
  <dcterms:created xsi:type="dcterms:W3CDTF">2024-08-12T11:58:00Z</dcterms:created>
  <dcterms:modified xsi:type="dcterms:W3CDTF">2024-09-04T05:34:00Z</dcterms:modified>
</cp:coreProperties>
</file>