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E047E" w14:textId="77777777" w:rsidR="00410D73" w:rsidRPr="009743AE" w:rsidRDefault="009743AE" w:rsidP="00410D73">
      <w:pPr>
        <w:pStyle w:val="Titlu2"/>
        <w:ind w:left="0" w:right="-540"/>
        <w:rPr>
          <w:rFonts w:ascii="Bookman Old Style" w:hAnsi="Bookman Old Style"/>
          <w:u w:val="none"/>
        </w:rPr>
      </w:pPr>
      <w:r>
        <w:rPr>
          <w:rFonts w:ascii="Bookman Old Style" w:hAnsi="Bookman Old Style"/>
          <w:u w:val="none"/>
        </w:rPr>
        <w:t xml:space="preserve">         Comuna</w:t>
      </w:r>
      <w:r w:rsidR="00410D73" w:rsidRPr="009743AE">
        <w:rPr>
          <w:rFonts w:ascii="Bookman Old Style" w:hAnsi="Bookman Old Style"/>
          <w:u w:val="none"/>
        </w:rPr>
        <w:t xml:space="preserve"> </w:t>
      </w:r>
      <w:r>
        <w:rPr>
          <w:rFonts w:ascii="Bookman Old Style" w:hAnsi="Bookman Old Style"/>
          <w:u w:val="none"/>
        </w:rPr>
        <w:t xml:space="preserve">Pârscov </w:t>
      </w:r>
    </w:p>
    <w:p w14:paraId="7F2F0114" w14:textId="77777777" w:rsidR="00410D73" w:rsidRPr="009743AE" w:rsidRDefault="00410D73" w:rsidP="00410D73">
      <w:pPr>
        <w:pStyle w:val="Titlu1"/>
        <w:ind w:left="0" w:right="-540"/>
        <w:rPr>
          <w:rFonts w:ascii="Bookman Old Style" w:hAnsi="Bookman Old Style"/>
        </w:rPr>
      </w:pPr>
      <w:r w:rsidRPr="009743AE">
        <w:rPr>
          <w:rFonts w:ascii="Bookman Old Style" w:hAnsi="Bookman Old Style"/>
        </w:rPr>
        <w:t xml:space="preserve">          </w:t>
      </w:r>
      <w:proofErr w:type="spellStart"/>
      <w:r w:rsidRPr="009743AE">
        <w:rPr>
          <w:rFonts w:ascii="Bookman Old Style" w:hAnsi="Bookman Old Style"/>
        </w:rPr>
        <w:t>Judetul</w:t>
      </w:r>
      <w:proofErr w:type="spellEnd"/>
      <w:r w:rsidRPr="009743AE">
        <w:rPr>
          <w:rFonts w:ascii="Bookman Old Style" w:hAnsi="Bookman Old Style"/>
        </w:rPr>
        <w:t xml:space="preserve">  Buzau</w:t>
      </w:r>
    </w:p>
    <w:p w14:paraId="49495C05" w14:textId="77777777" w:rsidR="00410D73" w:rsidRPr="009743AE" w:rsidRDefault="00410D73" w:rsidP="00410D73">
      <w:pPr>
        <w:spacing w:after="0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         </w:t>
      </w:r>
      <w:r w:rsidRPr="009743AE">
        <w:rPr>
          <w:rFonts w:ascii="Bookman Old Style" w:hAnsi="Bookman Old Style"/>
          <w:b/>
          <w:sz w:val="24"/>
          <w:szCs w:val="24"/>
        </w:rPr>
        <w:t>-Secretar general-</w:t>
      </w:r>
    </w:p>
    <w:p w14:paraId="1E5BFA1E" w14:textId="791779CE" w:rsidR="00410D73" w:rsidRPr="009743AE" w:rsidRDefault="00833B26" w:rsidP="00410D73">
      <w:pPr>
        <w:pStyle w:val="Titlu3"/>
        <w:ind w:left="-180" w:right="529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Nr.</w:t>
      </w:r>
      <w:r w:rsidR="00A60D24">
        <w:rPr>
          <w:rFonts w:ascii="Bookman Old Style" w:hAnsi="Bookman Old Style"/>
          <w:sz w:val="24"/>
        </w:rPr>
        <w:t xml:space="preserve"> </w:t>
      </w:r>
      <w:r w:rsidR="003A30FD">
        <w:rPr>
          <w:rFonts w:ascii="Bookman Old Style" w:hAnsi="Bookman Old Style"/>
          <w:sz w:val="24"/>
        </w:rPr>
        <w:t>9702</w:t>
      </w:r>
      <w:r w:rsidR="004045E2">
        <w:rPr>
          <w:rFonts w:ascii="Bookman Old Style" w:hAnsi="Bookman Old Style"/>
          <w:sz w:val="24"/>
        </w:rPr>
        <w:t xml:space="preserve">/ </w:t>
      </w:r>
      <w:r w:rsidR="003A30FD">
        <w:rPr>
          <w:rFonts w:ascii="Bookman Old Style" w:hAnsi="Bookman Old Style"/>
          <w:sz w:val="24"/>
        </w:rPr>
        <w:t>19</w:t>
      </w:r>
      <w:r w:rsidR="00293820">
        <w:rPr>
          <w:rFonts w:ascii="Bookman Old Style" w:hAnsi="Bookman Old Style"/>
          <w:sz w:val="24"/>
        </w:rPr>
        <w:t>.</w:t>
      </w:r>
      <w:r w:rsidR="00A60D24">
        <w:rPr>
          <w:rFonts w:ascii="Bookman Old Style" w:hAnsi="Bookman Old Style"/>
          <w:sz w:val="24"/>
        </w:rPr>
        <w:t>0</w:t>
      </w:r>
      <w:r w:rsidR="003A30FD">
        <w:rPr>
          <w:rFonts w:ascii="Bookman Old Style" w:hAnsi="Bookman Old Style"/>
          <w:sz w:val="24"/>
        </w:rPr>
        <w:t>9</w:t>
      </w:r>
      <w:r w:rsidR="009743AE" w:rsidRPr="009743AE">
        <w:rPr>
          <w:rFonts w:ascii="Bookman Old Style" w:hAnsi="Bookman Old Style"/>
          <w:sz w:val="24"/>
        </w:rPr>
        <w:t>.202</w:t>
      </w:r>
      <w:r w:rsidR="00A60D24">
        <w:rPr>
          <w:rFonts w:ascii="Bookman Old Style" w:hAnsi="Bookman Old Style"/>
          <w:sz w:val="24"/>
        </w:rPr>
        <w:t>4</w:t>
      </w:r>
    </w:p>
    <w:p w14:paraId="4997239E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463E529E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5FF458A7" w14:textId="77777777" w:rsidR="00410D73" w:rsidRPr="009743AE" w:rsidRDefault="00410D73" w:rsidP="00410D73">
      <w:pPr>
        <w:spacing w:after="0"/>
        <w:rPr>
          <w:rFonts w:ascii="Bookman Old Style" w:hAnsi="Bookman Old Style"/>
          <w:sz w:val="24"/>
          <w:szCs w:val="24"/>
        </w:rPr>
      </w:pPr>
    </w:p>
    <w:p w14:paraId="3BF9F608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sz w:val="24"/>
          <w:szCs w:val="24"/>
        </w:rPr>
      </w:pPr>
    </w:p>
    <w:p w14:paraId="7F6051F1" w14:textId="77777777" w:rsidR="00410D73" w:rsidRPr="009743AE" w:rsidRDefault="00410D73" w:rsidP="004045E2">
      <w:pPr>
        <w:spacing w:after="0"/>
        <w:ind w:left="-142" w:right="-858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>RAPORT SPECIALITATE</w:t>
      </w:r>
    </w:p>
    <w:p w14:paraId="2D347DDE" w14:textId="77777777" w:rsidR="00410D73" w:rsidRPr="009743AE" w:rsidRDefault="00410D73" w:rsidP="004045E2">
      <w:pPr>
        <w:spacing w:after="0"/>
        <w:ind w:left="-142" w:right="-858" w:firstLine="360"/>
        <w:jc w:val="center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bCs/>
          <w:sz w:val="24"/>
          <w:szCs w:val="24"/>
        </w:rPr>
        <w:t xml:space="preserve">la  proiectul  de  </w:t>
      </w:r>
      <w:proofErr w:type="spellStart"/>
      <w:r w:rsidRPr="009743AE">
        <w:rPr>
          <w:rFonts w:ascii="Bookman Old Style" w:hAnsi="Bookman Old Style"/>
          <w:bCs/>
          <w:sz w:val="24"/>
          <w:szCs w:val="24"/>
        </w:rPr>
        <w:t>hotarare</w:t>
      </w:r>
      <w:proofErr w:type="spellEnd"/>
      <w:r w:rsidRPr="009743AE">
        <w:rPr>
          <w:rFonts w:ascii="Bookman Old Style" w:hAnsi="Bookman Old Style"/>
          <w:bCs/>
          <w:sz w:val="24"/>
          <w:szCs w:val="24"/>
        </w:rPr>
        <w:t xml:space="preserve">  </w:t>
      </w:r>
      <w:r w:rsidRPr="009743AE">
        <w:rPr>
          <w:rFonts w:ascii="Bookman Old Style" w:hAnsi="Bookman Old Style"/>
          <w:sz w:val="24"/>
          <w:szCs w:val="24"/>
        </w:rPr>
        <w:t xml:space="preserve">privind  alegerea </w:t>
      </w:r>
      <w:proofErr w:type="spellStart"/>
      <w:r w:rsidRPr="009743AE">
        <w:rPr>
          <w:rFonts w:ascii="Bookman Old Style" w:hAnsi="Bookman Old Style"/>
          <w:sz w:val="24"/>
          <w:szCs w:val="24"/>
        </w:rPr>
        <w:t>preşedintelui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9743AE">
        <w:rPr>
          <w:rFonts w:ascii="Bookman Old Style" w:hAnsi="Bookman Old Style"/>
          <w:sz w:val="24"/>
          <w:szCs w:val="24"/>
        </w:rPr>
        <w:t>şedinţă</w:t>
      </w:r>
      <w:proofErr w:type="spellEnd"/>
    </w:p>
    <w:p w14:paraId="51CD761A" w14:textId="77777777" w:rsidR="00410D73" w:rsidRPr="009743AE" w:rsidRDefault="00410D73" w:rsidP="004045E2">
      <w:pPr>
        <w:spacing w:after="0"/>
        <w:ind w:left="-142" w:right="-858" w:firstLine="360"/>
        <w:jc w:val="center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al Consiliului local Pârscov , </w:t>
      </w:r>
      <w:proofErr w:type="spellStart"/>
      <w:r w:rsidRPr="009743AE">
        <w:rPr>
          <w:rFonts w:ascii="Bookman Old Style" w:hAnsi="Bookman Old Style"/>
          <w:sz w:val="24"/>
          <w:szCs w:val="24"/>
        </w:rPr>
        <w:t>judeţul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Buzău</w:t>
      </w:r>
    </w:p>
    <w:p w14:paraId="5238B616" w14:textId="77777777" w:rsidR="00410D73" w:rsidRPr="009743AE" w:rsidRDefault="00410D73" w:rsidP="004045E2">
      <w:pPr>
        <w:spacing w:after="0"/>
        <w:ind w:left="-142" w:right="-858"/>
        <w:jc w:val="center"/>
        <w:rPr>
          <w:rFonts w:ascii="Bookman Old Style" w:hAnsi="Bookman Old Style"/>
          <w:b/>
          <w:sz w:val="24"/>
          <w:szCs w:val="24"/>
        </w:rPr>
      </w:pPr>
    </w:p>
    <w:p w14:paraId="64AE4062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0BE8DA01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7F000923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                                    </w:t>
      </w:r>
    </w:p>
    <w:p w14:paraId="3F6B8D6F" w14:textId="77777777" w:rsidR="00410D73" w:rsidRPr="009743AE" w:rsidRDefault="00410D73" w:rsidP="00410D73">
      <w:pPr>
        <w:spacing w:after="0"/>
        <w:ind w:left="480" w:right="-540"/>
        <w:rPr>
          <w:rFonts w:ascii="Bookman Old Style" w:hAnsi="Bookman Old Style"/>
          <w:b/>
          <w:sz w:val="24"/>
          <w:szCs w:val="24"/>
        </w:rPr>
      </w:pPr>
    </w:p>
    <w:p w14:paraId="1C1DAFC5" w14:textId="77777777" w:rsidR="00410D73" w:rsidRPr="009743AE" w:rsidRDefault="00410D73" w:rsidP="00410D73">
      <w:pPr>
        <w:spacing w:after="0"/>
        <w:ind w:right="-858" w:firstLine="7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743AE">
        <w:rPr>
          <w:rFonts w:ascii="Bookman Old Style" w:hAnsi="Bookman Old Style"/>
          <w:sz w:val="24"/>
          <w:szCs w:val="24"/>
        </w:rPr>
        <w:t>Avand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 in  vedere prevederile :</w:t>
      </w:r>
    </w:p>
    <w:p w14:paraId="39ECE73E" w14:textId="77777777" w:rsidR="00410D73" w:rsidRPr="009743AE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- art. 120, alin.(1), art. 121, alin.(1), din Constitu</w:t>
      </w:r>
      <w:r w:rsidRPr="009743AE">
        <w:rPr>
          <w:sz w:val="24"/>
          <w:szCs w:val="24"/>
        </w:rPr>
        <w:t>ț</w:t>
      </w:r>
      <w:r w:rsidRPr="009743AE">
        <w:rPr>
          <w:rFonts w:ascii="Bookman Old Style" w:hAnsi="Bookman Old Style"/>
          <w:sz w:val="24"/>
          <w:szCs w:val="24"/>
        </w:rPr>
        <w:t>ia României, republicată;</w:t>
      </w:r>
    </w:p>
    <w:p w14:paraId="507004B9" w14:textId="77777777" w:rsidR="00410D73" w:rsidRPr="009743AE" w:rsidRDefault="00410D73" w:rsidP="00410D73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- art. 3 </w:t>
      </w:r>
      <w:r w:rsidRPr="009743AE">
        <w:rPr>
          <w:sz w:val="24"/>
          <w:szCs w:val="24"/>
        </w:rPr>
        <w:t>ș</w:t>
      </w:r>
      <w:r w:rsidRPr="009743AE">
        <w:rPr>
          <w:rFonts w:ascii="Bookman Old Style" w:hAnsi="Bookman Old Style"/>
          <w:sz w:val="24"/>
          <w:szCs w:val="24"/>
        </w:rPr>
        <w:t>i art.4 din Carta Europeană a autonomiei locale, adoptată la Strasbourg pe 15 octombrie 1985, ratificată prin Legea nr. 199/1997 ;</w:t>
      </w:r>
    </w:p>
    <w:p w14:paraId="27F8C221" w14:textId="77777777" w:rsidR="003A30FD" w:rsidRDefault="00410D73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>- art. 123 din  O.U.G. nr. 57/2019 , privind Codul administrativ,</w:t>
      </w:r>
      <w:r w:rsidR="00833B26">
        <w:rPr>
          <w:rFonts w:ascii="Bookman Old Style" w:hAnsi="Bookman Old Style"/>
          <w:sz w:val="24"/>
          <w:szCs w:val="24"/>
        </w:rPr>
        <w:t xml:space="preserve"> actualizat ,</w:t>
      </w:r>
    </w:p>
    <w:p w14:paraId="747206D2" w14:textId="02E40CD2" w:rsidR="0061682C" w:rsidRPr="003A30FD" w:rsidRDefault="003A30FD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3A30FD">
        <w:rPr>
          <w:rFonts w:ascii="Bookman Old Style" w:hAnsi="Bookman Old Style"/>
          <w:sz w:val="24"/>
          <w:szCs w:val="24"/>
        </w:rPr>
        <w:t xml:space="preserve">-prevederile </w:t>
      </w:r>
      <w:r w:rsidR="00833B26" w:rsidRPr="003A30FD">
        <w:rPr>
          <w:rFonts w:ascii="Bookman Old Style" w:hAnsi="Bookman Old Style"/>
          <w:sz w:val="24"/>
          <w:szCs w:val="24"/>
        </w:rPr>
        <w:t xml:space="preserve"> </w:t>
      </w:r>
      <w:r w:rsidRPr="003A30FD">
        <w:rPr>
          <w:rFonts w:ascii="Bookman Old Style" w:hAnsi="Bookman Old Style"/>
          <w:sz w:val="24"/>
          <w:szCs w:val="24"/>
        </w:rPr>
        <w:t>art. 34 al O.U.G. nr. 21/2024</w:t>
      </w:r>
      <w:r w:rsidRPr="003A30FD">
        <w:rPr>
          <w:rFonts w:ascii="Bookman Old Style" w:hAnsi="Bookman Old Style"/>
          <w:sz w:val="24"/>
          <w:szCs w:val="24"/>
        </w:rPr>
        <w:t xml:space="preserve"> </w:t>
      </w:r>
      <w:r w:rsidRPr="003A30FD">
        <w:rPr>
          <w:rFonts w:ascii="Bookman Old Style" w:hAnsi="Bookman Old Style"/>
          <w:sz w:val="24"/>
          <w:szCs w:val="24"/>
        </w:rPr>
        <w:t>privind unele m</w:t>
      </w:r>
      <w:r w:rsidRPr="003A30FD">
        <w:rPr>
          <w:rFonts w:ascii="Bookman Old Style" w:hAnsi="Bookman Old Style"/>
          <w:sz w:val="24"/>
          <w:szCs w:val="24"/>
        </w:rPr>
        <w:t>ă</w:t>
      </w:r>
      <w:r w:rsidRPr="003A30FD">
        <w:rPr>
          <w:rFonts w:ascii="Bookman Old Style" w:hAnsi="Bookman Old Style"/>
          <w:sz w:val="24"/>
          <w:szCs w:val="24"/>
        </w:rPr>
        <w:t xml:space="preserve">suri pentru organizarea </w:t>
      </w:r>
      <w:r w:rsidRPr="003A30FD">
        <w:rPr>
          <w:rFonts w:ascii="Cambria" w:hAnsi="Cambria" w:cs="Cambria"/>
          <w:sz w:val="24"/>
          <w:szCs w:val="24"/>
        </w:rPr>
        <w:t>ș</w:t>
      </w:r>
      <w:r w:rsidRPr="003A30FD">
        <w:rPr>
          <w:rFonts w:ascii="Bookman Old Style" w:hAnsi="Bookman Old Style"/>
          <w:sz w:val="24"/>
          <w:szCs w:val="24"/>
        </w:rPr>
        <w:t xml:space="preserve">i </w:t>
      </w:r>
      <w:r w:rsidRPr="003A30FD">
        <w:rPr>
          <w:rFonts w:ascii="Bookman Old Style" w:hAnsi="Bookman Old Style"/>
          <w:sz w:val="24"/>
          <w:szCs w:val="24"/>
        </w:rPr>
        <w:t>desfă</w:t>
      </w:r>
      <w:r w:rsidRPr="003A30FD">
        <w:rPr>
          <w:rFonts w:ascii="Cambria" w:hAnsi="Cambria" w:cs="Cambria"/>
          <w:sz w:val="24"/>
          <w:szCs w:val="24"/>
        </w:rPr>
        <w:t>ș</w:t>
      </w:r>
      <w:r w:rsidRPr="003A30FD">
        <w:rPr>
          <w:rFonts w:ascii="Bookman Old Style" w:hAnsi="Bookman Old Style"/>
          <w:sz w:val="24"/>
          <w:szCs w:val="24"/>
        </w:rPr>
        <w:t>urarea</w:t>
      </w:r>
      <w:r w:rsidRPr="003A30FD">
        <w:rPr>
          <w:rFonts w:ascii="Bookman Old Style" w:hAnsi="Bookman Old Style"/>
          <w:sz w:val="24"/>
          <w:szCs w:val="24"/>
        </w:rPr>
        <w:t xml:space="preserve"> alegerilor pentru membrii din Rom</w:t>
      </w:r>
      <w:r w:rsidRPr="003A30FD">
        <w:rPr>
          <w:rFonts w:ascii="Bookman Old Style" w:hAnsi="Bookman Old Style"/>
          <w:sz w:val="24"/>
          <w:szCs w:val="24"/>
        </w:rPr>
        <w:t>â</w:t>
      </w:r>
      <w:r w:rsidRPr="003A30FD">
        <w:rPr>
          <w:rFonts w:ascii="Bookman Old Style" w:hAnsi="Bookman Old Style"/>
          <w:sz w:val="24"/>
          <w:szCs w:val="24"/>
        </w:rPr>
        <w:t xml:space="preserve">nia  </w:t>
      </w:r>
      <w:r w:rsidRPr="003A30FD">
        <w:rPr>
          <w:rFonts w:ascii="Bookman Old Style" w:hAnsi="Bookman Old Style"/>
          <w:sz w:val="24"/>
          <w:szCs w:val="24"/>
        </w:rPr>
        <w:t>î</w:t>
      </w:r>
      <w:r w:rsidRPr="003A30FD">
        <w:rPr>
          <w:rFonts w:ascii="Bookman Old Style" w:hAnsi="Bookman Old Style"/>
          <w:sz w:val="24"/>
          <w:szCs w:val="24"/>
        </w:rPr>
        <w:t xml:space="preserve">n Parlamentul European din anul 2024 </w:t>
      </w:r>
      <w:r w:rsidRPr="003A30FD">
        <w:rPr>
          <w:rFonts w:ascii="Cambria" w:hAnsi="Cambria" w:cs="Cambria"/>
          <w:sz w:val="24"/>
          <w:szCs w:val="24"/>
        </w:rPr>
        <w:t>ș</w:t>
      </w:r>
      <w:r w:rsidRPr="003A30FD">
        <w:rPr>
          <w:rFonts w:ascii="Bookman Old Style" w:hAnsi="Bookman Old Style"/>
          <w:sz w:val="24"/>
          <w:szCs w:val="24"/>
        </w:rPr>
        <w:t>i a alegerilor pentru autorit</w:t>
      </w:r>
      <w:r w:rsidRPr="003A30FD">
        <w:rPr>
          <w:rFonts w:ascii="Bookman Old Style" w:hAnsi="Bookman Old Style"/>
          <w:sz w:val="24"/>
          <w:szCs w:val="24"/>
        </w:rPr>
        <w:t>ă</w:t>
      </w:r>
      <w:r w:rsidRPr="003A30FD">
        <w:rPr>
          <w:rFonts w:ascii="Cambria" w:hAnsi="Cambria" w:cs="Cambria"/>
          <w:sz w:val="24"/>
          <w:szCs w:val="24"/>
        </w:rPr>
        <w:t>ț</w:t>
      </w:r>
      <w:r w:rsidRPr="003A30FD">
        <w:rPr>
          <w:rFonts w:ascii="Bookman Old Style" w:hAnsi="Bookman Old Style"/>
          <w:sz w:val="24"/>
          <w:szCs w:val="24"/>
        </w:rPr>
        <w:t xml:space="preserve">ile  </w:t>
      </w:r>
      <w:r w:rsidRPr="003A30FD">
        <w:rPr>
          <w:rFonts w:ascii="Bookman Old Style" w:hAnsi="Bookman Old Style"/>
          <w:sz w:val="24"/>
          <w:szCs w:val="24"/>
        </w:rPr>
        <w:t>administra</w:t>
      </w:r>
      <w:r w:rsidRPr="003A30FD">
        <w:rPr>
          <w:rFonts w:ascii="Cambria" w:hAnsi="Cambria" w:cs="Cambria"/>
          <w:sz w:val="24"/>
          <w:szCs w:val="24"/>
        </w:rPr>
        <w:t>ț</w:t>
      </w:r>
      <w:r w:rsidRPr="003A30FD">
        <w:rPr>
          <w:rFonts w:ascii="Bookman Old Style" w:hAnsi="Bookman Old Style"/>
          <w:sz w:val="24"/>
          <w:szCs w:val="24"/>
        </w:rPr>
        <w:t>iei</w:t>
      </w:r>
      <w:r w:rsidRPr="003A30FD">
        <w:rPr>
          <w:rFonts w:ascii="Bookman Old Style" w:hAnsi="Bookman Old Style"/>
          <w:sz w:val="24"/>
          <w:szCs w:val="24"/>
        </w:rPr>
        <w:t xml:space="preserve"> publice locale din anul 202</w:t>
      </w:r>
      <w:r w:rsidRPr="003A30FD">
        <w:rPr>
          <w:rFonts w:ascii="Bookman Old Style" w:hAnsi="Bookman Old Style"/>
          <w:sz w:val="24"/>
          <w:szCs w:val="24"/>
        </w:rPr>
        <w:t xml:space="preserve">4 , </w:t>
      </w:r>
    </w:p>
    <w:p w14:paraId="1BEA4C0A" w14:textId="77777777" w:rsidR="003A30FD" w:rsidRDefault="003A30FD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</w:p>
    <w:p w14:paraId="3ED7C94D" w14:textId="045C7E59" w:rsidR="003A30FD" w:rsidRDefault="009743AE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 w:rsidRPr="009743AE">
        <w:rPr>
          <w:rFonts w:ascii="Bookman Old Style" w:hAnsi="Bookman Old Style"/>
          <w:sz w:val="24"/>
          <w:szCs w:val="24"/>
        </w:rPr>
        <w:t xml:space="preserve">se  impune  a  se  adopta  o  </w:t>
      </w:r>
      <w:proofErr w:type="spellStart"/>
      <w:r w:rsidRPr="009743AE">
        <w:rPr>
          <w:rFonts w:ascii="Bookman Old Style" w:hAnsi="Bookman Old Style"/>
          <w:sz w:val="24"/>
          <w:szCs w:val="24"/>
        </w:rPr>
        <w:t>hotarare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 in  sensul  alegerii  unui consilier </w:t>
      </w:r>
      <w:r w:rsidR="0061682C">
        <w:rPr>
          <w:rFonts w:ascii="Bookman Old Style" w:hAnsi="Bookman Old Style"/>
          <w:sz w:val="24"/>
          <w:szCs w:val="24"/>
        </w:rPr>
        <w:t xml:space="preserve"> local  care  sa </w:t>
      </w:r>
      <w:proofErr w:type="spellStart"/>
      <w:r w:rsidR="0061682C">
        <w:rPr>
          <w:rFonts w:ascii="Bookman Old Style" w:hAnsi="Bookman Old Style"/>
          <w:sz w:val="24"/>
          <w:szCs w:val="24"/>
        </w:rPr>
        <w:t>conduca</w:t>
      </w:r>
      <w:proofErr w:type="spellEnd"/>
      <w:r w:rsidR="0061682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1682C">
        <w:rPr>
          <w:rFonts w:ascii="Bookman Old Style" w:hAnsi="Bookman Old Style"/>
          <w:sz w:val="24"/>
          <w:szCs w:val="24"/>
        </w:rPr>
        <w:t>sedintele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Consiliului local </w:t>
      </w:r>
      <w:proofErr w:type="spellStart"/>
      <w:r w:rsidRPr="009743AE">
        <w:rPr>
          <w:rFonts w:ascii="Bookman Old Style" w:hAnsi="Bookman Old Style"/>
          <w:sz w:val="24"/>
          <w:szCs w:val="24"/>
        </w:rPr>
        <w:t>Parscov</w:t>
      </w:r>
      <w:proofErr w:type="spellEnd"/>
      <w:r w:rsidRPr="009743AE">
        <w:rPr>
          <w:rFonts w:ascii="Bookman Old Style" w:hAnsi="Bookman Old Style"/>
          <w:sz w:val="24"/>
          <w:szCs w:val="24"/>
        </w:rPr>
        <w:t xml:space="preserve"> </w:t>
      </w:r>
      <w:r w:rsidR="003A30FD">
        <w:rPr>
          <w:rFonts w:ascii="Bookman Old Style" w:hAnsi="Bookman Old Style"/>
          <w:sz w:val="24"/>
          <w:szCs w:val="24"/>
        </w:rPr>
        <w:t xml:space="preserve">, începând cu luna octombrie </w:t>
      </w:r>
      <w:r w:rsidR="003A30FD">
        <w:rPr>
          <w:rFonts w:ascii="Cambria" w:hAnsi="Cambria"/>
          <w:sz w:val="24"/>
          <w:szCs w:val="24"/>
        </w:rPr>
        <w:t xml:space="preserve">și </w:t>
      </w:r>
      <w:r w:rsidR="003A30FD" w:rsidRPr="003A30FD">
        <w:rPr>
          <w:rFonts w:ascii="Bookman Old Style" w:hAnsi="Bookman Old Style"/>
          <w:sz w:val="24"/>
          <w:szCs w:val="24"/>
        </w:rPr>
        <w:t xml:space="preserve">până la declararea ca legal constituit a Consiliului local al comunei Pârscov , conform rezultatului alegerilor locale din data de 9 iunie 2024 </w:t>
      </w:r>
      <w:r w:rsidR="003A30FD">
        <w:rPr>
          <w:rFonts w:ascii="Bookman Old Style" w:hAnsi="Bookman Old Style"/>
          <w:sz w:val="24"/>
          <w:szCs w:val="24"/>
        </w:rPr>
        <w:t xml:space="preserve">, dar nu mai mult de 3 luni </w:t>
      </w:r>
      <w:r w:rsidR="003A30FD" w:rsidRPr="003A30FD">
        <w:rPr>
          <w:rFonts w:ascii="Bookman Old Style" w:hAnsi="Bookman Old Style"/>
          <w:sz w:val="24"/>
          <w:szCs w:val="24"/>
        </w:rPr>
        <w:t>.</w:t>
      </w:r>
    </w:p>
    <w:p w14:paraId="2FB9C32B" w14:textId="77777777" w:rsidR="003A30FD" w:rsidRDefault="003A30FD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</w:p>
    <w:p w14:paraId="557C896B" w14:textId="13B0684F" w:rsidR="00410D73" w:rsidRPr="003A30FD" w:rsidRDefault="003A30FD" w:rsidP="0061682C">
      <w:pPr>
        <w:spacing w:after="0"/>
        <w:ind w:right="-85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Pentru cele de mai sus,  solicit aprobarea proiectului de hotărâre astfel cum a </w:t>
      </w:r>
      <w:r w:rsidRPr="003A30FD">
        <w:rPr>
          <w:rFonts w:ascii="Bookman Old Style" w:hAnsi="Bookman Old Style"/>
          <w:sz w:val="24"/>
          <w:szCs w:val="24"/>
        </w:rPr>
        <w:t>fost ini</w:t>
      </w:r>
      <w:r w:rsidRPr="003A30FD">
        <w:rPr>
          <w:rFonts w:ascii="Cambria" w:hAnsi="Cambria" w:cs="Cambria"/>
          <w:sz w:val="24"/>
          <w:szCs w:val="24"/>
        </w:rPr>
        <w:t>ț</w:t>
      </w:r>
      <w:r w:rsidRPr="003A30FD">
        <w:rPr>
          <w:rFonts w:ascii="Bookman Old Style" w:hAnsi="Bookman Old Style"/>
          <w:sz w:val="24"/>
          <w:szCs w:val="24"/>
        </w:rPr>
        <w:t>iat .</w:t>
      </w:r>
    </w:p>
    <w:p w14:paraId="25B0B3B3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sz w:val="24"/>
          <w:szCs w:val="24"/>
        </w:rPr>
      </w:pPr>
    </w:p>
    <w:p w14:paraId="06EAAE1A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</w:p>
    <w:p w14:paraId="7425C747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</w:p>
    <w:p w14:paraId="685AD298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Secretar general , </w:t>
      </w:r>
    </w:p>
    <w:p w14:paraId="7F4E0F52" w14:textId="77777777" w:rsidR="00410D73" w:rsidRPr="009743AE" w:rsidRDefault="00410D73" w:rsidP="00410D73">
      <w:pPr>
        <w:spacing w:after="0"/>
        <w:ind w:right="-540"/>
        <w:jc w:val="center"/>
        <w:rPr>
          <w:rFonts w:ascii="Bookman Old Style" w:hAnsi="Bookman Old Style"/>
          <w:b/>
          <w:sz w:val="24"/>
          <w:szCs w:val="24"/>
        </w:rPr>
      </w:pPr>
      <w:r w:rsidRPr="009743AE">
        <w:rPr>
          <w:rFonts w:ascii="Bookman Old Style" w:hAnsi="Bookman Old Style"/>
          <w:b/>
          <w:sz w:val="24"/>
          <w:szCs w:val="24"/>
        </w:rPr>
        <w:t xml:space="preserve">Jr. Marin Adrian Vasile </w:t>
      </w:r>
    </w:p>
    <w:p w14:paraId="70AEB186" w14:textId="77777777" w:rsidR="00430D63" w:rsidRPr="009743AE" w:rsidRDefault="00430D63" w:rsidP="00410D73">
      <w:pPr>
        <w:spacing w:after="0"/>
        <w:rPr>
          <w:rFonts w:ascii="Bookman Old Style" w:hAnsi="Bookman Old Style"/>
          <w:sz w:val="24"/>
          <w:szCs w:val="24"/>
        </w:rPr>
      </w:pPr>
    </w:p>
    <w:sectPr w:rsidR="00430D63" w:rsidRPr="009743AE" w:rsidSect="006B3090">
      <w:footnotePr>
        <w:pos w:val="beneathText"/>
      </w:footnotePr>
      <w:pgSz w:w="12240" w:h="15840"/>
      <w:pgMar w:top="993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D73"/>
    <w:rsid w:val="000363B0"/>
    <w:rsid w:val="00073D4E"/>
    <w:rsid w:val="00293820"/>
    <w:rsid w:val="003A30FD"/>
    <w:rsid w:val="004045E2"/>
    <w:rsid w:val="00410D73"/>
    <w:rsid w:val="00430D63"/>
    <w:rsid w:val="0061682C"/>
    <w:rsid w:val="006B3090"/>
    <w:rsid w:val="00792CBE"/>
    <w:rsid w:val="007B742D"/>
    <w:rsid w:val="00833B26"/>
    <w:rsid w:val="008C432D"/>
    <w:rsid w:val="009743AE"/>
    <w:rsid w:val="00A60D24"/>
    <w:rsid w:val="00BB5275"/>
    <w:rsid w:val="00C978F9"/>
    <w:rsid w:val="00D069D8"/>
    <w:rsid w:val="00D55C8E"/>
    <w:rsid w:val="00D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2144"/>
  <w15:docId w15:val="{DE1C3710-8647-427A-BBA0-C4D31C4B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B0"/>
  </w:style>
  <w:style w:type="paragraph" w:styleId="Titlu1">
    <w:name w:val="heading 1"/>
    <w:basedOn w:val="Normal"/>
    <w:next w:val="Normal"/>
    <w:link w:val="Titlu1Caracter"/>
    <w:qFormat/>
    <w:rsid w:val="00410D73"/>
    <w:pPr>
      <w:keepNext/>
      <w:suppressAutoHyphens/>
      <w:spacing w:after="0" w:line="240" w:lineRule="auto"/>
      <w:ind w:left="480" w:right="52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lu2">
    <w:name w:val="heading 2"/>
    <w:basedOn w:val="Normal"/>
    <w:next w:val="Normal"/>
    <w:link w:val="Titlu2Caracter"/>
    <w:qFormat/>
    <w:rsid w:val="00410D73"/>
    <w:pPr>
      <w:keepNext/>
      <w:suppressAutoHyphens/>
      <w:spacing w:after="0" w:line="240" w:lineRule="auto"/>
      <w:ind w:left="480" w:right="529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itlu3">
    <w:name w:val="heading 3"/>
    <w:basedOn w:val="Normal"/>
    <w:next w:val="Normal"/>
    <w:link w:val="Titlu3Caracter"/>
    <w:qFormat/>
    <w:rsid w:val="00410D73"/>
    <w:pPr>
      <w:keepNext/>
      <w:suppressAutoHyphens/>
      <w:spacing w:after="0" w:line="240" w:lineRule="auto"/>
      <w:ind w:left="480" w:right="-540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10D7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lu2Caracter">
    <w:name w:val="Titlu 2 Caracter"/>
    <w:basedOn w:val="Fontdeparagrafimplicit"/>
    <w:link w:val="Titlu2"/>
    <w:rsid w:val="00410D73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lu3Caracter">
    <w:name w:val="Titlu 3 Caracter"/>
    <w:basedOn w:val="Fontdeparagrafimplicit"/>
    <w:link w:val="Titlu3"/>
    <w:rsid w:val="00410D7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xtbloc">
    <w:name w:val="Block Text"/>
    <w:basedOn w:val="Normal"/>
    <w:semiHidden/>
    <w:unhideWhenUsed/>
    <w:rsid w:val="009743AE"/>
    <w:pPr>
      <w:suppressAutoHyphens/>
      <w:spacing w:after="0" w:line="240" w:lineRule="auto"/>
      <w:ind w:left="480" w:right="-900"/>
    </w:pPr>
    <w:rPr>
      <w:rFonts w:ascii="Times New Roman" w:eastAsia="Times New Roman" w:hAnsi="Times New Roman" w:cs="Times New Roman"/>
      <w:b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2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201</Words>
  <Characters>1172</Characters>
  <Application>Microsoft Office Word</Application>
  <DocSecurity>0</DocSecurity>
  <Lines>9</Lines>
  <Paragraphs>2</Paragraphs>
  <ScaleCrop>false</ScaleCrop>
  <Company>Grizli777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12</cp:revision>
  <cp:lastPrinted>2023-06-20T11:01:00Z</cp:lastPrinted>
  <dcterms:created xsi:type="dcterms:W3CDTF">2022-12-16T11:30:00Z</dcterms:created>
  <dcterms:modified xsi:type="dcterms:W3CDTF">2024-09-19T06:44:00Z</dcterms:modified>
</cp:coreProperties>
</file>