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E6BCC" w14:textId="77777777" w:rsidR="00830863" w:rsidRDefault="00830863" w:rsidP="004E659D">
      <w:pPr>
        <w:jc w:val="center"/>
        <w:outlineLvl w:val="0"/>
        <w:rPr>
          <w:rFonts w:cs="Times New Roman"/>
          <w:b/>
          <w:bCs/>
          <w:caps/>
          <w:spacing w:val="15"/>
          <w:kern w:val="36"/>
          <w:sz w:val="28"/>
          <w:szCs w:val="28"/>
          <w:lang w:eastAsia="en-GB"/>
        </w:rPr>
      </w:pPr>
    </w:p>
    <w:p w14:paraId="7EDC49AC" w14:textId="65B39881" w:rsidR="004E659D" w:rsidRDefault="004E659D" w:rsidP="004E659D">
      <w:pPr>
        <w:jc w:val="center"/>
        <w:outlineLvl w:val="0"/>
        <w:rPr>
          <w:rFonts w:cs="Times New Roman"/>
          <w:b/>
          <w:bCs/>
          <w:caps/>
          <w:spacing w:val="15"/>
          <w:kern w:val="36"/>
          <w:sz w:val="28"/>
          <w:szCs w:val="28"/>
          <w:lang w:eastAsia="en-GB"/>
        </w:rPr>
      </w:pPr>
      <w:r w:rsidRPr="00C81121">
        <w:rPr>
          <w:rFonts w:cs="Times New Roman"/>
          <w:b/>
          <w:bCs/>
          <w:caps/>
          <w:spacing w:val="15"/>
          <w:kern w:val="36"/>
          <w:sz w:val="28"/>
          <w:szCs w:val="28"/>
          <w:lang w:eastAsia="en-GB"/>
        </w:rPr>
        <w:t>PROIECT DE HOTĂRÂRE</w:t>
      </w:r>
    </w:p>
    <w:p w14:paraId="64033B93" w14:textId="3AEBC92E" w:rsidR="004E659D" w:rsidRDefault="004E659D" w:rsidP="004E659D">
      <w:pPr>
        <w:jc w:val="center"/>
        <w:outlineLvl w:val="0"/>
        <w:rPr>
          <w:rFonts w:cs="Times New Roman"/>
          <w:b/>
          <w:bCs/>
          <w:caps/>
          <w:spacing w:val="15"/>
          <w:kern w:val="36"/>
          <w:sz w:val="28"/>
          <w:szCs w:val="28"/>
          <w:lang w:eastAsia="en-GB"/>
        </w:rPr>
      </w:pPr>
      <w:r>
        <w:rPr>
          <w:rFonts w:cs="Times New Roman"/>
          <w:b/>
          <w:bCs/>
          <w:caps/>
          <w:spacing w:val="15"/>
          <w:kern w:val="36"/>
          <w:sz w:val="28"/>
          <w:szCs w:val="28"/>
          <w:lang w:eastAsia="en-GB"/>
        </w:rPr>
        <w:t xml:space="preserve">nr. </w:t>
      </w:r>
      <w:r w:rsidR="00051D1D">
        <w:rPr>
          <w:rFonts w:cs="Times New Roman"/>
          <w:b/>
          <w:bCs/>
          <w:caps/>
          <w:spacing w:val="15"/>
          <w:kern w:val="36"/>
          <w:sz w:val="28"/>
          <w:szCs w:val="28"/>
          <w:lang w:eastAsia="en-GB"/>
        </w:rPr>
        <w:t>49</w:t>
      </w:r>
      <w:r>
        <w:rPr>
          <w:rFonts w:cs="Times New Roman"/>
          <w:b/>
          <w:bCs/>
          <w:caps/>
          <w:spacing w:val="15"/>
          <w:kern w:val="36"/>
          <w:sz w:val="28"/>
          <w:szCs w:val="28"/>
          <w:lang w:eastAsia="en-GB"/>
        </w:rPr>
        <w:t>/</w:t>
      </w:r>
      <w:r w:rsidR="00051D1D">
        <w:rPr>
          <w:rFonts w:cs="Times New Roman"/>
          <w:b/>
          <w:bCs/>
          <w:caps/>
          <w:spacing w:val="15"/>
          <w:kern w:val="36"/>
          <w:sz w:val="28"/>
          <w:szCs w:val="28"/>
          <w:lang w:eastAsia="en-GB"/>
        </w:rPr>
        <w:t>09</w:t>
      </w:r>
      <w:r>
        <w:rPr>
          <w:rFonts w:cs="Times New Roman"/>
          <w:b/>
          <w:bCs/>
          <w:caps/>
          <w:spacing w:val="15"/>
          <w:kern w:val="36"/>
          <w:sz w:val="28"/>
          <w:szCs w:val="28"/>
          <w:lang w:eastAsia="en-GB"/>
        </w:rPr>
        <w:t>.</w:t>
      </w:r>
      <w:r w:rsidR="00547E6E">
        <w:rPr>
          <w:rFonts w:cs="Times New Roman"/>
          <w:b/>
          <w:bCs/>
          <w:caps/>
          <w:spacing w:val="15"/>
          <w:kern w:val="36"/>
          <w:sz w:val="28"/>
          <w:szCs w:val="28"/>
          <w:lang w:eastAsia="en-GB"/>
        </w:rPr>
        <w:t>0</w:t>
      </w:r>
      <w:r w:rsidR="006C0F8C">
        <w:rPr>
          <w:rFonts w:cs="Times New Roman"/>
          <w:b/>
          <w:bCs/>
          <w:caps/>
          <w:spacing w:val="15"/>
          <w:kern w:val="36"/>
          <w:sz w:val="28"/>
          <w:szCs w:val="28"/>
          <w:lang w:eastAsia="en-GB"/>
        </w:rPr>
        <w:t>9</w:t>
      </w:r>
      <w:r w:rsidR="00547E6E">
        <w:rPr>
          <w:rFonts w:cs="Times New Roman"/>
          <w:b/>
          <w:bCs/>
          <w:caps/>
          <w:spacing w:val="15"/>
          <w:kern w:val="36"/>
          <w:sz w:val="28"/>
          <w:szCs w:val="28"/>
          <w:lang w:eastAsia="en-GB"/>
        </w:rPr>
        <w:t>.2024</w:t>
      </w:r>
    </w:p>
    <w:p w14:paraId="1678FB92" w14:textId="4A7E6651" w:rsidR="004E659D" w:rsidRDefault="004E659D" w:rsidP="00547E6E">
      <w:pPr>
        <w:pStyle w:val="NoSpacing"/>
        <w:jc w:val="center"/>
        <w:rPr>
          <w:rFonts w:ascii="Times New Roman" w:hAnsi="Times New Roman"/>
          <w:b/>
          <w:bCs/>
          <w:i/>
          <w:iCs/>
          <w:sz w:val="24"/>
          <w:szCs w:val="24"/>
          <w:lang w:val="ro-RO"/>
        </w:rPr>
      </w:pPr>
      <w:r w:rsidRPr="008626F3">
        <w:rPr>
          <w:rFonts w:ascii="Times New Roman" w:eastAsia="ヒラギノ角ゴ Pro W3" w:hAnsi="Times New Roman"/>
          <w:b/>
          <w:bCs/>
          <w:sz w:val="24"/>
          <w:szCs w:val="24"/>
          <w:lang w:val="ro-RO"/>
        </w:rPr>
        <w:t xml:space="preserve">privind </w:t>
      </w:r>
      <w:r w:rsidR="008626F3" w:rsidRPr="009240F2">
        <w:rPr>
          <w:rFonts w:ascii="Times New Roman" w:hAnsi="Times New Roman"/>
          <w:b/>
          <w:bCs/>
          <w:sz w:val="24"/>
          <w:szCs w:val="24"/>
          <w:lang w:val="ro-RO"/>
        </w:rPr>
        <w:t xml:space="preserve">aprobarea </w:t>
      </w:r>
      <w:r w:rsidR="008626F3" w:rsidRPr="00175306">
        <w:rPr>
          <w:rFonts w:ascii="Times New Roman" w:eastAsia="ヒラギノ角ゴ Pro W3" w:hAnsi="Times New Roman"/>
          <w:b/>
          <w:bCs/>
          <w:sz w:val="24"/>
          <w:szCs w:val="24"/>
          <w:lang w:val="ro-RO"/>
        </w:rPr>
        <w:t xml:space="preserve">emiterii </w:t>
      </w:r>
      <w:r w:rsidR="008626F3" w:rsidRPr="00175306">
        <w:rPr>
          <w:rFonts w:ascii="Times New Roman" w:hAnsi="Times New Roman"/>
          <w:b/>
          <w:bCs/>
          <w:sz w:val="24"/>
          <w:szCs w:val="24"/>
        </w:rPr>
        <w:t>AVIZULUI DE OPORTUNITATE pentru întocmirea documentației de urbanism P.U.Z. (Plan Urbanistic Zonal) pentru obiectivul:</w:t>
      </w:r>
      <w:r w:rsidR="008626F3" w:rsidRPr="00250B52">
        <w:rPr>
          <w:rFonts w:ascii="Times New Roman" w:hAnsi="Times New Roman"/>
          <w:b/>
          <w:bCs/>
          <w:sz w:val="24"/>
          <w:szCs w:val="24"/>
        </w:rPr>
        <w:t xml:space="preserve"> </w:t>
      </w:r>
      <w:r w:rsidR="007766E3" w:rsidRPr="00425F11">
        <w:rPr>
          <w:rFonts w:ascii="Times New Roman" w:hAnsi="Times New Roman"/>
          <w:b/>
          <w:bCs/>
          <w:sz w:val="24"/>
          <w:szCs w:val="24"/>
          <w:lang w:val="ro-RO"/>
        </w:rPr>
        <w:t>,,</w:t>
      </w:r>
      <w:bookmarkStart w:id="0" w:name="_Hlk177575008"/>
      <w:r w:rsidR="007766E3" w:rsidRPr="002C00BA">
        <w:rPr>
          <w:rFonts w:ascii="Times New Roman" w:hAnsi="Times New Roman"/>
          <w:b/>
          <w:bCs/>
          <w:i/>
          <w:iCs/>
          <w:sz w:val="24"/>
          <w:szCs w:val="24"/>
          <w:lang w:val="ro-RO"/>
        </w:rPr>
        <w:t>CONSTRUIRE LOCUINȚE INDIVIDUALE ȘI ANEXE GOSPODĂREȘTI</w:t>
      </w:r>
      <w:bookmarkEnd w:id="0"/>
      <w:r w:rsidR="007766E3" w:rsidRPr="00425F11">
        <w:rPr>
          <w:rFonts w:ascii="Times New Roman" w:hAnsi="Times New Roman"/>
          <w:b/>
          <w:bCs/>
          <w:i/>
          <w:iCs/>
          <w:sz w:val="24"/>
          <w:szCs w:val="24"/>
          <w:lang w:val="ro-RO"/>
        </w:rPr>
        <w:t xml:space="preserve">,, </w:t>
      </w:r>
      <w:bookmarkStart w:id="1" w:name="_Hlk169704027"/>
      <w:r w:rsidR="007766E3">
        <w:rPr>
          <w:rFonts w:ascii="Times New Roman" w:hAnsi="Times New Roman"/>
          <w:b/>
          <w:bCs/>
          <w:i/>
          <w:iCs/>
          <w:sz w:val="24"/>
          <w:szCs w:val="24"/>
          <w:lang w:val="ro-RO"/>
        </w:rPr>
        <w:t>la adresa di</w:t>
      </w:r>
      <w:r w:rsidR="007766E3" w:rsidRPr="00425F11">
        <w:rPr>
          <w:rFonts w:ascii="Times New Roman" w:hAnsi="Times New Roman"/>
          <w:b/>
          <w:bCs/>
          <w:i/>
          <w:iCs/>
          <w:sz w:val="24"/>
          <w:szCs w:val="24"/>
          <w:lang w:val="ro-RO"/>
        </w:rPr>
        <w:t>n comuna Poiana Mărului, satul Poiana Mărului, identificat</w:t>
      </w:r>
      <w:r w:rsidR="007766E3">
        <w:rPr>
          <w:rFonts w:ascii="Times New Roman" w:hAnsi="Times New Roman"/>
          <w:b/>
          <w:bCs/>
          <w:i/>
          <w:iCs/>
          <w:sz w:val="24"/>
          <w:szCs w:val="24"/>
          <w:lang w:val="ro-RO"/>
        </w:rPr>
        <w:t>e</w:t>
      </w:r>
      <w:r w:rsidR="007766E3" w:rsidRPr="00425F11">
        <w:rPr>
          <w:rFonts w:ascii="Times New Roman" w:hAnsi="Times New Roman"/>
          <w:b/>
          <w:bCs/>
          <w:i/>
          <w:iCs/>
          <w:sz w:val="24"/>
          <w:szCs w:val="24"/>
          <w:lang w:val="ro-RO"/>
        </w:rPr>
        <w:t xml:space="preserve"> prin extras</w:t>
      </w:r>
      <w:r w:rsidR="007766E3">
        <w:rPr>
          <w:rFonts w:ascii="Times New Roman" w:hAnsi="Times New Roman"/>
          <w:b/>
          <w:bCs/>
          <w:i/>
          <w:iCs/>
          <w:sz w:val="24"/>
          <w:szCs w:val="24"/>
          <w:lang w:val="ro-RO"/>
        </w:rPr>
        <w:t>e</w:t>
      </w:r>
      <w:r w:rsidR="007766E3" w:rsidRPr="00425F11">
        <w:rPr>
          <w:rFonts w:ascii="Times New Roman" w:hAnsi="Times New Roman"/>
          <w:b/>
          <w:bCs/>
          <w:i/>
          <w:iCs/>
          <w:sz w:val="24"/>
          <w:szCs w:val="24"/>
          <w:lang w:val="ro-RO"/>
        </w:rPr>
        <w:t xml:space="preserve"> de Carte Funciară: </w:t>
      </w:r>
      <w:bookmarkStart w:id="2" w:name="_Hlk177576396"/>
      <w:bookmarkEnd w:id="1"/>
      <w:r w:rsidR="007766E3" w:rsidRPr="002C00BA">
        <w:rPr>
          <w:rFonts w:ascii="Times New Roman" w:hAnsi="Times New Roman"/>
          <w:b/>
          <w:bCs/>
          <w:i/>
          <w:iCs/>
          <w:sz w:val="24"/>
          <w:szCs w:val="24"/>
          <w:lang w:val="ro-RO"/>
        </w:rPr>
        <w:t>CF nr. 104276 Poiana Mărului, nr. cadastral 104276 și CF nr. 104068 Poiana Mărului, nr. cadastral 104068</w:t>
      </w:r>
      <w:bookmarkEnd w:id="2"/>
    </w:p>
    <w:p w14:paraId="1ED634C5" w14:textId="77777777" w:rsidR="00830863" w:rsidRPr="00547E6E" w:rsidRDefault="00830863" w:rsidP="00547E6E">
      <w:pPr>
        <w:pStyle w:val="NoSpacing"/>
        <w:jc w:val="center"/>
        <w:rPr>
          <w:rFonts w:ascii="Times New Roman" w:hAnsi="Times New Roman"/>
          <w:sz w:val="24"/>
          <w:szCs w:val="24"/>
          <w:u w:val="single"/>
        </w:rPr>
      </w:pPr>
    </w:p>
    <w:p w14:paraId="5769C8CB" w14:textId="77777777" w:rsidR="004E659D" w:rsidRDefault="004E659D" w:rsidP="004E659D">
      <w:pPr>
        <w:jc w:val="both"/>
        <w:outlineLvl w:val="3"/>
        <w:rPr>
          <w:rFonts w:cs="Times New Roman"/>
          <w:b/>
          <w:bCs/>
          <w:sz w:val="24"/>
          <w:szCs w:val="24"/>
          <w:lang w:eastAsia="en-GB"/>
        </w:rPr>
      </w:pPr>
      <w:r w:rsidRPr="00CC0C15">
        <w:rPr>
          <w:rFonts w:cs="Times New Roman"/>
          <w:b/>
          <w:bCs/>
          <w:sz w:val="24"/>
          <w:szCs w:val="24"/>
          <w:lang w:eastAsia="en-GB"/>
        </w:rPr>
        <w:t>Având în vedere temeiurile juridice, respectiv:</w:t>
      </w:r>
    </w:p>
    <w:p w14:paraId="207B9F39" w14:textId="77777777" w:rsidR="008626F3" w:rsidRPr="004D0EF5" w:rsidRDefault="008626F3" w:rsidP="008626F3">
      <w:pPr>
        <w:numPr>
          <w:ilvl w:val="0"/>
          <w:numId w:val="12"/>
        </w:numPr>
        <w:spacing w:before="100" w:beforeAutospacing="1" w:after="100" w:afterAutospacing="1"/>
        <w:jc w:val="both"/>
        <w:rPr>
          <w:rFonts w:cs="Times New Roman"/>
          <w:sz w:val="24"/>
          <w:szCs w:val="24"/>
          <w:lang w:eastAsia="en-GB"/>
        </w:rPr>
      </w:pPr>
      <w:bookmarkStart w:id="3" w:name="_Hlk95738034"/>
      <w:bookmarkStart w:id="4" w:name="_Hlk98763860"/>
      <w:bookmarkStart w:id="5" w:name="_Hlk123199359"/>
      <w:bookmarkStart w:id="6" w:name="_Hlk95740027"/>
      <w:r w:rsidRPr="004D0EF5">
        <w:rPr>
          <w:rFonts w:cs="Times New Roman"/>
          <w:sz w:val="24"/>
          <w:szCs w:val="24"/>
          <w:lang w:eastAsia="en-GB"/>
        </w:rPr>
        <w:t>art. 120 alin. (1) și art. 121 alin. (1) și (2) din Constituția României, republicată;</w:t>
      </w:r>
      <w:bookmarkEnd w:id="3"/>
    </w:p>
    <w:p w14:paraId="41980ED2" w14:textId="77777777" w:rsidR="008626F3" w:rsidRPr="004D0EF5" w:rsidRDefault="008626F3" w:rsidP="008626F3">
      <w:pPr>
        <w:pStyle w:val="ListParagraph"/>
        <w:numPr>
          <w:ilvl w:val="0"/>
          <w:numId w:val="12"/>
        </w:numPr>
        <w:jc w:val="both"/>
        <w:outlineLvl w:val="3"/>
        <w:rPr>
          <w:rFonts w:cs="Times New Roman"/>
          <w:sz w:val="24"/>
          <w:szCs w:val="24"/>
          <w:lang w:eastAsia="en-GB"/>
        </w:rPr>
      </w:pPr>
      <w:r w:rsidRPr="004D0EF5">
        <w:rPr>
          <w:rFonts w:cs="Times New Roman"/>
          <w:sz w:val="24"/>
          <w:szCs w:val="24"/>
          <w:lang w:eastAsia="en-GB"/>
        </w:rPr>
        <w:t>art. 7 alin. (2) din Codul civil al României, adoptat prin Legea nr. 287/2009, republicat, cu modificările și completările ulterioare;</w:t>
      </w:r>
    </w:p>
    <w:p w14:paraId="017D6237" w14:textId="77777777" w:rsidR="008626F3" w:rsidRPr="004D0EF5" w:rsidRDefault="008626F3" w:rsidP="008626F3">
      <w:pPr>
        <w:pStyle w:val="ListParagraph"/>
        <w:numPr>
          <w:ilvl w:val="0"/>
          <w:numId w:val="12"/>
        </w:numPr>
        <w:jc w:val="both"/>
        <w:outlineLvl w:val="3"/>
        <w:rPr>
          <w:rFonts w:cs="Times New Roman"/>
          <w:sz w:val="24"/>
          <w:szCs w:val="24"/>
          <w:lang w:eastAsia="en-GB"/>
        </w:rPr>
      </w:pPr>
      <w:bookmarkStart w:id="7" w:name="_Hlk109288525"/>
      <w:bookmarkStart w:id="8" w:name="_Hlk99619220"/>
      <w:bookmarkEnd w:id="4"/>
      <w:r w:rsidRPr="004D0EF5">
        <w:rPr>
          <w:rFonts w:cs="Times New Roman"/>
          <w:sz w:val="24"/>
          <w:szCs w:val="24"/>
          <w:lang w:val="it-IT" w:eastAsia="en-US"/>
        </w:rPr>
        <w:t xml:space="preserve">art. 5, alin. </w:t>
      </w:r>
      <w:r>
        <w:rPr>
          <w:rFonts w:cs="Times New Roman"/>
          <w:sz w:val="24"/>
          <w:szCs w:val="24"/>
          <w:lang w:val="it-IT" w:eastAsia="en-US"/>
        </w:rPr>
        <w:t>(</w:t>
      </w:r>
      <w:r w:rsidRPr="004D0EF5">
        <w:rPr>
          <w:rFonts w:cs="Times New Roman"/>
          <w:sz w:val="24"/>
          <w:szCs w:val="24"/>
          <w:lang w:val="it-IT" w:eastAsia="en-US"/>
        </w:rPr>
        <w:t>1</w:t>
      </w:r>
      <w:r>
        <w:rPr>
          <w:rFonts w:cs="Times New Roman"/>
          <w:sz w:val="24"/>
          <w:szCs w:val="24"/>
          <w:lang w:val="it-IT" w:eastAsia="en-US"/>
        </w:rPr>
        <w:t>)</w:t>
      </w:r>
      <w:r w:rsidRPr="004D0EF5">
        <w:rPr>
          <w:rFonts w:cs="Times New Roman"/>
          <w:sz w:val="24"/>
          <w:szCs w:val="24"/>
          <w:lang w:val="it-IT" w:eastAsia="en-US"/>
        </w:rPr>
        <w:t xml:space="preserve"> și art. 12 din Metodologia aprobată prin Ordinul Ministrului Dezvoltării Regionale și Turismului nr. 2701/2010 pentru aprobarea Metodologiei de informare şi consultare a publicului cu privire la elaborarea sau revizurea planurilor de amenajare a teritoriului şi urbanism;</w:t>
      </w:r>
    </w:p>
    <w:p w14:paraId="422D75E1" w14:textId="77777777" w:rsidR="008626F3" w:rsidRPr="004D0EF5" w:rsidRDefault="008626F3" w:rsidP="008626F3">
      <w:pPr>
        <w:pStyle w:val="ListParagraph"/>
        <w:numPr>
          <w:ilvl w:val="0"/>
          <w:numId w:val="12"/>
        </w:numPr>
        <w:jc w:val="both"/>
        <w:outlineLvl w:val="3"/>
        <w:rPr>
          <w:rFonts w:cs="Times New Roman"/>
          <w:sz w:val="24"/>
          <w:szCs w:val="24"/>
          <w:lang w:eastAsia="en-GB"/>
        </w:rPr>
      </w:pPr>
      <w:r w:rsidRPr="004D0EF5">
        <w:rPr>
          <w:rFonts w:cs="Times New Roman"/>
          <w:sz w:val="24"/>
          <w:szCs w:val="24"/>
          <w:lang w:eastAsia="en-US"/>
        </w:rPr>
        <w:t>art. 5, art.</w:t>
      </w:r>
      <w:r>
        <w:rPr>
          <w:rFonts w:cs="Times New Roman"/>
          <w:sz w:val="24"/>
          <w:szCs w:val="24"/>
          <w:lang w:eastAsia="en-US"/>
        </w:rPr>
        <w:t xml:space="preserve"> </w:t>
      </w:r>
      <w:r w:rsidRPr="004D0EF5">
        <w:rPr>
          <w:rFonts w:cs="Times New Roman"/>
          <w:sz w:val="24"/>
          <w:szCs w:val="24"/>
          <w:lang w:eastAsia="en-US"/>
        </w:rPr>
        <w:t>25 alin. (1), art.</w:t>
      </w:r>
      <w:r>
        <w:rPr>
          <w:rFonts w:cs="Times New Roman"/>
          <w:sz w:val="24"/>
          <w:szCs w:val="24"/>
          <w:lang w:eastAsia="en-US"/>
        </w:rPr>
        <w:t xml:space="preserve"> </w:t>
      </w:r>
      <w:r w:rsidRPr="004D0EF5">
        <w:rPr>
          <w:rFonts w:cs="Times New Roman"/>
          <w:sz w:val="24"/>
          <w:szCs w:val="24"/>
          <w:lang w:eastAsia="en-US"/>
        </w:rPr>
        <w:t>56 alin. (6) şi (7) şi ale Anexei nr.</w:t>
      </w:r>
      <w:r>
        <w:rPr>
          <w:rFonts w:cs="Times New Roman"/>
          <w:sz w:val="24"/>
          <w:szCs w:val="24"/>
          <w:lang w:eastAsia="en-US"/>
        </w:rPr>
        <w:t xml:space="preserve"> </w:t>
      </w:r>
      <w:r w:rsidRPr="004D0EF5">
        <w:rPr>
          <w:rFonts w:cs="Times New Roman"/>
          <w:sz w:val="24"/>
          <w:szCs w:val="24"/>
          <w:lang w:eastAsia="en-US"/>
        </w:rPr>
        <w:t xml:space="preserve">1, </w:t>
      </w:r>
      <w:r>
        <w:rPr>
          <w:rFonts w:cs="Times New Roman"/>
          <w:sz w:val="24"/>
          <w:szCs w:val="24"/>
          <w:lang w:eastAsia="en-US"/>
        </w:rPr>
        <w:t xml:space="preserve">cap. B, </w:t>
      </w:r>
      <w:r w:rsidRPr="004D0EF5">
        <w:rPr>
          <w:rFonts w:cs="Times New Roman"/>
          <w:sz w:val="24"/>
          <w:szCs w:val="24"/>
          <w:lang w:eastAsia="en-US"/>
        </w:rPr>
        <w:t>pct.11, coloanele 2 și 3 din Legea nr. 350/2001, privind amenajarea teritoriului şi urbanismul, cu modificările şi completările ulterioare;</w:t>
      </w:r>
    </w:p>
    <w:p w14:paraId="650FFE6C" w14:textId="77777777" w:rsidR="008626F3" w:rsidRPr="004D0EF5" w:rsidRDefault="008626F3" w:rsidP="008626F3">
      <w:pPr>
        <w:pStyle w:val="ListParagraph"/>
        <w:numPr>
          <w:ilvl w:val="0"/>
          <w:numId w:val="12"/>
        </w:numPr>
        <w:jc w:val="both"/>
        <w:outlineLvl w:val="3"/>
        <w:rPr>
          <w:rFonts w:cs="Times New Roman"/>
          <w:sz w:val="24"/>
          <w:szCs w:val="24"/>
          <w:lang w:eastAsia="en-GB"/>
        </w:rPr>
      </w:pPr>
      <w:r w:rsidRPr="004D0EF5">
        <w:rPr>
          <w:sz w:val="24"/>
          <w:szCs w:val="24"/>
        </w:rPr>
        <w:t xml:space="preserve">art. 129 alin. (1) alin. (2) lit. c) alin (6) lit. c), </w:t>
      </w:r>
      <w:r w:rsidRPr="009D07A8">
        <w:rPr>
          <w:rFonts w:eastAsia="Calibri" w:cs="Times New Roman"/>
          <w:sz w:val="24"/>
          <w:szCs w:val="24"/>
          <w:lang w:val="en-US" w:eastAsia="en-US"/>
        </w:rPr>
        <w:t>art. 139 alin. (1)</w:t>
      </w:r>
      <w:r>
        <w:rPr>
          <w:rFonts w:eastAsia="Calibri" w:cs="Times New Roman"/>
          <w:sz w:val="24"/>
          <w:szCs w:val="24"/>
          <w:lang w:val="en-US" w:eastAsia="en-US"/>
        </w:rPr>
        <w:t>, alin. (3)</w:t>
      </w:r>
      <w:r w:rsidRPr="009D07A8">
        <w:rPr>
          <w:rFonts w:eastAsia="Calibri" w:cs="Times New Roman"/>
          <w:sz w:val="24"/>
          <w:szCs w:val="24"/>
          <w:lang w:val="en-US" w:eastAsia="en-US"/>
        </w:rPr>
        <w:t xml:space="preserve"> lit. e)</w:t>
      </w:r>
      <w:r>
        <w:rPr>
          <w:rFonts w:eastAsia="Calibri" w:cs="Times New Roman"/>
          <w:sz w:val="24"/>
          <w:szCs w:val="24"/>
          <w:lang w:val="en-US" w:eastAsia="en-US"/>
        </w:rPr>
        <w:t>,</w:t>
      </w:r>
      <w:r w:rsidRPr="009D07A8">
        <w:rPr>
          <w:rFonts w:eastAsia="Calibri" w:cs="Times New Roman"/>
          <w:sz w:val="24"/>
          <w:szCs w:val="24"/>
          <w:lang w:val="en-US" w:eastAsia="en-US"/>
        </w:rPr>
        <w:t xml:space="preserve"> </w:t>
      </w:r>
      <w:r w:rsidRPr="004D0EF5">
        <w:rPr>
          <w:rFonts w:eastAsia="Calibri" w:cs="Times New Roman"/>
          <w:sz w:val="24"/>
          <w:szCs w:val="24"/>
          <w:lang w:val="en-US" w:eastAsia="en-US"/>
        </w:rPr>
        <w:t xml:space="preserve">art. 155 alin. (5) lit. f) </w:t>
      </w:r>
      <w:r w:rsidRPr="004D0EF5">
        <w:rPr>
          <w:sz w:val="24"/>
          <w:szCs w:val="24"/>
        </w:rPr>
        <w:t>din OUG nr. 57/2019, Codul administrativ, cu modificările și completările ulterioare</w:t>
      </w:r>
      <w:r w:rsidRPr="004D0EF5">
        <w:rPr>
          <w:rFonts w:cs="Times New Roman"/>
          <w:sz w:val="24"/>
          <w:szCs w:val="24"/>
          <w:lang w:eastAsia="en-GB"/>
        </w:rPr>
        <w:t>;</w:t>
      </w:r>
    </w:p>
    <w:p w14:paraId="31A057B1" w14:textId="77777777" w:rsidR="008626F3" w:rsidRPr="004D0EF5" w:rsidRDefault="008626F3" w:rsidP="008626F3">
      <w:pPr>
        <w:pStyle w:val="ListParagraph"/>
        <w:numPr>
          <w:ilvl w:val="0"/>
          <w:numId w:val="12"/>
        </w:numPr>
        <w:jc w:val="both"/>
        <w:outlineLvl w:val="3"/>
        <w:rPr>
          <w:rFonts w:cs="Times New Roman"/>
          <w:sz w:val="24"/>
          <w:szCs w:val="24"/>
          <w:lang w:eastAsia="en-GB"/>
        </w:rPr>
      </w:pPr>
      <w:r w:rsidRPr="004D0EF5">
        <w:rPr>
          <w:rFonts w:cs="Times New Roman"/>
          <w:sz w:val="24"/>
          <w:szCs w:val="24"/>
          <w:shd w:val="clear" w:color="auto" w:fill="F9F9F9"/>
        </w:rPr>
        <w:t>art. 3 alin. (2), art. 31, art. 40-49 și art. 80-83</w:t>
      </w:r>
      <w:r w:rsidRPr="004D0EF5">
        <w:t xml:space="preserve"> din</w:t>
      </w:r>
      <w:r w:rsidRPr="004D0EF5">
        <w:rPr>
          <w:rFonts w:ascii="Open Sans" w:hAnsi="Open Sans" w:cs="Open Sans"/>
          <w:sz w:val="23"/>
          <w:szCs w:val="23"/>
          <w:shd w:val="clear" w:color="auto" w:fill="F9F9F9"/>
        </w:rPr>
        <w:t xml:space="preserve"> </w:t>
      </w:r>
      <w:r w:rsidRPr="004D0EF5">
        <w:rPr>
          <w:rFonts w:cs="Times New Roman"/>
          <w:sz w:val="24"/>
          <w:szCs w:val="24"/>
          <w:lang w:eastAsia="en-GB"/>
        </w:rPr>
        <w:t>Legea nr. 24/2000 privind normele de tehnică legislativă pentru elaborarea actelor normative, republicată, cu modificările și completările ulterioare;</w:t>
      </w:r>
    </w:p>
    <w:bookmarkEnd w:id="5"/>
    <w:bookmarkEnd w:id="7"/>
    <w:bookmarkEnd w:id="8"/>
    <w:p w14:paraId="70DC942B" w14:textId="733F8602" w:rsidR="004E659D" w:rsidRDefault="004E659D" w:rsidP="004E659D">
      <w:pPr>
        <w:jc w:val="both"/>
        <w:rPr>
          <w:rFonts w:cs="Times New Roman"/>
          <w:b/>
          <w:bCs/>
          <w:sz w:val="16"/>
          <w:szCs w:val="16"/>
          <w:lang w:eastAsia="en-GB"/>
        </w:rPr>
      </w:pPr>
    </w:p>
    <w:p w14:paraId="6704E100" w14:textId="77777777" w:rsidR="00830863" w:rsidRPr="00D16DF3" w:rsidRDefault="00830863" w:rsidP="004E659D">
      <w:pPr>
        <w:jc w:val="both"/>
        <w:rPr>
          <w:rFonts w:cs="Times New Roman"/>
          <w:b/>
          <w:bCs/>
          <w:sz w:val="16"/>
          <w:szCs w:val="16"/>
          <w:lang w:eastAsia="en-GB"/>
        </w:rPr>
      </w:pPr>
    </w:p>
    <w:p w14:paraId="592D2EA1" w14:textId="1C11E029" w:rsidR="004E659D" w:rsidRDefault="00753F59" w:rsidP="004E659D">
      <w:pPr>
        <w:jc w:val="both"/>
        <w:rPr>
          <w:rFonts w:cs="Times New Roman"/>
          <w:b/>
          <w:bCs/>
          <w:sz w:val="24"/>
          <w:szCs w:val="24"/>
          <w:lang w:eastAsia="en-GB"/>
        </w:rPr>
      </w:pPr>
      <w:r>
        <w:rPr>
          <w:rFonts w:cs="Times New Roman"/>
          <w:b/>
          <w:bCs/>
          <w:sz w:val="24"/>
          <w:szCs w:val="24"/>
          <w:lang w:eastAsia="en-GB"/>
        </w:rPr>
        <w:t>Ținând cont de</w:t>
      </w:r>
      <w:r w:rsidR="004E659D">
        <w:rPr>
          <w:rFonts w:cs="Times New Roman"/>
          <w:b/>
          <w:bCs/>
          <w:sz w:val="24"/>
          <w:szCs w:val="24"/>
          <w:lang w:eastAsia="en-GB"/>
        </w:rPr>
        <w:t>:</w:t>
      </w:r>
    </w:p>
    <w:p w14:paraId="3562BDD1" w14:textId="77777777" w:rsidR="004E659D" w:rsidRPr="00D16DF3" w:rsidRDefault="004E659D" w:rsidP="004E659D">
      <w:pPr>
        <w:jc w:val="both"/>
        <w:rPr>
          <w:rFonts w:cs="Times New Roman"/>
          <w:b/>
          <w:bCs/>
          <w:sz w:val="16"/>
          <w:szCs w:val="16"/>
          <w:lang w:eastAsia="en-GB"/>
        </w:rPr>
      </w:pPr>
    </w:p>
    <w:bookmarkEnd w:id="6"/>
    <w:p w14:paraId="67D63A81" w14:textId="44B37AE4" w:rsidR="000773EF" w:rsidRPr="001B4783" w:rsidRDefault="000773EF" w:rsidP="000773EF">
      <w:pPr>
        <w:pStyle w:val="ListParagraph"/>
        <w:numPr>
          <w:ilvl w:val="0"/>
          <w:numId w:val="25"/>
        </w:numPr>
        <w:autoSpaceDE w:val="0"/>
        <w:autoSpaceDN w:val="0"/>
        <w:adjustRightInd w:val="0"/>
        <w:spacing w:line="256" w:lineRule="auto"/>
        <w:jc w:val="both"/>
        <w:rPr>
          <w:rFonts w:cs="Times New Roman"/>
          <w:sz w:val="24"/>
          <w:szCs w:val="24"/>
          <w:lang w:eastAsia="en-US"/>
        </w:rPr>
      </w:pPr>
      <w:r w:rsidRPr="0030238C">
        <w:rPr>
          <w:rFonts w:cs="Times New Roman"/>
          <w:sz w:val="24"/>
          <w:szCs w:val="24"/>
        </w:rPr>
        <w:t xml:space="preserve">raportul nr. </w:t>
      </w:r>
      <w:r w:rsidR="006C0F8C">
        <w:rPr>
          <w:rFonts w:cs="Times New Roman"/>
          <w:sz w:val="24"/>
          <w:szCs w:val="24"/>
        </w:rPr>
        <w:t>631</w:t>
      </w:r>
      <w:r w:rsidR="007766E3">
        <w:rPr>
          <w:rFonts w:cs="Times New Roman"/>
          <w:sz w:val="24"/>
          <w:szCs w:val="24"/>
        </w:rPr>
        <w:t>6</w:t>
      </w:r>
      <w:r w:rsidRPr="0030238C">
        <w:rPr>
          <w:sz w:val="24"/>
          <w:szCs w:val="24"/>
        </w:rPr>
        <w:t>/</w:t>
      </w:r>
      <w:r w:rsidR="006C0F8C">
        <w:rPr>
          <w:sz w:val="24"/>
          <w:szCs w:val="24"/>
        </w:rPr>
        <w:t>04</w:t>
      </w:r>
      <w:r w:rsidR="00547E6E">
        <w:rPr>
          <w:sz w:val="24"/>
          <w:szCs w:val="24"/>
        </w:rPr>
        <w:t>.0</w:t>
      </w:r>
      <w:r w:rsidR="006C0F8C">
        <w:rPr>
          <w:sz w:val="24"/>
          <w:szCs w:val="24"/>
        </w:rPr>
        <w:t>9</w:t>
      </w:r>
      <w:r w:rsidR="00547E6E">
        <w:rPr>
          <w:sz w:val="24"/>
          <w:szCs w:val="24"/>
        </w:rPr>
        <w:t xml:space="preserve">.2024 </w:t>
      </w:r>
      <w:r w:rsidRPr="0030238C">
        <w:rPr>
          <w:sz w:val="24"/>
          <w:szCs w:val="24"/>
        </w:rPr>
        <w:t xml:space="preserve">al </w:t>
      </w:r>
      <w:r w:rsidRPr="0030238C">
        <w:rPr>
          <w:rFonts w:cs="Times New Roman"/>
          <w:sz w:val="24"/>
          <w:szCs w:val="24"/>
        </w:rPr>
        <w:t xml:space="preserve">compartimentului de resort din cadrul aparatului de specialitate al Primarului Comunei </w:t>
      </w:r>
      <w:r w:rsidRPr="0030238C">
        <w:rPr>
          <w:sz w:val="24"/>
          <w:szCs w:val="24"/>
        </w:rPr>
        <w:t>Poiana Mărului;</w:t>
      </w:r>
    </w:p>
    <w:p w14:paraId="44339868" w14:textId="7087507E" w:rsidR="001B4783" w:rsidRDefault="000773EF" w:rsidP="00A31C01">
      <w:pPr>
        <w:pStyle w:val="ListParagraph"/>
        <w:numPr>
          <w:ilvl w:val="0"/>
          <w:numId w:val="25"/>
        </w:numPr>
        <w:autoSpaceDE w:val="0"/>
        <w:autoSpaceDN w:val="0"/>
        <w:adjustRightInd w:val="0"/>
        <w:spacing w:line="256" w:lineRule="auto"/>
        <w:jc w:val="both"/>
        <w:rPr>
          <w:rFonts w:cs="Times New Roman"/>
          <w:sz w:val="24"/>
          <w:szCs w:val="24"/>
          <w:lang w:eastAsia="en-US"/>
        </w:rPr>
      </w:pPr>
      <w:r>
        <w:rPr>
          <w:rFonts w:cs="Times New Roman"/>
          <w:sz w:val="24"/>
          <w:szCs w:val="24"/>
          <w:lang w:eastAsia="en-US"/>
        </w:rPr>
        <w:t>r</w:t>
      </w:r>
      <w:r w:rsidR="001B4783" w:rsidRPr="001B4783">
        <w:rPr>
          <w:rFonts w:cs="Times New Roman"/>
          <w:sz w:val="24"/>
          <w:szCs w:val="24"/>
          <w:lang w:eastAsia="en-US"/>
        </w:rPr>
        <w:t xml:space="preserve">eferatul de aprobare nr. </w:t>
      </w:r>
      <w:r w:rsidR="006C0F8C">
        <w:rPr>
          <w:rFonts w:cs="Times New Roman"/>
          <w:sz w:val="24"/>
          <w:szCs w:val="24"/>
          <w:lang w:eastAsia="en-US"/>
        </w:rPr>
        <w:t>631</w:t>
      </w:r>
      <w:r w:rsidR="007766E3">
        <w:rPr>
          <w:rFonts w:cs="Times New Roman"/>
          <w:sz w:val="24"/>
          <w:szCs w:val="24"/>
          <w:lang w:eastAsia="en-US"/>
        </w:rPr>
        <w:t>7</w:t>
      </w:r>
      <w:r w:rsidR="00547E6E">
        <w:rPr>
          <w:rFonts w:cs="Times New Roman"/>
          <w:sz w:val="24"/>
          <w:szCs w:val="24"/>
          <w:lang w:eastAsia="en-US"/>
        </w:rPr>
        <w:t>/</w:t>
      </w:r>
      <w:r w:rsidR="006C0F8C">
        <w:rPr>
          <w:rFonts w:cs="Times New Roman"/>
          <w:sz w:val="24"/>
          <w:szCs w:val="24"/>
          <w:lang w:eastAsia="en-US"/>
        </w:rPr>
        <w:t>04</w:t>
      </w:r>
      <w:r w:rsidR="00547E6E">
        <w:rPr>
          <w:rFonts w:cs="Times New Roman"/>
          <w:sz w:val="24"/>
          <w:szCs w:val="24"/>
          <w:lang w:eastAsia="en-US"/>
        </w:rPr>
        <w:t>.0</w:t>
      </w:r>
      <w:r w:rsidR="006C0F8C">
        <w:rPr>
          <w:rFonts w:cs="Times New Roman"/>
          <w:sz w:val="24"/>
          <w:szCs w:val="24"/>
          <w:lang w:eastAsia="en-US"/>
        </w:rPr>
        <w:t>9</w:t>
      </w:r>
      <w:r w:rsidR="00547E6E">
        <w:rPr>
          <w:rFonts w:cs="Times New Roman"/>
          <w:sz w:val="24"/>
          <w:szCs w:val="24"/>
          <w:lang w:eastAsia="en-US"/>
        </w:rPr>
        <w:t>.2024</w:t>
      </w:r>
      <w:r w:rsidR="00A31C01">
        <w:rPr>
          <w:rFonts w:cs="Times New Roman"/>
          <w:sz w:val="24"/>
          <w:szCs w:val="24"/>
          <w:lang w:eastAsia="en-US"/>
        </w:rPr>
        <w:t xml:space="preserve"> al</w:t>
      </w:r>
      <w:r w:rsidR="001B4783" w:rsidRPr="001B4783">
        <w:rPr>
          <w:rFonts w:cs="Times New Roman"/>
          <w:sz w:val="24"/>
          <w:szCs w:val="24"/>
          <w:lang w:eastAsia="en-US"/>
        </w:rPr>
        <w:t xml:space="preserve"> </w:t>
      </w:r>
      <w:r w:rsidR="00A31C01">
        <w:rPr>
          <w:rFonts w:cs="Times New Roman"/>
          <w:sz w:val="24"/>
          <w:szCs w:val="24"/>
          <w:lang w:eastAsia="en-US"/>
        </w:rPr>
        <w:t>P</w:t>
      </w:r>
      <w:r w:rsidR="001B4783" w:rsidRPr="001B4783">
        <w:rPr>
          <w:rFonts w:cs="Times New Roman"/>
          <w:sz w:val="24"/>
          <w:szCs w:val="24"/>
          <w:lang w:eastAsia="en-US"/>
        </w:rPr>
        <w:t>rimarul</w:t>
      </w:r>
      <w:r w:rsidR="00A31C01">
        <w:rPr>
          <w:rFonts w:cs="Times New Roman"/>
          <w:sz w:val="24"/>
          <w:szCs w:val="24"/>
          <w:lang w:eastAsia="en-US"/>
        </w:rPr>
        <w:t>ui</w:t>
      </w:r>
      <w:r w:rsidR="001B4783" w:rsidRPr="001B4783">
        <w:rPr>
          <w:rFonts w:cs="Times New Roman"/>
          <w:sz w:val="24"/>
          <w:szCs w:val="24"/>
          <w:lang w:eastAsia="en-US"/>
        </w:rPr>
        <w:t xml:space="preserve"> Comunei Poiana Mărului</w:t>
      </w:r>
      <w:r w:rsidR="00A31C01">
        <w:rPr>
          <w:rFonts w:cs="Times New Roman"/>
          <w:sz w:val="24"/>
          <w:szCs w:val="24"/>
          <w:lang w:eastAsia="en-US"/>
        </w:rPr>
        <w:t xml:space="preserve"> în calitatea sa de inițiator</w:t>
      </w:r>
      <w:r w:rsidR="001B4783" w:rsidRPr="001B4783">
        <w:rPr>
          <w:rFonts w:cs="Times New Roman"/>
          <w:sz w:val="24"/>
          <w:szCs w:val="24"/>
          <w:lang w:eastAsia="en-US"/>
        </w:rPr>
        <w:t>;</w:t>
      </w:r>
    </w:p>
    <w:p w14:paraId="12625591" w14:textId="77777777" w:rsidR="000A516F" w:rsidRDefault="000A516F" w:rsidP="000A516F">
      <w:pPr>
        <w:jc w:val="both"/>
        <w:rPr>
          <w:rFonts w:cs="Times New Roman"/>
          <w:b/>
          <w:bCs/>
          <w:sz w:val="24"/>
          <w:szCs w:val="24"/>
          <w:lang w:eastAsia="en-GB"/>
        </w:rPr>
      </w:pPr>
      <w:bookmarkStart w:id="9" w:name="_Hlk116898940"/>
    </w:p>
    <w:p w14:paraId="535031B3" w14:textId="5E9008E5" w:rsidR="000A516F" w:rsidRPr="00753F59" w:rsidRDefault="000A516F" w:rsidP="000A516F">
      <w:pPr>
        <w:jc w:val="both"/>
        <w:rPr>
          <w:rFonts w:cs="Times New Roman"/>
          <w:b/>
          <w:bCs/>
          <w:sz w:val="24"/>
          <w:szCs w:val="24"/>
          <w:lang w:eastAsia="en-GB"/>
        </w:rPr>
      </w:pPr>
      <w:bookmarkStart w:id="10" w:name="_Hlk169705218"/>
      <w:r w:rsidRPr="00753F59">
        <w:rPr>
          <w:rFonts w:cs="Times New Roman"/>
          <w:b/>
          <w:bCs/>
          <w:sz w:val="24"/>
          <w:szCs w:val="24"/>
          <w:lang w:eastAsia="en-GB"/>
        </w:rPr>
        <w:t>Luâ</w:t>
      </w:r>
      <w:r w:rsidR="00753F59" w:rsidRPr="00753F59">
        <w:rPr>
          <w:rFonts w:cs="Times New Roman"/>
          <w:b/>
          <w:bCs/>
          <w:sz w:val="24"/>
          <w:szCs w:val="24"/>
          <w:lang w:eastAsia="en-GB"/>
        </w:rPr>
        <w:t>nd act de</w:t>
      </w:r>
      <w:r w:rsidRPr="00753F59">
        <w:rPr>
          <w:rFonts w:cs="Times New Roman"/>
          <w:b/>
          <w:bCs/>
          <w:sz w:val="24"/>
          <w:szCs w:val="24"/>
          <w:lang w:eastAsia="en-GB"/>
        </w:rPr>
        <w:t>:</w:t>
      </w:r>
    </w:p>
    <w:p w14:paraId="468F9211" w14:textId="77777777" w:rsidR="000A516F" w:rsidRPr="004D0EF5" w:rsidRDefault="000A516F" w:rsidP="000A516F">
      <w:pPr>
        <w:jc w:val="both"/>
        <w:rPr>
          <w:rFonts w:cs="Times New Roman"/>
          <w:b/>
          <w:bCs/>
          <w:sz w:val="16"/>
          <w:szCs w:val="16"/>
          <w:lang w:eastAsia="en-GB"/>
        </w:rPr>
      </w:pPr>
    </w:p>
    <w:bookmarkEnd w:id="9"/>
    <w:bookmarkEnd w:id="10"/>
    <w:p w14:paraId="4F5548C8" w14:textId="77777777" w:rsidR="007766E3" w:rsidRDefault="007766E3" w:rsidP="007766E3">
      <w:pPr>
        <w:numPr>
          <w:ilvl w:val="0"/>
          <w:numId w:val="38"/>
        </w:numPr>
        <w:autoSpaceDE w:val="0"/>
        <w:autoSpaceDN w:val="0"/>
        <w:adjustRightInd w:val="0"/>
        <w:spacing w:line="256" w:lineRule="auto"/>
        <w:jc w:val="both"/>
        <w:rPr>
          <w:rFonts w:cs="Times New Roman"/>
          <w:sz w:val="24"/>
          <w:szCs w:val="24"/>
          <w:lang w:eastAsia="en-US"/>
        </w:rPr>
      </w:pPr>
      <w:r w:rsidRPr="009D07A8">
        <w:rPr>
          <w:rFonts w:cs="Times New Roman"/>
          <w:sz w:val="24"/>
          <w:szCs w:val="24"/>
          <w:lang w:eastAsia="en-US"/>
        </w:rPr>
        <w:t xml:space="preserve">Certificatul de urbanism nr. </w:t>
      </w:r>
      <w:bookmarkStart w:id="11" w:name="_Hlk109310457"/>
      <w:r>
        <w:rPr>
          <w:rFonts w:cs="Times New Roman"/>
          <w:sz w:val="24"/>
          <w:szCs w:val="24"/>
          <w:lang w:eastAsia="en-US"/>
        </w:rPr>
        <w:t>29</w:t>
      </w:r>
      <w:r w:rsidRPr="009D07A8">
        <w:rPr>
          <w:rFonts w:cs="Times New Roman"/>
          <w:sz w:val="24"/>
          <w:szCs w:val="24"/>
          <w:lang w:eastAsia="en-US"/>
        </w:rPr>
        <w:t>/</w:t>
      </w:r>
      <w:r>
        <w:rPr>
          <w:rFonts w:cs="Times New Roman"/>
          <w:sz w:val="24"/>
          <w:szCs w:val="24"/>
          <w:lang w:eastAsia="en-US"/>
        </w:rPr>
        <w:t>26.04.202</w:t>
      </w:r>
      <w:bookmarkEnd w:id="11"/>
      <w:r>
        <w:rPr>
          <w:rFonts w:cs="Times New Roman"/>
          <w:sz w:val="24"/>
          <w:szCs w:val="24"/>
          <w:lang w:eastAsia="en-US"/>
        </w:rPr>
        <w:t xml:space="preserve">4 </w:t>
      </w:r>
      <w:r w:rsidRPr="009D07A8">
        <w:rPr>
          <w:rFonts w:cs="Times New Roman"/>
          <w:sz w:val="24"/>
          <w:szCs w:val="24"/>
          <w:lang w:eastAsia="en-US"/>
        </w:rPr>
        <w:t xml:space="preserve">emis de </w:t>
      </w:r>
      <w:r>
        <w:rPr>
          <w:rFonts w:cs="Times New Roman"/>
          <w:sz w:val="24"/>
          <w:szCs w:val="24"/>
          <w:lang w:eastAsia="en-US"/>
        </w:rPr>
        <w:t>Comuna Poiana Mărului;</w:t>
      </w:r>
      <w:r w:rsidRPr="009D07A8">
        <w:rPr>
          <w:rFonts w:cs="Times New Roman"/>
          <w:sz w:val="24"/>
          <w:szCs w:val="24"/>
          <w:lang w:eastAsia="en-US"/>
        </w:rPr>
        <w:t xml:space="preserve"> </w:t>
      </w:r>
    </w:p>
    <w:p w14:paraId="15D5FC12" w14:textId="77777777" w:rsidR="007766E3" w:rsidRDefault="007766E3" w:rsidP="007766E3">
      <w:pPr>
        <w:numPr>
          <w:ilvl w:val="0"/>
          <w:numId w:val="38"/>
        </w:numPr>
        <w:autoSpaceDE w:val="0"/>
        <w:autoSpaceDN w:val="0"/>
        <w:adjustRightInd w:val="0"/>
        <w:spacing w:line="256" w:lineRule="auto"/>
        <w:ind w:left="-90" w:firstLine="450"/>
        <w:jc w:val="both"/>
        <w:rPr>
          <w:rFonts w:cs="Times New Roman"/>
          <w:sz w:val="24"/>
          <w:szCs w:val="24"/>
          <w:lang w:eastAsia="en-US"/>
        </w:rPr>
      </w:pPr>
      <w:r w:rsidRPr="00A31C01">
        <w:rPr>
          <w:rFonts w:cs="Times New Roman"/>
          <w:sz w:val="24"/>
          <w:szCs w:val="24"/>
          <w:lang w:eastAsia="en-US"/>
        </w:rPr>
        <w:t>Extras</w:t>
      </w:r>
      <w:r>
        <w:rPr>
          <w:rFonts w:cs="Times New Roman"/>
          <w:sz w:val="24"/>
          <w:szCs w:val="24"/>
          <w:lang w:eastAsia="en-US"/>
        </w:rPr>
        <w:t>e</w:t>
      </w:r>
      <w:r w:rsidRPr="00A31C01">
        <w:rPr>
          <w:rFonts w:cs="Times New Roman"/>
          <w:sz w:val="24"/>
          <w:szCs w:val="24"/>
          <w:lang w:eastAsia="en-US"/>
        </w:rPr>
        <w:t xml:space="preserve"> de carte funciară</w:t>
      </w:r>
      <w:r>
        <w:rPr>
          <w:rFonts w:cs="Times New Roman"/>
          <w:sz w:val="24"/>
          <w:szCs w:val="24"/>
          <w:lang w:eastAsia="en-US"/>
        </w:rPr>
        <w:t>:</w:t>
      </w:r>
      <w:r w:rsidRPr="00250B52">
        <w:rPr>
          <w:rFonts w:cs="Times New Roman"/>
          <w:sz w:val="24"/>
          <w:szCs w:val="24"/>
          <w:lang w:eastAsia="en-US"/>
        </w:rPr>
        <w:t xml:space="preserve"> </w:t>
      </w:r>
      <w:r>
        <w:rPr>
          <w:rFonts w:cs="Times New Roman"/>
          <w:sz w:val="24"/>
          <w:szCs w:val="24"/>
          <w:lang w:eastAsia="en-US"/>
        </w:rPr>
        <w:t xml:space="preserve">C.F. nr. </w:t>
      </w:r>
      <w:r w:rsidRPr="002C00BA">
        <w:rPr>
          <w:rFonts w:cs="Times New Roman"/>
          <w:sz w:val="24"/>
          <w:szCs w:val="24"/>
          <w:lang w:eastAsia="en-US"/>
        </w:rPr>
        <w:t xml:space="preserve">104276 </w:t>
      </w:r>
      <w:r>
        <w:rPr>
          <w:rFonts w:cs="Times New Roman"/>
          <w:sz w:val="24"/>
          <w:szCs w:val="24"/>
          <w:lang w:eastAsia="en-US"/>
        </w:rPr>
        <w:t xml:space="preserve">Poiana Mărului și </w:t>
      </w:r>
      <w:r w:rsidRPr="002C00BA">
        <w:rPr>
          <w:rFonts w:cs="Times New Roman"/>
          <w:sz w:val="24"/>
          <w:szCs w:val="24"/>
          <w:lang w:eastAsia="en-US"/>
        </w:rPr>
        <w:t>C</w:t>
      </w:r>
      <w:r>
        <w:rPr>
          <w:rFonts w:cs="Times New Roman"/>
          <w:sz w:val="24"/>
          <w:szCs w:val="24"/>
          <w:lang w:eastAsia="en-US"/>
        </w:rPr>
        <w:t>.</w:t>
      </w:r>
      <w:r w:rsidRPr="002C00BA">
        <w:rPr>
          <w:rFonts w:cs="Times New Roman"/>
          <w:sz w:val="24"/>
          <w:szCs w:val="24"/>
          <w:lang w:eastAsia="en-US"/>
        </w:rPr>
        <w:t>F</w:t>
      </w:r>
      <w:r>
        <w:rPr>
          <w:rFonts w:cs="Times New Roman"/>
          <w:sz w:val="24"/>
          <w:szCs w:val="24"/>
          <w:lang w:eastAsia="en-US"/>
        </w:rPr>
        <w:t>.</w:t>
      </w:r>
      <w:r w:rsidRPr="002C00BA">
        <w:rPr>
          <w:rFonts w:cs="Times New Roman"/>
          <w:sz w:val="24"/>
          <w:szCs w:val="24"/>
          <w:lang w:eastAsia="en-US"/>
        </w:rPr>
        <w:t xml:space="preserve"> nr. 104068 </w:t>
      </w:r>
      <w:r>
        <w:rPr>
          <w:rFonts w:cs="Times New Roman"/>
          <w:sz w:val="24"/>
          <w:szCs w:val="24"/>
          <w:lang w:eastAsia="en-US"/>
        </w:rPr>
        <w:t xml:space="preserve">Poiana Mărului, aferente terenurilor </w:t>
      </w:r>
      <w:r w:rsidRPr="009D07A8">
        <w:rPr>
          <w:rFonts w:cs="Times New Roman"/>
          <w:sz w:val="24"/>
          <w:szCs w:val="24"/>
          <w:lang w:eastAsia="en-US"/>
        </w:rPr>
        <w:t>pe care se dore</w:t>
      </w:r>
      <w:r>
        <w:rPr>
          <w:rFonts w:cs="Times New Roman"/>
          <w:sz w:val="24"/>
          <w:szCs w:val="24"/>
          <w:lang w:eastAsia="en-US"/>
        </w:rPr>
        <w:t>ș</w:t>
      </w:r>
      <w:r w:rsidRPr="009D07A8">
        <w:rPr>
          <w:rFonts w:cs="Times New Roman"/>
          <w:sz w:val="24"/>
          <w:szCs w:val="24"/>
          <w:lang w:eastAsia="en-US"/>
        </w:rPr>
        <w:t>te implementarea investi</w:t>
      </w:r>
      <w:r>
        <w:rPr>
          <w:rFonts w:cs="Times New Roman"/>
          <w:sz w:val="24"/>
          <w:szCs w:val="24"/>
          <w:lang w:eastAsia="en-US"/>
        </w:rPr>
        <w:t>ț</w:t>
      </w:r>
      <w:r w:rsidRPr="009D07A8">
        <w:rPr>
          <w:rFonts w:cs="Times New Roman"/>
          <w:sz w:val="24"/>
          <w:szCs w:val="24"/>
          <w:lang w:eastAsia="en-US"/>
        </w:rPr>
        <w:t>iei studiate prin documenta</w:t>
      </w:r>
      <w:r>
        <w:rPr>
          <w:rFonts w:cs="Times New Roman"/>
          <w:sz w:val="24"/>
          <w:szCs w:val="24"/>
          <w:lang w:eastAsia="en-US"/>
        </w:rPr>
        <w:t>ț</w:t>
      </w:r>
      <w:r w:rsidRPr="009D07A8">
        <w:rPr>
          <w:rFonts w:cs="Times New Roman"/>
          <w:sz w:val="24"/>
          <w:szCs w:val="24"/>
          <w:lang w:eastAsia="en-US"/>
        </w:rPr>
        <w:t>ia PUZ</w:t>
      </w:r>
      <w:r w:rsidRPr="00A31C01">
        <w:rPr>
          <w:rFonts w:cs="Times New Roman"/>
          <w:sz w:val="24"/>
          <w:szCs w:val="24"/>
          <w:lang w:eastAsia="en-US"/>
        </w:rPr>
        <w:t>;</w:t>
      </w:r>
    </w:p>
    <w:p w14:paraId="4D340918" w14:textId="77777777" w:rsidR="007766E3" w:rsidRPr="002C00BA" w:rsidRDefault="007766E3" w:rsidP="007766E3">
      <w:pPr>
        <w:numPr>
          <w:ilvl w:val="0"/>
          <w:numId w:val="38"/>
        </w:numPr>
        <w:autoSpaceDE w:val="0"/>
        <w:autoSpaceDN w:val="0"/>
        <w:adjustRightInd w:val="0"/>
        <w:spacing w:line="256" w:lineRule="auto"/>
        <w:ind w:left="-90" w:firstLine="450"/>
        <w:jc w:val="both"/>
        <w:rPr>
          <w:rFonts w:cs="Times New Roman"/>
          <w:sz w:val="24"/>
          <w:szCs w:val="24"/>
          <w:lang w:eastAsia="en-US"/>
        </w:rPr>
      </w:pPr>
      <w:bookmarkStart w:id="12" w:name="_Hlk176367436"/>
      <w:r w:rsidRPr="009D07A8">
        <w:rPr>
          <w:rFonts w:cs="Times New Roman"/>
          <w:sz w:val="24"/>
          <w:szCs w:val="24"/>
          <w:lang w:eastAsia="en-US"/>
        </w:rPr>
        <w:t>Documenta</w:t>
      </w:r>
      <w:r>
        <w:rPr>
          <w:rFonts w:cs="Times New Roman"/>
          <w:sz w:val="24"/>
          <w:szCs w:val="24"/>
          <w:lang w:eastAsia="en-US"/>
        </w:rPr>
        <w:t>ț</w:t>
      </w:r>
      <w:r w:rsidRPr="009D07A8">
        <w:rPr>
          <w:rFonts w:cs="Times New Roman"/>
          <w:sz w:val="24"/>
          <w:szCs w:val="24"/>
          <w:lang w:eastAsia="en-US"/>
        </w:rPr>
        <w:t>ia urbanistic</w:t>
      </w:r>
      <w:r>
        <w:rPr>
          <w:rFonts w:cs="Times New Roman"/>
          <w:sz w:val="24"/>
          <w:szCs w:val="24"/>
          <w:lang w:eastAsia="en-US"/>
        </w:rPr>
        <w:t>ă</w:t>
      </w:r>
      <w:r w:rsidRPr="009D07A8">
        <w:rPr>
          <w:rFonts w:cs="Times New Roman"/>
          <w:sz w:val="24"/>
          <w:szCs w:val="24"/>
          <w:lang w:eastAsia="en-US"/>
        </w:rPr>
        <w:t xml:space="preserve"> PUZ</w:t>
      </w:r>
      <w:r>
        <w:rPr>
          <w:rFonts w:cs="Times New Roman"/>
          <w:sz w:val="24"/>
          <w:szCs w:val="24"/>
          <w:lang w:eastAsia="en-US"/>
        </w:rPr>
        <w:t xml:space="preserve"> </w:t>
      </w:r>
      <w:r w:rsidRPr="009D07A8">
        <w:rPr>
          <w:rFonts w:cs="Times New Roman"/>
          <w:sz w:val="24"/>
          <w:szCs w:val="24"/>
          <w:lang w:eastAsia="en-US"/>
        </w:rPr>
        <w:t>(Plan Urbanistic Zonal)</w:t>
      </w:r>
      <w:r w:rsidRPr="009D07A8">
        <w:rPr>
          <w:rFonts w:cs="Times New Roman"/>
          <w:b/>
          <w:sz w:val="24"/>
          <w:szCs w:val="24"/>
          <w:lang w:eastAsia="en-US"/>
        </w:rPr>
        <w:t xml:space="preserve"> </w:t>
      </w:r>
      <w:r>
        <w:rPr>
          <w:rFonts w:cs="Times New Roman"/>
          <w:b/>
          <w:sz w:val="24"/>
          <w:szCs w:val="24"/>
          <w:lang w:eastAsia="en-US"/>
        </w:rPr>
        <w:t xml:space="preserve">– </w:t>
      </w:r>
      <w:r w:rsidRPr="00176C06">
        <w:rPr>
          <w:rFonts w:cs="Times New Roman"/>
          <w:bCs/>
          <w:sz w:val="24"/>
          <w:szCs w:val="24"/>
          <w:lang w:eastAsia="en-US"/>
        </w:rPr>
        <w:t xml:space="preserve">FAZA AVIZ DE OPORTUNITATE pentru obiectivul: </w:t>
      </w:r>
      <w:r w:rsidRPr="002C00BA">
        <w:rPr>
          <w:bCs/>
          <w:sz w:val="24"/>
          <w:szCs w:val="24"/>
          <w:lang w:val="en-US" w:eastAsia="en-US"/>
        </w:rPr>
        <w:t>„</w:t>
      </w:r>
      <w:r w:rsidRPr="002C00BA">
        <w:rPr>
          <w:bCs/>
          <w:i/>
          <w:iCs/>
          <w:sz w:val="24"/>
          <w:szCs w:val="24"/>
        </w:rPr>
        <w:t>CONSTRUIRE LOCUINȚE INDIVIDUALE ȘI ANEXE GOSPODĂREȘTI</w:t>
      </w:r>
      <w:r w:rsidRPr="00176C06">
        <w:rPr>
          <w:bCs/>
          <w:sz w:val="24"/>
          <w:szCs w:val="24"/>
          <w:lang w:val="en-US" w:eastAsia="en-US"/>
        </w:rPr>
        <w:t>”</w:t>
      </w:r>
      <w:r w:rsidRPr="00176C06">
        <w:rPr>
          <w:rFonts w:cs="Times New Roman"/>
          <w:bCs/>
          <w:i/>
          <w:sz w:val="24"/>
          <w:szCs w:val="24"/>
          <w:lang w:eastAsia="en-US"/>
        </w:rPr>
        <w:t xml:space="preserve">, </w:t>
      </w:r>
      <w:bookmarkStart w:id="13" w:name="_Hlk109303615"/>
      <w:r w:rsidRPr="00425F11">
        <w:rPr>
          <w:bCs/>
          <w:i/>
          <w:sz w:val="24"/>
          <w:szCs w:val="24"/>
          <w:lang w:eastAsia="en-US"/>
        </w:rPr>
        <w:t xml:space="preserve">la </w:t>
      </w:r>
      <w:r w:rsidRPr="00425F11">
        <w:rPr>
          <w:bCs/>
          <w:i/>
          <w:sz w:val="24"/>
          <w:szCs w:val="24"/>
          <w:lang w:eastAsia="en-US"/>
        </w:rPr>
        <w:lastRenderedPageBreak/>
        <w:t>adresa din comuna Poiana Mărului, satul Poiana Mărului, identificat</w:t>
      </w:r>
      <w:r>
        <w:rPr>
          <w:bCs/>
          <w:i/>
          <w:sz w:val="24"/>
          <w:szCs w:val="24"/>
          <w:lang w:eastAsia="en-US"/>
        </w:rPr>
        <w:t>e</w:t>
      </w:r>
      <w:r w:rsidRPr="00425F11">
        <w:rPr>
          <w:bCs/>
          <w:i/>
          <w:sz w:val="24"/>
          <w:szCs w:val="24"/>
          <w:lang w:eastAsia="en-US"/>
        </w:rPr>
        <w:t xml:space="preserve"> prin extras</w:t>
      </w:r>
      <w:r>
        <w:rPr>
          <w:bCs/>
          <w:i/>
          <w:sz w:val="24"/>
          <w:szCs w:val="24"/>
          <w:lang w:eastAsia="en-US"/>
        </w:rPr>
        <w:t>e</w:t>
      </w:r>
      <w:r w:rsidRPr="00425F11">
        <w:rPr>
          <w:bCs/>
          <w:i/>
          <w:sz w:val="24"/>
          <w:szCs w:val="24"/>
          <w:lang w:eastAsia="en-US"/>
        </w:rPr>
        <w:t xml:space="preserve"> de Carte Funciară: </w:t>
      </w:r>
      <w:r w:rsidRPr="002C00BA">
        <w:rPr>
          <w:bCs/>
          <w:i/>
          <w:sz w:val="24"/>
          <w:szCs w:val="24"/>
          <w:lang w:eastAsia="en-US"/>
        </w:rPr>
        <w:t>CF nr. 104276 Poiana Mărului, nr. cadastral 104276 și CF nr. 104068 Poiana Mărului, nr. cadastral 104068</w:t>
      </w:r>
      <w:r>
        <w:rPr>
          <w:bCs/>
          <w:i/>
          <w:sz w:val="24"/>
          <w:szCs w:val="24"/>
          <w:lang w:eastAsia="en-US"/>
        </w:rPr>
        <w:t xml:space="preserve">, </w:t>
      </w:r>
      <w:r>
        <w:rPr>
          <w:rFonts w:eastAsia="Calibri" w:cs="Times New Roman"/>
          <w:sz w:val="24"/>
          <w:szCs w:val="24"/>
          <w:lang w:val="en-US" w:eastAsia="en-US"/>
        </w:rPr>
        <w:t>î</w:t>
      </w:r>
      <w:r w:rsidRPr="009D07A8">
        <w:rPr>
          <w:rFonts w:eastAsia="Calibri" w:cs="Times New Roman"/>
          <w:sz w:val="24"/>
          <w:szCs w:val="24"/>
          <w:lang w:val="en-US" w:eastAsia="en-US"/>
        </w:rPr>
        <w:t>ntocmit</w:t>
      </w:r>
      <w:r>
        <w:rPr>
          <w:rFonts w:eastAsia="Calibri" w:cs="Times New Roman"/>
          <w:sz w:val="24"/>
          <w:szCs w:val="24"/>
          <w:lang w:val="en-US" w:eastAsia="en-US"/>
        </w:rPr>
        <w:t>ă</w:t>
      </w:r>
      <w:r w:rsidRPr="009D07A8">
        <w:rPr>
          <w:rFonts w:eastAsia="Calibri" w:cs="Times New Roman"/>
          <w:sz w:val="24"/>
          <w:szCs w:val="24"/>
          <w:lang w:val="en-US" w:eastAsia="en-US"/>
        </w:rPr>
        <w:t xml:space="preserve"> de </w:t>
      </w:r>
      <w:r>
        <w:rPr>
          <w:rFonts w:eastAsia="Calibri" w:cs="Times New Roman"/>
          <w:sz w:val="24"/>
          <w:szCs w:val="24"/>
          <w:lang w:val="en-US" w:eastAsia="en-US"/>
        </w:rPr>
        <w:t>BIA MAXIMILIAN ASTALUS</w:t>
      </w:r>
      <w:r w:rsidRPr="009D07A8">
        <w:rPr>
          <w:rFonts w:cs="Times New Roman"/>
          <w:sz w:val="24"/>
          <w:szCs w:val="24"/>
          <w:lang w:eastAsia="en-US"/>
        </w:rPr>
        <w:t xml:space="preserve"> </w:t>
      </w:r>
      <w:r w:rsidRPr="009D07A8">
        <w:rPr>
          <w:rFonts w:eastAsia="Calibri" w:cs="Times New Roman"/>
          <w:sz w:val="24"/>
          <w:szCs w:val="24"/>
          <w:lang w:val="en-US" w:eastAsia="en-US"/>
        </w:rPr>
        <w:t>pentru beneficiar</w:t>
      </w:r>
      <w:bookmarkEnd w:id="13"/>
      <w:r>
        <w:rPr>
          <w:rFonts w:eastAsia="Calibri" w:cs="Times New Roman"/>
          <w:sz w:val="24"/>
          <w:szCs w:val="24"/>
          <w:lang w:val="en-US" w:eastAsia="en-US"/>
        </w:rPr>
        <w:t>ii</w:t>
      </w:r>
      <w:bookmarkStart w:id="14" w:name="_Hlk177576362"/>
      <w:r>
        <w:rPr>
          <w:rFonts w:eastAsia="Calibri" w:cs="Times New Roman"/>
          <w:sz w:val="24"/>
          <w:szCs w:val="24"/>
          <w:lang w:val="en-US" w:eastAsia="en-US"/>
        </w:rPr>
        <w:t xml:space="preserve"> MÎNECU</w:t>
      </w:r>
      <w:r>
        <w:rPr>
          <w:rFonts w:cs="Times New Roman"/>
          <w:sz w:val="24"/>
          <w:szCs w:val="24"/>
          <w:lang w:eastAsia="en-US"/>
        </w:rPr>
        <w:t>ȚĂ NECULAE, CUCU CARMEN-FELICIA și CUCU VELUȚU-PAUL</w:t>
      </w:r>
      <w:bookmarkEnd w:id="14"/>
      <w:r w:rsidRPr="002C00BA">
        <w:rPr>
          <w:rFonts w:eastAsia="Calibri" w:cs="Times New Roman"/>
          <w:sz w:val="24"/>
          <w:szCs w:val="24"/>
          <w:lang w:val="en-US" w:eastAsia="en-US"/>
        </w:rPr>
        <w:t>;</w:t>
      </w:r>
    </w:p>
    <w:p w14:paraId="604DAD4A" w14:textId="77777777" w:rsidR="007766E3" w:rsidRPr="007909A6" w:rsidRDefault="007766E3" w:rsidP="007766E3">
      <w:pPr>
        <w:numPr>
          <w:ilvl w:val="0"/>
          <w:numId w:val="38"/>
        </w:numPr>
        <w:autoSpaceDE w:val="0"/>
        <w:autoSpaceDN w:val="0"/>
        <w:adjustRightInd w:val="0"/>
        <w:spacing w:line="256" w:lineRule="auto"/>
        <w:ind w:left="-90" w:firstLine="450"/>
        <w:jc w:val="both"/>
        <w:rPr>
          <w:rFonts w:cs="Times New Roman"/>
          <w:sz w:val="24"/>
          <w:szCs w:val="24"/>
          <w:lang w:eastAsia="en-US"/>
        </w:rPr>
      </w:pPr>
      <w:bookmarkStart w:id="15" w:name="_Hlk176367472"/>
      <w:bookmarkEnd w:id="12"/>
      <w:r w:rsidRPr="007909A6">
        <w:rPr>
          <w:rFonts w:cs="Times New Roman"/>
          <w:sz w:val="24"/>
          <w:szCs w:val="24"/>
          <w:lang w:eastAsia="en-US"/>
        </w:rPr>
        <w:t xml:space="preserve">Solicitarea </w:t>
      </w:r>
      <w:r w:rsidRPr="007909A6">
        <w:rPr>
          <w:rFonts w:eastAsia="Calibri" w:cs="Times New Roman"/>
          <w:sz w:val="24"/>
          <w:szCs w:val="24"/>
          <w:lang w:val="en-US" w:eastAsia="en-US"/>
        </w:rPr>
        <w:t>beneficiarului pentru eliberarea Avizului de Oportunitate</w:t>
      </w:r>
      <w:r w:rsidRPr="007909A6">
        <w:rPr>
          <w:rFonts w:eastAsia="Calibri" w:cs="Times New Roman"/>
          <w:b/>
          <w:sz w:val="24"/>
          <w:szCs w:val="24"/>
          <w:lang w:val="en-US" w:eastAsia="en-US"/>
        </w:rPr>
        <w:t xml:space="preserve"> </w:t>
      </w:r>
      <w:r w:rsidRPr="007909A6">
        <w:rPr>
          <w:rFonts w:eastAsia="Calibri" w:cs="Times New Roman"/>
          <w:sz w:val="24"/>
          <w:szCs w:val="24"/>
          <w:lang w:val="en-US" w:eastAsia="en-US"/>
        </w:rPr>
        <w:t>înregistrată la Comuna Poiana Mărului sub</w:t>
      </w:r>
      <w:r w:rsidRPr="007909A6">
        <w:rPr>
          <w:rFonts w:cs="Times New Roman"/>
          <w:sz w:val="24"/>
          <w:szCs w:val="24"/>
          <w:lang w:val="en-US" w:eastAsia="en-US"/>
        </w:rPr>
        <w:t xml:space="preserve"> nr.</w:t>
      </w:r>
      <w:r w:rsidRPr="007909A6">
        <w:rPr>
          <w:rFonts w:eastAsia="Calibri" w:cs="Times New Roman"/>
          <w:sz w:val="24"/>
          <w:szCs w:val="24"/>
          <w:lang w:val="en-US" w:eastAsia="en-US"/>
        </w:rPr>
        <w:t xml:space="preserve"> </w:t>
      </w:r>
      <w:r>
        <w:rPr>
          <w:rFonts w:eastAsia="Calibri" w:cs="Times New Roman"/>
          <w:sz w:val="24"/>
          <w:szCs w:val="24"/>
          <w:lang w:val="en-US" w:eastAsia="en-US"/>
        </w:rPr>
        <w:t xml:space="preserve">4173 </w:t>
      </w:r>
      <w:r w:rsidRPr="007909A6">
        <w:rPr>
          <w:rFonts w:eastAsia="Calibri" w:cs="Times New Roman"/>
          <w:sz w:val="24"/>
          <w:szCs w:val="24"/>
          <w:lang w:val="en-US" w:eastAsia="en-US"/>
        </w:rPr>
        <w:t>din</w:t>
      </w:r>
      <w:r>
        <w:rPr>
          <w:rFonts w:eastAsia="Calibri" w:cs="Times New Roman"/>
          <w:sz w:val="24"/>
          <w:szCs w:val="24"/>
          <w:lang w:val="en-US" w:eastAsia="en-US"/>
        </w:rPr>
        <w:t xml:space="preserve"> 05.06.</w:t>
      </w:r>
      <w:r w:rsidRPr="007909A6">
        <w:rPr>
          <w:rFonts w:eastAsia="Calibri" w:cs="Times New Roman"/>
          <w:sz w:val="24"/>
          <w:szCs w:val="24"/>
          <w:lang w:val="en-US" w:eastAsia="en-US"/>
        </w:rPr>
        <w:t>202</w:t>
      </w:r>
      <w:r>
        <w:rPr>
          <w:rFonts w:eastAsia="Calibri" w:cs="Times New Roman"/>
          <w:sz w:val="24"/>
          <w:szCs w:val="24"/>
          <w:lang w:val="en-US" w:eastAsia="en-US"/>
        </w:rPr>
        <w:t>4</w:t>
      </w:r>
      <w:bookmarkEnd w:id="15"/>
      <w:r w:rsidRPr="007909A6">
        <w:rPr>
          <w:rFonts w:eastAsia="Calibri" w:cs="Times New Roman"/>
          <w:sz w:val="24"/>
          <w:szCs w:val="24"/>
          <w:lang w:val="en-US" w:eastAsia="en-US"/>
        </w:rPr>
        <w:t xml:space="preserve">; </w:t>
      </w:r>
    </w:p>
    <w:p w14:paraId="1EFDEC57" w14:textId="77777777" w:rsidR="007766E3" w:rsidRPr="00425F11" w:rsidRDefault="007766E3" w:rsidP="007766E3">
      <w:pPr>
        <w:numPr>
          <w:ilvl w:val="0"/>
          <w:numId w:val="38"/>
        </w:numPr>
        <w:autoSpaceDE w:val="0"/>
        <w:autoSpaceDN w:val="0"/>
        <w:adjustRightInd w:val="0"/>
        <w:spacing w:line="256" w:lineRule="auto"/>
        <w:ind w:left="-90" w:firstLine="450"/>
        <w:jc w:val="both"/>
        <w:rPr>
          <w:rFonts w:cs="Times New Roman"/>
          <w:sz w:val="24"/>
          <w:szCs w:val="24"/>
          <w:lang w:eastAsia="en-US"/>
        </w:rPr>
      </w:pPr>
      <w:bookmarkStart w:id="16" w:name="_Hlk169704188"/>
      <w:r w:rsidRPr="00A31C01">
        <w:rPr>
          <w:rFonts w:cs="Times New Roman"/>
          <w:sz w:val="24"/>
          <w:szCs w:val="24"/>
          <w:lang w:val="it-IT" w:eastAsia="en-US"/>
        </w:rPr>
        <w:t>Anun</w:t>
      </w:r>
      <w:r>
        <w:rPr>
          <w:rFonts w:cs="Times New Roman"/>
          <w:sz w:val="24"/>
          <w:szCs w:val="24"/>
          <w:lang w:val="it-IT" w:eastAsia="en-US"/>
        </w:rPr>
        <w:t>ț</w:t>
      </w:r>
      <w:r w:rsidRPr="00A31C01">
        <w:rPr>
          <w:rFonts w:cs="Times New Roman"/>
          <w:sz w:val="24"/>
          <w:szCs w:val="24"/>
          <w:lang w:val="it-IT" w:eastAsia="en-US"/>
        </w:rPr>
        <w:t xml:space="preserve"> </w:t>
      </w:r>
      <w:r>
        <w:rPr>
          <w:rFonts w:cs="Times New Roman"/>
          <w:sz w:val="24"/>
          <w:szCs w:val="24"/>
          <w:lang w:val="it-IT" w:eastAsia="en-US"/>
        </w:rPr>
        <w:t xml:space="preserve">de intenție sub </w:t>
      </w:r>
      <w:r w:rsidRPr="009D07A8">
        <w:rPr>
          <w:rFonts w:cs="Times New Roman"/>
          <w:sz w:val="24"/>
          <w:szCs w:val="24"/>
          <w:lang w:val="it-IT" w:eastAsia="en-US"/>
        </w:rPr>
        <w:t>nr.</w:t>
      </w:r>
      <w:r>
        <w:rPr>
          <w:rFonts w:cs="Times New Roman"/>
          <w:sz w:val="24"/>
          <w:szCs w:val="24"/>
          <w:lang w:val="it-IT" w:eastAsia="en-US"/>
        </w:rPr>
        <w:t xml:space="preserve"> 4172/05.06.2024</w:t>
      </w:r>
      <w:r w:rsidRPr="009D07A8">
        <w:rPr>
          <w:rFonts w:cs="Times New Roman"/>
          <w:sz w:val="24"/>
          <w:szCs w:val="24"/>
          <w:lang w:val="it-IT" w:eastAsia="en-US"/>
        </w:rPr>
        <w:t xml:space="preserve"> </w:t>
      </w:r>
      <w:r w:rsidRPr="00A31C01">
        <w:rPr>
          <w:rFonts w:cs="Times New Roman"/>
          <w:sz w:val="24"/>
          <w:szCs w:val="24"/>
          <w:lang w:val="it-IT" w:eastAsia="en-US"/>
        </w:rPr>
        <w:t>privind inițierea procedurii de informare/consultare publică</w:t>
      </w:r>
      <w:r>
        <w:rPr>
          <w:rFonts w:cs="Times New Roman"/>
          <w:sz w:val="24"/>
          <w:szCs w:val="24"/>
          <w:lang w:val="it-IT" w:eastAsia="en-US"/>
        </w:rPr>
        <w:t>;</w:t>
      </w:r>
    </w:p>
    <w:bookmarkEnd w:id="16"/>
    <w:p w14:paraId="0E609422" w14:textId="77777777" w:rsidR="007766E3" w:rsidRDefault="007766E3" w:rsidP="007766E3">
      <w:pPr>
        <w:pStyle w:val="ListParagraph"/>
        <w:numPr>
          <w:ilvl w:val="0"/>
          <w:numId w:val="38"/>
        </w:numPr>
        <w:jc w:val="both"/>
        <w:rPr>
          <w:rFonts w:cs="Times New Roman"/>
          <w:sz w:val="24"/>
          <w:szCs w:val="24"/>
          <w:lang w:eastAsia="en-US"/>
        </w:rPr>
      </w:pPr>
      <w:r w:rsidRPr="00425F11">
        <w:rPr>
          <w:rFonts w:cs="Times New Roman"/>
          <w:sz w:val="24"/>
          <w:szCs w:val="24"/>
          <w:lang w:eastAsia="en-US"/>
        </w:rPr>
        <w:t xml:space="preserve">Anunț </w:t>
      </w:r>
      <w:r>
        <w:rPr>
          <w:rFonts w:cs="Times New Roman"/>
          <w:sz w:val="24"/>
          <w:szCs w:val="24"/>
          <w:lang w:eastAsia="en-US"/>
        </w:rPr>
        <w:t>privind dezbaterea publică în urma informării și consultării publice cu nr. 5493</w:t>
      </w:r>
      <w:r w:rsidRPr="00425F11">
        <w:rPr>
          <w:rFonts w:cs="Times New Roman"/>
          <w:sz w:val="24"/>
          <w:szCs w:val="24"/>
          <w:lang w:eastAsia="en-US"/>
        </w:rPr>
        <w:t>/</w:t>
      </w:r>
      <w:r>
        <w:rPr>
          <w:rFonts w:cs="Times New Roman"/>
          <w:sz w:val="24"/>
          <w:szCs w:val="24"/>
          <w:lang w:eastAsia="en-US"/>
        </w:rPr>
        <w:t>31</w:t>
      </w:r>
      <w:r w:rsidRPr="00425F11">
        <w:rPr>
          <w:rFonts w:cs="Times New Roman"/>
          <w:sz w:val="24"/>
          <w:szCs w:val="24"/>
          <w:lang w:eastAsia="en-US"/>
        </w:rPr>
        <w:t>.</w:t>
      </w:r>
      <w:r>
        <w:rPr>
          <w:rFonts w:cs="Times New Roman"/>
          <w:sz w:val="24"/>
          <w:szCs w:val="24"/>
          <w:lang w:eastAsia="en-US"/>
        </w:rPr>
        <w:t>07</w:t>
      </w:r>
      <w:r w:rsidRPr="00425F11">
        <w:rPr>
          <w:rFonts w:cs="Times New Roman"/>
          <w:sz w:val="24"/>
          <w:szCs w:val="24"/>
          <w:lang w:eastAsia="en-US"/>
        </w:rPr>
        <w:t>.202</w:t>
      </w:r>
      <w:r>
        <w:rPr>
          <w:rFonts w:cs="Times New Roman"/>
          <w:sz w:val="24"/>
          <w:szCs w:val="24"/>
          <w:lang w:eastAsia="en-US"/>
        </w:rPr>
        <w:t>4</w:t>
      </w:r>
      <w:r w:rsidRPr="00425F11">
        <w:rPr>
          <w:rFonts w:cs="Times New Roman"/>
          <w:sz w:val="24"/>
          <w:szCs w:val="24"/>
          <w:lang w:eastAsia="en-US"/>
        </w:rPr>
        <w:t>;</w:t>
      </w:r>
    </w:p>
    <w:p w14:paraId="2A1F9D9E" w14:textId="77777777" w:rsidR="007766E3" w:rsidRPr="005B7768" w:rsidRDefault="007766E3" w:rsidP="007766E3">
      <w:pPr>
        <w:pStyle w:val="ListParagraph"/>
        <w:numPr>
          <w:ilvl w:val="0"/>
          <w:numId w:val="38"/>
        </w:numPr>
        <w:jc w:val="both"/>
        <w:rPr>
          <w:rFonts w:cs="Times New Roman"/>
          <w:sz w:val="24"/>
          <w:szCs w:val="24"/>
          <w:lang w:eastAsia="en-US"/>
        </w:rPr>
      </w:pPr>
      <w:bookmarkStart w:id="17" w:name="_Hlk176367622"/>
      <w:r>
        <w:rPr>
          <w:rFonts w:cs="Times New Roman"/>
          <w:sz w:val="24"/>
          <w:szCs w:val="24"/>
          <w:lang w:eastAsia="en-US"/>
        </w:rPr>
        <w:t xml:space="preserve">Raport al informării și consultării publicului în etapa Anunț de Intenție și Studiu de Oportunitate </w:t>
      </w:r>
      <w:r w:rsidRPr="005B7768">
        <w:rPr>
          <w:rFonts w:cs="Times New Roman"/>
          <w:sz w:val="24"/>
          <w:szCs w:val="24"/>
          <w:lang w:eastAsia="en-US"/>
        </w:rPr>
        <w:t>cu nr</w:t>
      </w:r>
      <w:r w:rsidRPr="005B7768">
        <w:rPr>
          <w:rFonts w:eastAsia="Calibri" w:cs="Times New Roman"/>
          <w:sz w:val="24"/>
          <w:szCs w:val="24"/>
          <w:lang w:val="en-US" w:eastAsia="en-US"/>
        </w:rPr>
        <w:t>. 575</w:t>
      </w:r>
      <w:r>
        <w:rPr>
          <w:rFonts w:eastAsia="Calibri" w:cs="Times New Roman"/>
          <w:sz w:val="24"/>
          <w:szCs w:val="24"/>
          <w:lang w:val="en-US" w:eastAsia="en-US"/>
        </w:rPr>
        <w:t>3</w:t>
      </w:r>
      <w:r w:rsidRPr="005B7768">
        <w:rPr>
          <w:rFonts w:eastAsia="Calibri" w:cs="Times New Roman"/>
          <w:sz w:val="24"/>
          <w:szCs w:val="24"/>
          <w:lang w:val="en-US" w:eastAsia="en-US"/>
        </w:rPr>
        <w:t xml:space="preserve"> din 09.08.2024</w:t>
      </w:r>
      <w:r>
        <w:rPr>
          <w:rFonts w:eastAsia="Calibri" w:cs="Times New Roman"/>
          <w:sz w:val="24"/>
          <w:szCs w:val="24"/>
          <w:lang w:val="en-US" w:eastAsia="en-US"/>
        </w:rPr>
        <w:t>.</w:t>
      </w:r>
    </w:p>
    <w:bookmarkEnd w:id="17"/>
    <w:p w14:paraId="38690971" w14:textId="77777777" w:rsidR="00830863" w:rsidRDefault="00830863" w:rsidP="004E659D">
      <w:pPr>
        <w:autoSpaceDE w:val="0"/>
        <w:autoSpaceDN w:val="0"/>
        <w:adjustRightInd w:val="0"/>
        <w:jc w:val="center"/>
        <w:rPr>
          <w:rFonts w:cs="Times New Roman"/>
          <w:sz w:val="24"/>
          <w:szCs w:val="24"/>
          <w:lang w:eastAsia="en-GB"/>
        </w:rPr>
      </w:pPr>
    </w:p>
    <w:p w14:paraId="286F7DB2" w14:textId="336A175A" w:rsidR="004E659D" w:rsidRPr="00C65C7F" w:rsidRDefault="004E659D" w:rsidP="004E659D">
      <w:pPr>
        <w:autoSpaceDE w:val="0"/>
        <w:autoSpaceDN w:val="0"/>
        <w:adjustRightInd w:val="0"/>
        <w:jc w:val="center"/>
        <w:rPr>
          <w:rFonts w:cs="Times New Roman"/>
          <w:sz w:val="24"/>
          <w:szCs w:val="24"/>
          <w:lang w:val="en-GB" w:eastAsia="en-US"/>
        </w:rPr>
      </w:pPr>
      <w:r w:rsidRPr="00C81121">
        <w:rPr>
          <w:rFonts w:cs="Times New Roman"/>
          <w:sz w:val="24"/>
          <w:szCs w:val="24"/>
          <w:lang w:eastAsia="en-GB"/>
        </w:rPr>
        <w:t xml:space="preserve">În temeiul prevederilor </w:t>
      </w:r>
      <w:r w:rsidRPr="00C65C7F">
        <w:rPr>
          <w:rFonts w:cs="Times New Roman"/>
          <w:sz w:val="24"/>
          <w:szCs w:val="24"/>
          <w:lang w:val="en-GB" w:eastAsia="en-US"/>
        </w:rPr>
        <w:t xml:space="preserve">art. </w:t>
      </w:r>
      <w:r w:rsidRPr="001422EC">
        <w:rPr>
          <w:rFonts w:cs="Times New Roman"/>
          <w:sz w:val="24"/>
          <w:szCs w:val="24"/>
          <w:shd w:val="clear" w:color="auto" w:fill="FFFFFF"/>
        </w:rPr>
        <w:t>139 alin. (1) coroborat cu art. 196 alin. (1) lit. a)</w:t>
      </w:r>
      <w:r w:rsidRPr="00C65C7F">
        <w:rPr>
          <w:rFonts w:cs="Times New Roman"/>
          <w:sz w:val="24"/>
          <w:szCs w:val="24"/>
          <w:lang w:eastAsia="en-GB"/>
        </w:rPr>
        <w:t xml:space="preserve"> din OUG nr. 57/2019 privind Codul administrativ, cu modificările și completările ulterioare</w:t>
      </w:r>
    </w:p>
    <w:p w14:paraId="5835EDEE" w14:textId="77777777" w:rsidR="004E659D" w:rsidRPr="00EF4909" w:rsidRDefault="004E659D" w:rsidP="004E659D">
      <w:pPr>
        <w:jc w:val="center"/>
        <w:rPr>
          <w:rFonts w:cs="Times New Roman"/>
          <w:sz w:val="16"/>
          <w:szCs w:val="16"/>
          <w:lang w:eastAsia="en-GB"/>
        </w:rPr>
      </w:pPr>
    </w:p>
    <w:p w14:paraId="6F042788" w14:textId="77777777" w:rsidR="00830863" w:rsidRDefault="00830863" w:rsidP="00D16DF3">
      <w:pPr>
        <w:jc w:val="center"/>
        <w:outlineLvl w:val="1"/>
        <w:rPr>
          <w:rFonts w:cs="Times New Roman"/>
          <w:b/>
          <w:bCs/>
          <w:caps/>
          <w:spacing w:val="8"/>
          <w:sz w:val="28"/>
          <w:szCs w:val="28"/>
          <w:lang w:eastAsia="en-GB"/>
        </w:rPr>
      </w:pPr>
    </w:p>
    <w:p w14:paraId="27F59C41" w14:textId="309C15FC" w:rsidR="004E659D" w:rsidRPr="00C81121" w:rsidRDefault="004E659D" w:rsidP="00D16DF3">
      <w:pPr>
        <w:jc w:val="center"/>
        <w:outlineLvl w:val="1"/>
        <w:rPr>
          <w:rFonts w:cs="Times New Roman"/>
          <w:b/>
          <w:bCs/>
          <w:caps/>
          <w:spacing w:val="8"/>
          <w:sz w:val="28"/>
          <w:szCs w:val="28"/>
          <w:lang w:eastAsia="en-GB"/>
        </w:rPr>
      </w:pPr>
      <w:r w:rsidRPr="00C81121">
        <w:rPr>
          <w:rFonts w:cs="Times New Roman"/>
          <w:b/>
          <w:bCs/>
          <w:caps/>
          <w:spacing w:val="8"/>
          <w:sz w:val="28"/>
          <w:szCs w:val="28"/>
          <w:lang w:eastAsia="en-GB"/>
        </w:rPr>
        <w:t xml:space="preserve">CONSILIUL LOCAL AL </w:t>
      </w:r>
      <w:r w:rsidRPr="00EE7A75">
        <w:rPr>
          <w:rFonts w:cs="Times New Roman"/>
          <w:b/>
          <w:bCs/>
          <w:caps/>
          <w:spacing w:val="8"/>
          <w:sz w:val="28"/>
          <w:szCs w:val="28"/>
          <w:lang w:eastAsia="en-GB"/>
        </w:rPr>
        <w:t>COMUNEI POIANA mĂRULUI</w:t>
      </w:r>
    </w:p>
    <w:p w14:paraId="14782675" w14:textId="77777777" w:rsidR="004E659D" w:rsidRPr="001E40CE" w:rsidRDefault="004E659D" w:rsidP="00D16DF3">
      <w:pPr>
        <w:pStyle w:val="Heading2"/>
        <w:shd w:val="clear" w:color="auto" w:fill="FFFFFF"/>
        <w:spacing w:before="0"/>
        <w:jc w:val="center"/>
        <w:rPr>
          <w:b w:val="0"/>
          <w:bCs w:val="0"/>
          <w:caps/>
          <w:spacing w:val="8"/>
          <w:sz w:val="28"/>
          <w:szCs w:val="28"/>
          <w:lang w:val="ro-RO"/>
        </w:rPr>
      </w:pPr>
      <w:r w:rsidRPr="001E40CE">
        <w:rPr>
          <w:sz w:val="28"/>
          <w:szCs w:val="28"/>
          <w:lang w:val="ro-RO"/>
        </w:rPr>
        <w:t>adoptă prezenta hotărâre:</w:t>
      </w:r>
    </w:p>
    <w:p w14:paraId="1D44CFC7" w14:textId="089E7D2E" w:rsidR="008626F3" w:rsidRDefault="008626F3" w:rsidP="008626F3">
      <w:pPr>
        <w:autoSpaceDE w:val="0"/>
        <w:autoSpaceDN w:val="0"/>
        <w:adjustRightInd w:val="0"/>
        <w:spacing w:after="160" w:line="256" w:lineRule="auto"/>
        <w:jc w:val="both"/>
        <w:rPr>
          <w:rFonts w:cs="Times New Roman"/>
          <w:sz w:val="24"/>
          <w:szCs w:val="24"/>
          <w:lang w:eastAsia="en-US"/>
        </w:rPr>
      </w:pPr>
      <w:bookmarkStart w:id="18" w:name="_Hlk109129641"/>
      <w:r w:rsidRPr="009D07A8">
        <w:rPr>
          <w:rFonts w:cs="Times New Roman"/>
          <w:b/>
          <w:sz w:val="24"/>
          <w:szCs w:val="24"/>
          <w:lang w:eastAsia="en-US"/>
        </w:rPr>
        <w:t>A</w:t>
      </w:r>
      <w:r>
        <w:rPr>
          <w:rFonts w:cs="Times New Roman"/>
          <w:b/>
          <w:sz w:val="24"/>
          <w:szCs w:val="24"/>
          <w:lang w:eastAsia="en-US"/>
        </w:rPr>
        <w:t>rt</w:t>
      </w:r>
      <w:r w:rsidRPr="009D07A8">
        <w:rPr>
          <w:rFonts w:cs="Times New Roman"/>
          <w:b/>
          <w:sz w:val="24"/>
          <w:szCs w:val="24"/>
          <w:lang w:eastAsia="en-US"/>
        </w:rPr>
        <w:t>.</w:t>
      </w:r>
      <w:r>
        <w:rPr>
          <w:rFonts w:cs="Times New Roman"/>
          <w:b/>
          <w:sz w:val="24"/>
          <w:szCs w:val="24"/>
          <w:lang w:eastAsia="en-US"/>
        </w:rPr>
        <w:t xml:space="preserve"> </w:t>
      </w:r>
      <w:r w:rsidRPr="009D07A8">
        <w:rPr>
          <w:rFonts w:cs="Times New Roman"/>
          <w:b/>
          <w:sz w:val="24"/>
          <w:szCs w:val="24"/>
          <w:lang w:eastAsia="en-US"/>
        </w:rPr>
        <w:t>1</w:t>
      </w:r>
      <w:r>
        <w:rPr>
          <w:rFonts w:cs="Times New Roman"/>
          <w:b/>
          <w:sz w:val="24"/>
          <w:szCs w:val="24"/>
          <w:lang w:eastAsia="en-US"/>
        </w:rPr>
        <w:t>.</w:t>
      </w:r>
      <w:r w:rsidRPr="009D07A8">
        <w:rPr>
          <w:rFonts w:cs="Times New Roman"/>
          <w:b/>
          <w:sz w:val="24"/>
          <w:szCs w:val="24"/>
          <w:lang w:eastAsia="en-US"/>
        </w:rPr>
        <w:t xml:space="preserve"> Se emite</w:t>
      </w:r>
      <w:r>
        <w:rPr>
          <w:rFonts w:cs="Times New Roman"/>
          <w:b/>
          <w:sz w:val="24"/>
          <w:szCs w:val="24"/>
          <w:lang w:eastAsia="en-US"/>
        </w:rPr>
        <w:t>/</w:t>
      </w:r>
      <w:r w:rsidRPr="008626F3">
        <w:rPr>
          <w:rFonts w:cs="Times New Roman"/>
          <w:bCs/>
          <w:sz w:val="24"/>
          <w:szCs w:val="24"/>
          <w:lang w:eastAsia="en-US"/>
        </w:rPr>
        <w:t>nu se emite</w:t>
      </w:r>
      <w:r w:rsidRPr="009D07A8">
        <w:rPr>
          <w:rFonts w:cs="Times New Roman"/>
          <w:b/>
          <w:sz w:val="24"/>
          <w:szCs w:val="24"/>
          <w:lang w:eastAsia="en-US"/>
        </w:rPr>
        <w:t xml:space="preserve"> AVIZUL DE OPORTUNITATE, ANEXA 1 la prezenta hot</w:t>
      </w:r>
      <w:r>
        <w:rPr>
          <w:rFonts w:cs="Times New Roman"/>
          <w:b/>
          <w:sz w:val="24"/>
          <w:szCs w:val="24"/>
          <w:lang w:eastAsia="en-US"/>
        </w:rPr>
        <w:t>ă</w:t>
      </w:r>
      <w:r w:rsidRPr="009D07A8">
        <w:rPr>
          <w:rFonts w:cs="Times New Roman"/>
          <w:b/>
          <w:sz w:val="24"/>
          <w:szCs w:val="24"/>
          <w:lang w:eastAsia="en-US"/>
        </w:rPr>
        <w:t>r</w:t>
      </w:r>
      <w:r>
        <w:rPr>
          <w:rFonts w:cs="Times New Roman"/>
          <w:b/>
          <w:sz w:val="24"/>
          <w:szCs w:val="24"/>
          <w:lang w:eastAsia="en-US"/>
        </w:rPr>
        <w:t>â</w:t>
      </w:r>
      <w:r w:rsidRPr="009D07A8">
        <w:rPr>
          <w:rFonts w:cs="Times New Roman"/>
          <w:b/>
          <w:sz w:val="24"/>
          <w:szCs w:val="24"/>
          <w:lang w:eastAsia="en-US"/>
        </w:rPr>
        <w:t>re, pentru documenta</w:t>
      </w:r>
      <w:r>
        <w:rPr>
          <w:rFonts w:cs="Times New Roman"/>
          <w:b/>
          <w:sz w:val="24"/>
          <w:szCs w:val="24"/>
          <w:lang w:eastAsia="en-US"/>
        </w:rPr>
        <w:t>ț</w:t>
      </w:r>
      <w:r w:rsidRPr="009D07A8">
        <w:rPr>
          <w:rFonts w:cs="Times New Roman"/>
          <w:b/>
          <w:sz w:val="24"/>
          <w:szCs w:val="24"/>
          <w:lang w:eastAsia="en-US"/>
        </w:rPr>
        <w:t>ia urbanistic</w:t>
      </w:r>
      <w:r>
        <w:rPr>
          <w:rFonts w:cs="Times New Roman"/>
          <w:b/>
          <w:sz w:val="24"/>
          <w:szCs w:val="24"/>
          <w:lang w:eastAsia="en-US"/>
        </w:rPr>
        <w:t>ă</w:t>
      </w:r>
      <w:r w:rsidRPr="009D07A8">
        <w:rPr>
          <w:rFonts w:cs="Times New Roman"/>
          <w:b/>
          <w:sz w:val="24"/>
          <w:szCs w:val="24"/>
          <w:lang w:eastAsia="en-US"/>
        </w:rPr>
        <w:t xml:space="preserve"> P</w:t>
      </w:r>
      <w:r>
        <w:rPr>
          <w:rFonts w:cs="Times New Roman"/>
          <w:b/>
          <w:sz w:val="24"/>
          <w:szCs w:val="24"/>
          <w:lang w:eastAsia="en-US"/>
        </w:rPr>
        <w:t>.</w:t>
      </w:r>
      <w:r w:rsidRPr="009D07A8">
        <w:rPr>
          <w:rFonts w:cs="Times New Roman"/>
          <w:b/>
          <w:sz w:val="24"/>
          <w:szCs w:val="24"/>
          <w:lang w:eastAsia="en-US"/>
        </w:rPr>
        <w:t>U</w:t>
      </w:r>
      <w:r>
        <w:rPr>
          <w:rFonts w:cs="Times New Roman"/>
          <w:b/>
          <w:sz w:val="24"/>
          <w:szCs w:val="24"/>
          <w:lang w:eastAsia="en-US"/>
        </w:rPr>
        <w:t>.</w:t>
      </w:r>
      <w:r w:rsidRPr="009D07A8">
        <w:rPr>
          <w:rFonts w:cs="Times New Roman"/>
          <w:b/>
          <w:sz w:val="24"/>
          <w:szCs w:val="24"/>
          <w:lang w:eastAsia="en-US"/>
        </w:rPr>
        <w:t>Z</w:t>
      </w:r>
      <w:r>
        <w:rPr>
          <w:rFonts w:cs="Times New Roman"/>
          <w:b/>
          <w:sz w:val="24"/>
          <w:szCs w:val="24"/>
          <w:lang w:eastAsia="en-US"/>
        </w:rPr>
        <w:t xml:space="preserve">. </w:t>
      </w:r>
      <w:r w:rsidRPr="009D07A8">
        <w:rPr>
          <w:rFonts w:cs="Times New Roman"/>
          <w:b/>
          <w:sz w:val="24"/>
          <w:szCs w:val="24"/>
          <w:lang w:eastAsia="en-US"/>
        </w:rPr>
        <w:t>(Plan Urbanistic Zonal)</w:t>
      </w:r>
      <w:r w:rsidRPr="009D07A8">
        <w:rPr>
          <w:b/>
          <w:bCs/>
          <w:sz w:val="24"/>
          <w:szCs w:val="24"/>
          <w:lang w:eastAsia="en-US"/>
        </w:rPr>
        <w:t xml:space="preserve">: </w:t>
      </w:r>
      <w:bookmarkStart w:id="19" w:name="_Hlk177576639"/>
      <w:r w:rsidR="007766E3" w:rsidRPr="00425F11">
        <w:rPr>
          <w:b/>
          <w:bCs/>
          <w:sz w:val="24"/>
          <w:szCs w:val="24"/>
        </w:rPr>
        <w:t>,,</w:t>
      </w:r>
      <w:r w:rsidR="007766E3" w:rsidRPr="007766E3">
        <w:rPr>
          <w:b/>
          <w:bCs/>
          <w:sz w:val="24"/>
          <w:szCs w:val="24"/>
        </w:rPr>
        <w:t>CONSTRUIRE LOCUINȚE INDIVIDUALE ȘI ANEXE GOSPODĂREȘTI</w:t>
      </w:r>
      <w:r w:rsidR="007766E3" w:rsidRPr="00425F11">
        <w:rPr>
          <w:b/>
          <w:bCs/>
          <w:i/>
          <w:iCs/>
          <w:sz w:val="24"/>
          <w:szCs w:val="24"/>
        </w:rPr>
        <w:t xml:space="preserve">,, </w:t>
      </w:r>
      <w:r w:rsidR="007766E3">
        <w:rPr>
          <w:b/>
          <w:bCs/>
          <w:i/>
          <w:iCs/>
          <w:sz w:val="24"/>
          <w:szCs w:val="24"/>
        </w:rPr>
        <w:t>la adresa di</w:t>
      </w:r>
      <w:r w:rsidR="007766E3" w:rsidRPr="00425F11">
        <w:rPr>
          <w:b/>
          <w:bCs/>
          <w:i/>
          <w:iCs/>
          <w:sz w:val="24"/>
          <w:szCs w:val="24"/>
        </w:rPr>
        <w:t>n comuna Poiana Mărului, satul Poiana Mărului, identificat</w:t>
      </w:r>
      <w:r w:rsidR="007766E3">
        <w:rPr>
          <w:b/>
          <w:bCs/>
          <w:i/>
          <w:iCs/>
          <w:sz w:val="24"/>
          <w:szCs w:val="24"/>
        </w:rPr>
        <w:t>e</w:t>
      </w:r>
      <w:r w:rsidR="007766E3" w:rsidRPr="00425F11">
        <w:rPr>
          <w:b/>
          <w:bCs/>
          <w:i/>
          <w:iCs/>
          <w:sz w:val="24"/>
          <w:szCs w:val="24"/>
        </w:rPr>
        <w:t xml:space="preserve"> prin extras</w:t>
      </w:r>
      <w:r w:rsidR="007766E3">
        <w:rPr>
          <w:b/>
          <w:bCs/>
          <w:i/>
          <w:iCs/>
          <w:sz w:val="24"/>
          <w:szCs w:val="24"/>
        </w:rPr>
        <w:t>e</w:t>
      </w:r>
      <w:r w:rsidR="007766E3" w:rsidRPr="00425F11">
        <w:rPr>
          <w:b/>
          <w:bCs/>
          <w:i/>
          <w:iCs/>
          <w:sz w:val="24"/>
          <w:szCs w:val="24"/>
        </w:rPr>
        <w:t xml:space="preserve"> de Carte Funciară: </w:t>
      </w:r>
      <w:r w:rsidR="007766E3" w:rsidRPr="002C00BA">
        <w:rPr>
          <w:b/>
          <w:bCs/>
          <w:i/>
          <w:iCs/>
          <w:sz w:val="24"/>
          <w:szCs w:val="24"/>
        </w:rPr>
        <w:t>CF nr. 104276 Poiana Mărului, nr. cadastral 104276 și CF nr. 104068 Poiana Mărului, nr. cadastral 104068</w:t>
      </w:r>
      <w:bookmarkEnd w:id="19"/>
      <w:r w:rsidRPr="008626F3">
        <w:rPr>
          <w:b/>
          <w:bCs/>
          <w:i/>
          <w:sz w:val="24"/>
          <w:szCs w:val="24"/>
          <w:lang w:eastAsia="en-US"/>
        </w:rPr>
        <w:t>,</w:t>
      </w:r>
      <w:r w:rsidRPr="008626F3">
        <w:rPr>
          <w:rFonts w:cs="Times New Roman"/>
          <w:b/>
          <w:bCs/>
          <w:i/>
          <w:sz w:val="24"/>
          <w:szCs w:val="24"/>
          <w:lang w:eastAsia="en-US"/>
        </w:rPr>
        <w:t xml:space="preserve"> </w:t>
      </w:r>
      <w:r w:rsidRPr="008626F3">
        <w:rPr>
          <w:rFonts w:eastAsia="Calibri" w:cs="Times New Roman"/>
          <w:sz w:val="24"/>
          <w:szCs w:val="24"/>
          <w:lang w:eastAsia="en-US"/>
        </w:rPr>
        <w:t xml:space="preserve">întocmită de </w:t>
      </w:r>
      <w:r w:rsidR="007766E3">
        <w:rPr>
          <w:rFonts w:eastAsia="Calibri" w:cs="Times New Roman"/>
          <w:sz w:val="24"/>
          <w:szCs w:val="24"/>
          <w:lang w:eastAsia="en-US"/>
        </w:rPr>
        <w:t>BIA MAXIMILIAN ASTALUS</w:t>
      </w:r>
      <w:r w:rsidR="00674AAD" w:rsidRPr="00674AAD">
        <w:rPr>
          <w:rFonts w:eastAsia="Calibri" w:cs="Times New Roman"/>
          <w:sz w:val="24"/>
          <w:szCs w:val="24"/>
          <w:lang w:eastAsia="en-US"/>
        </w:rPr>
        <w:t xml:space="preserve"> </w:t>
      </w:r>
      <w:r w:rsidRPr="008626F3">
        <w:rPr>
          <w:rFonts w:eastAsia="Calibri" w:cs="Times New Roman"/>
          <w:sz w:val="24"/>
          <w:szCs w:val="24"/>
          <w:lang w:eastAsia="en-US"/>
        </w:rPr>
        <w:t>pentru beneficiar</w:t>
      </w:r>
      <w:r w:rsidR="007766E3">
        <w:rPr>
          <w:rFonts w:eastAsia="Calibri" w:cs="Times New Roman"/>
          <w:sz w:val="24"/>
          <w:szCs w:val="24"/>
          <w:lang w:eastAsia="en-US"/>
        </w:rPr>
        <w:t xml:space="preserve">ii: </w:t>
      </w:r>
      <w:bookmarkStart w:id="20" w:name="_Hlk177576550"/>
      <w:r w:rsidR="007766E3" w:rsidRPr="007766E3">
        <w:rPr>
          <w:rFonts w:eastAsia="Calibri" w:cs="Times New Roman"/>
          <w:sz w:val="24"/>
          <w:szCs w:val="24"/>
          <w:lang w:eastAsia="en-US"/>
        </w:rPr>
        <w:t>MÎNECUȚĂ NECULAE, CUCU CARMEN-FELICIA și CUCU VELUȚU-PAUL</w:t>
      </w:r>
      <w:r w:rsidRPr="008626F3">
        <w:rPr>
          <w:rFonts w:eastAsia="Calibri" w:cs="Times New Roman"/>
          <w:sz w:val="24"/>
          <w:szCs w:val="24"/>
          <w:lang w:eastAsia="en-US"/>
        </w:rPr>
        <w:t xml:space="preserve">, </w:t>
      </w:r>
      <w:bookmarkStart w:id="21" w:name="_Hlk123029640"/>
      <w:bookmarkEnd w:id="20"/>
      <w:r w:rsidRPr="008626F3">
        <w:rPr>
          <w:rFonts w:cs="Times New Roman"/>
          <w:sz w:val="24"/>
          <w:szCs w:val="24"/>
          <w:lang w:eastAsia="en-US"/>
        </w:rPr>
        <w:t>pentru terenu</w:t>
      </w:r>
      <w:r w:rsidR="007766E3">
        <w:rPr>
          <w:rFonts w:cs="Times New Roman"/>
          <w:sz w:val="24"/>
          <w:szCs w:val="24"/>
          <w:lang w:eastAsia="en-US"/>
        </w:rPr>
        <w:t>rile</w:t>
      </w:r>
      <w:r w:rsidR="006C0F8C">
        <w:rPr>
          <w:rFonts w:cs="Times New Roman"/>
          <w:sz w:val="24"/>
          <w:szCs w:val="24"/>
          <w:lang w:eastAsia="en-US"/>
        </w:rPr>
        <w:t xml:space="preserve"> </w:t>
      </w:r>
      <w:r w:rsidRPr="008626F3">
        <w:rPr>
          <w:rFonts w:cs="Times New Roman"/>
          <w:sz w:val="24"/>
          <w:szCs w:val="24"/>
          <w:lang w:eastAsia="en-US"/>
        </w:rPr>
        <w:t>identificat</w:t>
      </w:r>
      <w:r w:rsidR="007766E3">
        <w:rPr>
          <w:rFonts w:cs="Times New Roman"/>
          <w:sz w:val="24"/>
          <w:szCs w:val="24"/>
          <w:lang w:eastAsia="en-US"/>
        </w:rPr>
        <w:t>e</w:t>
      </w:r>
      <w:r w:rsidRPr="008626F3">
        <w:rPr>
          <w:rFonts w:cs="Times New Roman"/>
          <w:sz w:val="24"/>
          <w:szCs w:val="24"/>
          <w:lang w:eastAsia="en-US"/>
        </w:rPr>
        <w:t xml:space="preserve"> în</w:t>
      </w:r>
      <w:r w:rsidR="007766E3" w:rsidRPr="007766E3">
        <w:t xml:space="preserve"> </w:t>
      </w:r>
      <w:r w:rsidR="007766E3" w:rsidRPr="007766E3">
        <w:rPr>
          <w:rFonts w:cs="Times New Roman"/>
          <w:sz w:val="24"/>
          <w:szCs w:val="24"/>
          <w:lang w:eastAsia="en-US"/>
        </w:rPr>
        <w:t>CF nr. 104276 Poiana Mărului, nr. cadastral 104276 și CF nr. 104068 Poiana Mărului, nr. cadastral 104068</w:t>
      </w:r>
      <w:r w:rsidR="007766E3">
        <w:rPr>
          <w:rFonts w:cs="Times New Roman"/>
          <w:sz w:val="24"/>
          <w:szCs w:val="24"/>
          <w:lang w:eastAsia="en-US"/>
        </w:rPr>
        <w:t xml:space="preserve"> </w:t>
      </w:r>
      <w:r w:rsidRPr="008626F3">
        <w:rPr>
          <w:iCs/>
          <w:sz w:val="24"/>
          <w:szCs w:val="24"/>
          <w:lang w:eastAsia="en-US"/>
        </w:rPr>
        <w:t xml:space="preserve">în suprafață </w:t>
      </w:r>
      <w:r w:rsidR="007766E3">
        <w:rPr>
          <w:iCs/>
          <w:sz w:val="24"/>
          <w:szCs w:val="24"/>
          <w:lang w:eastAsia="en-US"/>
        </w:rPr>
        <w:t xml:space="preserve">totală </w:t>
      </w:r>
      <w:r w:rsidRPr="008626F3">
        <w:rPr>
          <w:iCs/>
          <w:sz w:val="24"/>
          <w:szCs w:val="24"/>
          <w:lang w:eastAsia="en-US"/>
        </w:rPr>
        <w:t xml:space="preserve">de </w:t>
      </w:r>
      <w:r w:rsidR="007766E3">
        <w:rPr>
          <w:iCs/>
          <w:sz w:val="24"/>
          <w:szCs w:val="24"/>
          <w:lang w:eastAsia="en-US"/>
        </w:rPr>
        <w:t>2047</w:t>
      </w:r>
      <w:r w:rsidRPr="008626F3">
        <w:rPr>
          <w:iCs/>
          <w:sz w:val="24"/>
          <w:szCs w:val="24"/>
          <w:lang w:eastAsia="en-US"/>
        </w:rPr>
        <w:t xml:space="preserve"> mp situat</w:t>
      </w:r>
      <w:r w:rsidR="007766E3">
        <w:rPr>
          <w:iCs/>
          <w:sz w:val="24"/>
          <w:szCs w:val="24"/>
          <w:lang w:eastAsia="en-US"/>
        </w:rPr>
        <w:t>e</w:t>
      </w:r>
      <w:r w:rsidRPr="008626F3">
        <w:rPr>
          <w:iCs/>
          <w:sz w:val="24"/>
          <w:szCs w:val="24"/>
          <w:lang w:eastAsia="en-US"/>
        </w:rPr>
        <w:t xml:space="preserve"> în extravilanul Comunei Poiana Mărului</w:t>
      </w:r>
      <w:r w:rsidR="007766E3">
        <w:rPr>
          <w:iCs/>
          <w:sz w:val="24"/>
          <w:szCs w:val="24"/>
          <w:lang w:eastAsia="en-US"/>
        </w:rPr>
        <w:t>,</w:t>
      </w:r>
      <w:r w:rsidRPr="008626F3">
        <w:rPr>
          <w:iCs/>
          <w:sz w:val="24"/>
          <w:szCs w:val="24"/>
          <w:lang w:eastAsia="en-US"/>
        </w:rPr>
        <w:t xml:space="preserve"> jud. Brașov</w:t>
      </w:r>
      <w:bookmarkEnd w:id="21"/>
      <w:r w:rsidR="00E72BC3">
        <w:rPr>
          <w:rFonts w:cs="Times New Roman"/>
          <w:sz w:val="24"/>
          <w:szCs w:val="24"/>
          <w:lang w:eastAsia="en-US"/>
        </w:rPr>
        <w:t>.</w:t>
      </w:r>
    </w:p>
    <w:p w14:paraId="1F2B4615" w14:textId="7505AEEC" w:rsidR="008626F3" w:rsidRPr="006C0F8C" w:rsidRDefault="008626F3" w:rsidP="006C0F8C">
      <w:pPr>
        <w:jc w:val="both"/>
        <w:rPr>
          <w:rFonts w:eastAsia="Calibri" w:cs="Times New Roman"/>
          <w:sz w:val="22"/>
          <w:szCs w:val="22"/>
          <w:lang w:val="en-US" w:eastAsia="en-US"/>
        </w:rPr>
      </w:pPr>
      <w:r w:rsidRPr="009D07A8">
        <w:rPr>
          <w:rFonts w:cs="Times New Roman"/>
          <w:b/>
          <w:sz w:val="24"/>
          <w:szCs w:val="24"/>
          <w:lang w:eastAsia="en-US"/>
        </w:rPr>
        <w:t>A</w:t>
      </w:r>
      <w:r>
        <w:rPr>
          <w:rFonts w:cs="Times New Roman"/>
          <w:b/>
          <w:sz w:val="24"/>
          <w:szCs w:val="24"/>
          <w:lang w:eastAsia="en-US"/>
        </w:rPr>
        <w:t>rt</w:t>
      </w:r>
      <w:r w:rsidRPr="009D07A8">
        <w:rPr>
          <w:rFonts w:cs="Times New Roman"/>
          <w:b/>
          <w:sz w:val="24"/>
          <w:szCs w:val="24"/>
          <w:lang w:eastAsia="en-US"/>
        </w:rPr>
        <w:t>.</w:t>
      </w:r>
      <w:r>
        <w:rPr>
          <w:rFonts w:cs="Times New Roman"/>
          <w:b/>
          <w:sz w:val="24"/>
          <w:szCs w:val="24"/>
          <w:lang w:eastAsia="en-US"/>
        </w:rPr>
        <w:t xml:space="preserve"> </w:t>
      </w:r>
      <w:r w:rsidRPr="009D07A8">
        <w:rPr>
          <w:rFonts w:cs="Times New Roman"/>
          <w:b/>
          <w:sz w:val="24"/>
          <w:szCs w:val="24"/>
          <w:lang w:eastAsia="en-US"/>
        </w:rPr>
        <w:t>2</w:t>
      </w:r>
      <w:r>
        <w:rPr>
          <w:rFonts w:cs="Times New Roman"/>
          <w:b/>
          <w:sz w:val="24"/>
          <w:szCs w:val="24"/>
          <w:lang w:eastAsia="en-US"/>
        </w:rPr>
        <w:t>.</w:t>
      </w:r>
      <w:r w:rsidRPr="009D07A8">
        <w:rPr>
          <w:rFonts w:cs="Times New Roman"/>
          <w:b/>
          <w:sz w:val="24"/>
          <w:szCs w:val="24"/>
          <w:lang w:eastAsia="en-US"/>
        </w:rPr>
        <w:t xml:space="preserve"> </w:t>
      </w:r>
      <w:bookmarkStart w:id="22" w:name="_Hlk116906416"/>
      <w:r w:rsidRPr="009D07A8">
        <w:rPr>
          <w:rFonts w:cs="Times New Roman"/>
          <w:sz w:val="24"/>
          <w:szCs w:val="24"/>
          <w:lang w:eastAsia="en-US"/>
        </w:rPr>
        <w:t xml:space="preserve">Se </w:t>
      </w:r>
      <w:r>
        <w:rPr>
          <w:rFonts w:cs="Times New Roman"/>
          <w:sz w:val="24"/>
          <w:szCs w:val="24"/>
          <w:lang w:eastAsia="en-US"/>
        </w:rPr>
        <w:t>î</w:t>
      </w:r>
      <w:r w:rsidRPr="009D07A8">
        <w:rPr>
          <w:rFonts w:cs="Times New Roman"/>
          <w:sz w:val="24"/>
          <w:szCs w:val="24"/>
          <w:lang w:eastAsia="en-US"/>
        </w:rPr>
        <w:t>nsu</w:t>
      </w:r>
      <w:r>
        <w:rPr>
          <w:rFonts w:cs="Times New Roman"/>
          <w:sz w:val="24"/>
          <w:szCs w:val="24"/>
          <w:lang w:eastAsia="en-US"/>
        </w:rPr>
        <w:t>ș</w:t>
      </w:r>
      <w:r w:rsidRPr="009D07A8">
        <w:rPr>
          <w:rFonts w:cs="Times New Roman"/>
          <w:sz w:val="24"/>
          <w:szCs w:val="24"/>
          <w:lang w:eastAsia="en-US"/>
        </w:rPr>
        <w:t>e</w:t>
      </w:r>
      <w:r>
        <w:rPr>
          <w:rFonts w:cs="Times New Roman"/>
          <w:sz w:val="24"/>
          <w:szCs w:val="24"/>
          <w:lang w:eastAsia="en-US"/>
        </w:rPr>
        <w:t>ș</w:t>
      </w:r>
      <w:r w:rsidRPr="009D07A8">
        <w:rPr>
          <w:rFonts w:cs="Times New Roman"/>
          <w:sz w:val="24"/>
          <w:szCs w:val="24"/>
          <w:lang w:eastAsia="en-US"/>
        </w:rPr>
        <w:t>te raportul inform</w:t>
      </w:r>
      <w:r>
        <w:rPr>
          <w:rFonts w:cs="Times New Roman"/>
          <w:sz w:val="24"/>
          <w:szCs w:val="24"/>
          <w:lang w:eastAsia="en-US"/>
        </w:rPr>
        <w:t>ă</w:t>
      </w:r>
      <w:r w:rsidRPr="009D07A8">
        <w:rPr>
          <w:rFonts w:cs="Times New Roman"/>
          <w:sz w:val="24"/>
          <w:szCs w:val="24"/>
          <w:lang w:eastAsia="en-US"/>
        </w:rPr>
        <w:t xml:space="preserve">rii </w:t>
      </w:r>
      <w:r>
        <w:rPr>
          <w:rFonts w:cs="Times New Roman"/>
          <w:sz w:val="24"/>
          <w:szCs w:val="24"/>
          <w:lang w:eastAsia="en-US"/>
        </w:rPr>
        <w:t>ș</w:t>
      </w:r>
      <w:r w:rsidRPr="009D07A8">
        <w:rPr>
          <w:rFonts w:cs="Times New Roman"/>
          <w:sz w:val="24"/>
          <w:szCs w:val="24"/>
          <w:lang w:eastAsia="en-US"/>
        </w:rPr>
        <w:t>i consult</w:t>
      </w:r>
      <w:r>
        <w:rPr>
          <w:rFonts w:cs="Times New Roman"/>
          <w:sz w:val="24"/>
          <w:szCs w:val="24"/>
          <w:lang w:eastAsia="en-US"/>
        </w:rPr>
        <w:t>ă</w:t>
      </w:r>
      <w:r w:rsidRPr="009D07A8">
        <w:rPr>
          <w:rFonts w:cs="Times New Roman"/>
          <w:sz w:val="24"/>
          <w:szCs w:val="24"/>
          <w:lang w:eastAsia="en-US"/>
        </w:rPr>
        <w:t>rii  publicului</w:t>
      </w:r>
      <w:r w:rsidR="006C0F8C">
        <w:rPr>
          <w:rFonts w:cs="Times New Roman"/>
          <w:sz w:val="24"/>
          <w:szCs w:val="24"/>
          <w:lang w:eastAsia="en-US"/>
        </w:rPr>
        <w:t xml:space="preserve"> cu nr. </w:t>
      </w:r>
      <w:r w:rsidR="006C0F8C" w:rsidRPr="006C0F8C">
        <w:rPr>
          <w:rFonts w:eastAsia="Calibri" w:cs="Times New Roman"/>
          <w:sz w:val="24"/>
          <w:szCs w:val="24"/>
          <w:lang w:val="en-US" w:eastAsia="en-US"/>
        </w:rPr>
        <w:t>575</w:t>
      </w:r>
      <w:r w:rsidR="007766E3">
        <w:rPr>
          <w:rFonts w:eastAsia="Calibri" w:cs="Times New Roman"/>
          <w:sz w:val="24"/>
          <w:szCs w:val="24"/>
          <w:lang w:val="en-US" w:eastAsia="en-US"/>
        </w:rPr>
        <w:t>3</w:t>
      </w:r>
      <w:r w:rsidR="006C0F8C" w:rsidRPr="006C0F8C">
        <w:rPr>
          <w:rFonts w:eastAsia="Calibri" w:cs="Times New Roman"/>
          <w:sz w:val="24"/>
          <w:szCs w:val="24"/>
          <w:lang w:val="en-US" w:eastAsia="en-US"/>
        </w:rPr>
        <w:t xml:space="preserve"> din 09.08.2024</w:t>
      </w:r>
      <w:r w:rsidR="006C0F8C">
        <w:rPr>
          <w:rFonts w:eastAsia="Calibri" w:cs="Times New Roman"/>
          <w:sz w:val="22"/>
          <w:szCs w:val="22"/>
          <w:lang w:val="en-US" w:eastAsia="en-US"/>
        </w:rPr>
        <w:t xml:space="preserve"> </w:t>
      </w:r>
      <w:r>
        <w:rPr>
          <w:rFonts w:cs="Times New Roman"/>
          <w:sz w:val="24"/>
          <w:szCs w:val="24"/>
          <w:lang w:eastAsia="en-US"/>
        </w:rPr>
        <w:t xml:space="preserve">– </w:t>
      </w:r>
      <w:r w:rsidR="006C0F8C">
        <w:rPr>
          <w:rFonts w:cs="Times New Roman"/>
          <w:sz w:val="24"/>
          <w:szCs w:val="24"/>
          <w:lang w:eastAsia="en-US"/>
        </w:rPr>
        <w:t>în perioad</w:t>
      </w:r>
      <w:r w:rsidR="007766E3">
        <w:rPr>
          <w:rFonts w:cs="Times New Roman"/>
          <w:sz w:val="24"/>
          <w:szCs w:val="24"/>
          <w:lang w:eastAsia="en-US"/>
        </w:rPr>
        <w:t>a</w:t>
      </w:r>
      <w:r w:rsidR="00830863">
        <w:rPr>
          <w:rFonts w:cs="Times New Roman"/>
          <w:sz w:val="24"/>
          <w:szCs w:val="24"/>
          <w:lang w:eastAsia="en-US"/>
        </w:rPr>
        <w:t>: 0</w:t>
      </w:r>
      <w:r w:rsidR="007766E3">
        <w:rPr>
          <w:rFonts w:cs="Times New Roman"/>
          <w:sz w:val="24"/>
          <w:szCs w:val="24"/>
          <w:lang w:eastAsia="en-US"/>
        </w:rPr>
        <w:t>1</w:t>
      </w:r>
      <w:r w:rsidR="00830863">
        <w:rPr>
          <w:rFonts w:cs="Times New Roman"/>
          <w:sz w:val="24"/>
          <w:szCs w:val="24"/>
          <w:lang w:eastAsia="en-US"/>
        </w:rPr>
        <w:t>.0</w:t>
      </w:r>
      <w:r w:rsidR="007766E3">
        <w:rPr>
          <w:rFonts w:cs="Times New Roman"/>
          <w:sz w:val="24"/>
          <w:szCs w:val="24"/>
          <w:lang w:eastAsia="en-US"/>
        </w:rPr>
        <w:t>7</w:t>
      </w:r>
      <w:r w:rsidR="00830863">
        <w:rPr>
          <w:rFonts w:cs="Times New Roman"/>
          <w:sz w:val="24"/>
          <w:szCs w:val="24"/>
          <w:lang w:eastAsia="en-US"/>
        </w:rPr>
        <w:t xml:space="preserve">.2024 – </w:t>
      </w:r>
      <w:r w:rsidR="007766E3">
        <w:rPr>
          <w:rFonts w:cs="Times New Roman"/>
          <w:sz w:val="24"/>
          <w:szCs w:val="24"/>
          <w:lang w:eastAsia="en-US"/>
        </w:rPr>
        <w:t>25.</w:t>
      </w:r>
      <w:r w:rsidR="00830863">
        <w:rPr>
          <w:rFonts w:cs="Times New Roman"/>
          <w:sz w:val="24"/>
          <w:szCs w:val="24"/>
          <w:lang w:eastAsia="en-US"/>
        </w:rPr>
        <w:t>0</w:t>
      </w:r>
      <w:r w:rsidR="007766E3">
        <w:rPr>
          <w:rFonts w:cs="Times New Roman"/>
          <w:sz w:val="24"/>
          <w:szCs w:val="24"/>
          <w:lang w:eastAsia="en-US"/>
        </w:rPr>
        <w:t>7</w:t>
      </w:r>
      <w:r w:rsidR="00830863">
        <w:rPr>
          <w:rFonts w:cs="Times New Roman"/>
          <w:sz w:val="24"/>
          <w:szCs w:val="24"/>
          <w:lang w:eastAsia="en-US"/>
        </w:rPr>
        <w:t xml:space="preserve">.2024 </w:t>
      </w:r>
      <w:r w:rsidRPr="00A42826">
        <w:rPr>
          <w:rFonts w:cs="Times New Roman"/>
          <w:sz w:val="24"/>
          <w:szCs w:val="24"/>
          <w:lang w:eastAsia="en-US"/>
        </w:rPr>
        <w:t>s-a</w:t>
      </w:r>
      <w:r>
        <w:rPr>
          <w:rFonts w:cs="Times New Roman"/>
          <w:sz w:val="24"/>
          <w:szCs w:val="24"/>
          <w:lang w:eastAsia="en-US"/>
        </w:rPr>
        <w:t xml:space="preserve"> făcut informarea și consultarea publicului</w:t>
      </w:r>
      <w:r w:rsidR="005D7380">
        <w:rPr>
          <w:rFonts w:cs="Times New Roman"/>
          <w:sz w:val="24"/>
          <w:szCs w:val="24"/>
          <w:lang w:eastAsia="en-US"/>
        </w:rPr>
        <w:t xml:space="preserve"> cu dezbatere publică</w:t>
      </w:r>
      <w:r>
        <w:rPr>
          <w:rFonts w:cs="Times New Roman"/>
          <w:sz w:val="24"/>
          <w:szCs w:val="24"/>
          <w:lang w:eastAsia="en-US"/>
        </w:rPr>
        <w:t xml:space="preserve"> în etapa de informare</w:t>
      </w:r>
      <w:r w:rsidR="00830863">
        <w:rPr>
          <w:rFonts w:cs="Times New Roman"/>
          <w:sz w:val="24"/>
          <w:szCs w:val="24"/>
          <w:lang w:eastAsia="en-US"/>
        </w:rPr>
        <w:t xml:space="preserve"> în data de </w:t>
      </w:r>
      <w:r w:rsidR="007766E3">
        <w:rPr>
          <w:rFonts w:cs="Times New Roman"/>
          <w:sz w:val="24"/>
          <w:szCs w:val="24"/>
          <w:lang w:eastAsia="en-US"/>
        </w:rPr>
        <w:t>07</w:t>
      </w:r>
      <w:r w:rsidR="00830863">
        <w:rPr>
          <w:rFonts w:cs="Times New Roman"/>
          <w:sz w:val="24"/>
          <w:szCs w:val="24"/>
          <w:lang w:eastAsia="en-US"/>
        </w:rPr>
        <w:t>.0</w:t>
      </w:r>
      <w:r w:rsidR="007766E3">
        <w:rPr>
          <w:rFonts w:cs="Times New Roman"/>
          <w:sz w:val="24"/>
          <w:szCs w:val="24"/>
          <w:lang w:eastAsia="en-US"/>
        </w:rPr>
        <w:t>8</w:t>
      </w:r>
      <w:r w:rsidR="00830863">
        <w:rPr>
          <w:rFonts w:cs="Times New Roman"/>
          <w:sz w:val="24"/>
          <w:szCs w:val="24"/>
          <w:lang w:eastAsia="en-US"/>
        </w:rPr>
        <w:t>.2024</w:t>
      </w:r>
      <w:r w:rsidR="00BF6E25">
        <w:rPr>
          <w:rFonts w:cs="Times New Roman"/>
          <w:sz w:val="24"/>
          <w:szCs w:val="24"/>
          <w:lang w:eastAsia="en-US"/>
        </w:rPr>
        <w:t>. N</w:t>
      </w:r>
      <w:r>
        <w:rPr>
          <w:rFonts w:cs="Times New Roman"/>
          <w:sz w:val="24"/>
          <w:szCs w:val="24"/>
          <w:lang w:eastAsia="en-US"/>
        </w:rPr>
        <w:t xml:space="preserve">u s-au înregistrat obiecții cu privire la </w:t>
      </w:r>
      <w:r>
        <w:rPr>
          <w:rFonts w:cs="Times New Roman"/>
          <w:sz w:val="24"/>
          <w:szCs w:val="24"/>
          <w:lang w:val="it-IT" w:eastAsia="en-US"/>
        </w:rPr>
        <w:t xml:space="preserve">investiția pentru care s-a solicitat </w:t>
      </w:r>
      <w:r w:rsidRPr="009D07A8">
        <w:rPr>
          <w:rFonts w:cs="Times New Roman"/>
          <w:sz w:val="24"/>
          <w:szCs w:val="24"/>
          <w:lang w:eastAsia="en-US"/>
        </w:rPr>
        <w:t>Certificatul de urbanism emis de Prim</w:t>
      </w:r>
      <w:r>
        <w:rPr>
          <w:rFonts w:cs="Times New Roman"/>
          <w:sz w:val="24"/>
          <w:szCs w:val="24"/>
          <w:lang w:eastAsia="en-US"/>
        </w:rPr>
        <w:t>ă</w:t>
      </w:r>
      <w:r w:rsidRPr="009D07A8">
        <w:rPr>
          <w:rFonts w:cs="Times New Roman"/>
          <w:sz w:val="24"/>
          <w:szCs w:val="24"/>
          <w:lang w:eastAsia="en-US"/>
        </w:rPr>
        <w:t xml:space="preserve">ria </w:t>
      </w:r>
      <w:r>
        <w:rPr>
          <w:rFonts w:cs="Times New Roman"/>
          <w:sz w:val="24"/>
          <w:szCs w:val="24"/>
          <w:lang w:eastAsia="en-US"/>
        </w:rPr>
        <w:t>Comunei Poiana Mărului</w:t>
      </w:r>
      <w:r w:rsidRPr="009D07A8">
        <w:rPr>
          <w:rFonts w:cs="Times New Roman"/>
          <w:sz w:val="24"/>
          <w:szCs w:val="24"/>
          <w:lang w:eastAsia="en-US"/>
        </w:rPr>
        <w:t xml:space="preserve"> sub nr. </w:t>
      </w:r>
      <w:r w:rsidR="007766E3" w:rsidRPr="007766E3">
        <w:rPr>
          <w:rFonts w:cs="Times New Roman"/>
          <w:sz w:val="24"/>
          <w:szCs w:val="24"/>
          <w:lang w:eastAsia="en-US"/>
        </w:rPr>
        <w:t xml:space="preserve">29/26.04.2024 </w:t>
      </w:r>
      <w:r>
        <w:rPr>
          <w:rFonts w:cs="Times New Roman"/>
          <w:sz w:val="24"/>
          <w:szCs w:val="24"/>
          <w:lang w:eastAsia="en-US"/>
        </w:rPr>
        <w:t xml:space="preserve">în scopul: </w:t>
      </w:r>
      <w:r w:rsidRPr="00410B80">
        <w:rPr>
          <w:rFonts w:cs="Times New Roman"/>
          <w:sz w:val="24"/>
          <w:szCs w:val="24"/>
          <w:lang w:eastAsia="en-US"/>
        </w:rPr>
        <w:t>„ELABORARE PUZ-</w:t>
      </w:r>
      <w:r w:rsidR="007766E3" w:rsidRPr="007766E3">
        <w:t xml:space="preserve"> </w:t>
      </w:r>
      <w:r w:rsidR="007766E3" w:rsidRPr="007766E3">
        <w:rPr>
          <w:rFonts w:cs="Times New Roman"/>
          <w:sz w:val="24"/>
          <w:szCs w:val="24"/>
          <w:lang w:eastAsia="en-US"/>
        </w:rPr>
        <w:t>CONSTRUIRE LOCUINȚE INDIVIDUALE ȘI ANEXE GOSPODĂREȘTI</w:t>
      </w:r>
      <w:r w:rsidRPr="00410B80">
        <w:rPr>
          <w:rFonts w:cs="Times New Roman"/>
          <w:sz w:val="24"/>
          <w:szCs w:val="24"/>
          <w:lang w:eastAsia="en-US"/>
        </w:rPr>
        <w:t>”</w:t>
      </w:r>
      <w:r>
        <w:rPr>
          <w:rFonts w:cs="Times New Roman"/>
          <w:sz w:val="24"/>
          <w:szCs w:val="24"/>
          <w:lang w:eastAsia="en-US"/>
        </w:rPr>
        <w:t xml:space="preserve">. </w:t>
      </w:r>
    </w:p>
    <w:bookmarkEnd w:id="22"/>
    <w:p w14:paraId="12D76F46" w14:textId="77777777" w:rsidR="00E23642" w:rsidRDefault="00E23642" w:rsidP="008626F3">
      <w:pPr>
        <w:autoSpaceDE w:val="0"/>
        <w:autoSpaceDN w:val="0"/>
        <w:adjustRightInd w:val="0"/>
        <w:jc w:val="both"/>
        <w:rPr>
          <w:rStyle w:val="Strong"/>
          <w:rFonts w:cs="Times New Roman"/>
          <w:sz w:val="24"/>
          <w:szCs w:val="24"/>
        </w:rPr>
      </w:pPr>
    </w:p>
    <w:p w14:paraId="67631DD0" w14:textId="6E2815C1" w:rsidR="008626F3" w:rsidRPr="00D30C8C" w:rsidRDefault="008626F3" w:rsidP="008626F3">
      <w:pPr>
        <w:autoSpaceDE w:val="0"/>
        <w:autoSpaceDN w:val="0"/>
        <w:adjustRightInd w:val="0"/>
        <w:jc w:val="both"/>
        <w:rPr>
          <w:sz w:val="24"/>
          <w:szCs w:val="24"/>
        </w:rPr>
      </w:pPr>
      <w:r w:rsidRPr="00D30C8C">
        <w:rPr>
          <w:rStyle w:val="Strong"/>
          <w:rFonts w:cs="Times New Roman"/>
          <w:sz w:val="24"/>
          <w:szCs w:val="24"/>
        </w:rPr>
        <w:t>Art. 3.</w:t>
      </w:r>
      <w:r w:rsidRPr="00D30C8C">
        <w:rPr>
          <w:rStyle w:val="Strong"/>
          <w:rFonts w:cs="Times New Roman"/>
          <w:b w:val="0"/>
          <w:bCs w:val="0"/>
          <w:sz w:val="24"/>
          <w:szCs w:val="24"/>
        </w:rPr>
        <w:t xml:space="preserve"> Cu ducerea la îndeplinire a prezentei hotărâri </w:t>
      </w:r>
      <w:r w:rsidRPr="00D30C8C">
        <w:rPr>
          <w:sz w:val="24"/>
          <w:szCs w:val="24"/>
        </w:rPr>
        <w:t xml:space="preserve">se împuternicește primarul comunei </w:t>
      </w:r>
      <w:r w:rsidRPr="00D30C8C">
        <w:rPr>
          <w:sz w:val="23"/>
          <w:szCs w:val="23"/>
        </w:rPr>
        <w:t>Poiana Mărului, prin Arhitectul Șef.</w:t>
      </w:r>
    </w:p>
    <w:p w14:paraId="607B955E" w14:textId="77777777" w:rsidR="008626F3" w:rsidRPr="00D30C8C" w:rsidRDefault="008626F3" w:rsidP="008626F3">
      <w:pPr>
        <w:autoSpaceDE w:val="0"/>
        <w:autoSpaceDN w:val="0"/>
        <w:adjustRightInd w:val="0"/>
        <w:jc w:val="both"/>
        <w:rPr>
          <w:rFonts w:cs="Times New Roman"/>
          <w:sz w:val="16"/>
          <w:szCs w:val="16"/>
          <w:lang w:eastAsia="en-US"/>
        </w:rPr>
      </w:pPr>
    </w:p>
    <w:p w14:paraId="001E2B11" w14:textId="77777777" w:rsidR="008626F3" w:rsidRDefault="008626F3" w:rsidP="008626F3">
      <w:pPr>
        <w:autoSpaceDE w:val="0"/>
        <w:autoSpaceDN w:val="0"/>
        <w:adjustRightInd w:val="0"/>
        <w:jc w:val="both"/>
        <w:rPr>
          <w:sz w:val="24"/>
          <w:szCs w:val="24"/>
        </w:rPr>
      </w:pPr>
      <w:r w:rsidRPr="00D30C8C">
        <w:rPr>
          <w:rStyle w:val="Strong"/>
          <w:rFonts w:cs="Times New Roman"/>
          <w:sz w:val="24"/>
          <w:szCs w:val="24"/>
        </w:rPr>
        <w:lastRenderedPageBreak/>
        <w:t xml:space="preserve">Art. 4. </w:t>
      </w:r>
      <w:bookmarkStart w:id="23" w:name="_Hlk98765887"/>
      <w:r w:rsidRPr="00D30C8C">
        <w:rPr>
          <w:sz w:val="24"/>
          <w:szCs w:val="24"/>
        </w:rPr>
        <w:t>Împotriva prezentei hotărâri se poate face contestație în termen de 30 de zile de la publicare, la instanța de contencios administrativ.</w:t>
      </w:r>
      <w:bookmarkEnd w:id="23"/>
    </w:p>
    <w:p w14:paraId="4A5E9D9F" w14:textId="77777777" w:rsidR="008626F3" w:rsidRPr="00D30C8C" w:rsidRDefault="008626F3" w:rsidP="008626F3">
      <w:pPr>
        <w:autoSpaceDE w:val="0"/>
        <w:autoSpaceDN w:val="0"/>
        <w:adjustRightInd w:val="0"/>
        <w:jc w:val="both"/>
        <w:rPr>
          <w:rFonts w:cs="Times New Roman"/>
          <w:sz w:val="24"/>
          <w:szCs w:val="24"/>
          <w:lang w:eastAsia="en-US"/>
        </w:rPr>
      </w:pPr>
    </w:p>
    <w:p w14:paraId="1277D6C8" w14:textId="7DDAC2BC" w:rsidR="008626F3" w:rsidRPr="009D07A8" w:rsidRDefault="008626F3" w:rsidP="008626F3">
      <w:pPr>
        <w:tabs>
          <w:tab w:val="left" w:pos="2640"/>
        </w:tabs>
        <w:spacing w:after="160" w:line="256" w:lineRule="auto"/>
        <w:jc w:val="both"/>
        <w:rPr>
          <w:rFonts w:cs="Times New Roman"/>
          <w:sz w:val="24"/>
          <w:szCs w:val="24"/>
          <w:lang w:eastAsia="en-US"/>
        </w:rPr>
      </w:pPr>
      <w:r w:rsidRPr="009D07A8">
        <w:rPr>
          <w:rFonts w:cs="Times New Roman"/>
          <w:b/>
          <w:sz w:val="24"/>
          <w:szCs w:val="24"/>
          <w:lang w:eastAsia="en-US"/>
        </w:rPr>
        <w:t>A</w:t>
      </w:r>
      <w:r>
        <w:rPr>
          <w:rFonts w:cs="Times New Roman"/>
          <w:b/>
          <w:sz w:val="24"/>
          <w:szCs w:val="24"/>
          <w:lang w:eastAsia="en-US"/>
        </w:rPr>
        <w:t>rt</w:t>
      </w:r>
      <w:r w:rsidRPr="009D07A8">
        <w:rPr>
          <w:rFonts w:cs="Times New Roman"/>
          <w:b/>
          <w:sz w:val="24"/>
          <w:szCs w:val="24"/>
          <w:lang w:eastAsia="en-US"/>
        </w:rPr>
        <w:t xml:space="preserve">. </w:t>
      </w:r>
      <w:r>
        <w:rPr>
          <w:rFonts w:cs="Times New Roman"/>
          <w:b/>
          <w:sz w:val="24"/>
          <w:szCs w:val="24"/>
          <w:lang w:eastAsia="en-US"/>
        </w:rPr>
        <w:t>5.</w:t>
      </w:r>
      <w:r w:rsidRPr="009D07A8">
        <w:rPr>
          <w:rFonts w:cs="Times New Roman"/>
          <w:b/>
          <w:sz w:val="24"/>
          <w:szCs w:val="24"/>
          <w:lang w:eastAsia="en-US"/>
        </w:rPr>
        <w:t xml:space="preserve"> </w:t>
      </w:r>
      <w:r w:rsidRPr="009D07A8">
        <w:rPr>
          <w:rFonts w:cs="Times New Roman"/>
          <w:sz w:val="24"/>
          <w:szCs w:val="24"/>
          <w:lang w:eastAsia="en-US"/>
        </w:rPr>
        <w:t xml:space="preserve">Prezenta hotărâre se comunică prin grija </w:t>
      </w:r>
      <w:r>
        <w:rPr>
          <w:rFonts w:cs="Times New Roman"/>
          <w:sz w:val="24"/>
          <w:szCs w:val="24"/>
          <w:lang w:eastAsia="en-US"/>
        </w:rPr>
        <w:t>S</w:t>
      </w:r>
      <w:r w:rsidRPr="009D07A8">
        <w:rPr>
          <w:rFonts w:cs="Times New Roman"/>
          <w:sz w:val="24"/>
          <w:szCs w:val="24"/>
          <w:lang w:eastAsia="en-US"/>
        </w:rPr>
        <w:t xml:space="preserve">ecretarului </w:t>
      </w:r>
      <w:r>
        <w:rPr>
          <w:rFonts w:cs="Times New Roman"/>
          <w:sz w:val="24"/>
          <w:szCs w:val="24"/>
          <w:lang w:eastAsia="en-US"/>
        </w:rPr>
        <w:t xml:space="preserve">general </w:t>
      </w:r>
      <w:r w:rsidRPr="009D07A8">
        <w:rPr>
          <w:rFonts w:cs="Times New Roman"/>
          <w:sz w:val="24"/>
          <w:szCs w:val="24"/>
          <w:lang w:eastAsia="en-US"/>
        </w:rPr>
        <w:t>urm</w:t>
      </w:r>
      <w:r>
        <w:rPr>
          <w:rFonts w:cs="Times New Roman"/>
          <w:sz w:val="24"/>
          <w:szCs w:val="24"/>
          <w:lang w:eastAsia="en-US"/>
        </w:rPr>
        <w:t>ă</w:t>
      </w:r>
      <w:r w:rsidRPr="009D07A8">
        <w:rPr>
          <w:rFonts w:cs="Times New Roman"/>
          <w:sz w:val="24"/>
          <w:szCs w:val="24"/>
          <w:lang w:eastAsia="en-US"/>
        </w:rPr>
        <w:t xml:space="preserve">torilor: </w:t>
      </w:r>
      <w:r>
        <w:rPr>
          <w:rFonts w:cs="Times New Roman"/>
          <w:sz w:val="24"/>
          <w:szCs w:val="24"/>
          <w:lang w:eastAsia="en-US"/>
        </w:rPr>
        <w:t>d-</w:t>
      </w:r>
      <w:r w:rsidR="00830863">
        <w:rPr>
          <w:rFonts w:cs="Times New Roman"/>
          <w:sz w:val="24"/>
          <w:szCs w:val="24"/>
          <w:lang w:eastAsia="en-US"/>
        </w:rPr>
        <w:t>lui</w:t>
      </w:r>
      <w:r>
        <w:rPr>
          <w:rFonts w:cs="Times New Roman"/>
          <w:sz w:val="24"/>
          <w:szCs w:val="24"/>
          <w:lang w:eastAsia="en-US"/>
        </w:rPr>
        <w:t xml:space="preserve"> </w:t>
      </w:r>
      <w:r w:rsidR="007766E3" w:rsidRPr="007766E3">
        <w:rPr>
          <w:rFonts w:cs="Times New Roman"/>
          <w:sz w:val="24"/>
          <w:szCs w:val="24"/>
          <w:lang w:eastAsia="en-US"/>
        </w:rPr>
        <w:t xml:space="preserve">MÎNECUȚĂ NECULAE, </w:t>
      </w:r>
      <w:r w:rsidR="007766E3">
        <w:rPr>
          <w:rFonts w:cs="Times New Roman"/>
          <w:sz w:val="24"/>
          <w:szCs w:val="24"/>
          <w:lang w:eastAsia="en-US"/>
        </w:rPr>
        <w:t xml:space="preserve">d-nei </w:t>
      </w:r>
      <w:r w:rsidR="007766E3" w:rsidRPr="007766E3">
        <w:rPr>
          <w:rFonts w:cs="Times New Roman"/>
          <w:sz w:val="24"/>
          <w:szCs w:val="24"/>
          <w:lang w:eastAsia="en-US"/>
        </w:rPr>
        <w:t>CUCU CARMEN-FELICIA și</w:t>
      </w:r>
      <w:r w:rsidR="007766E3">
        <w:rPr>
          <w:rFonts w:cs="Times New Roman"/>
          <w:sz w:val="24"/>
          <w:szCs w:val="24"/>
          <w:lang w:eastAsia="en-US"/>
        </w:rPr>
        <w:t xml:space="preserve"> d-lui</w:t>
      </w:r>
      <w:r w:rsidR="007766E3" w:rsidRPr="007766E3">
        <w:rPr>
          <w:rFonts w:cs="Times New Roman"/>
          <w:sz w:val="24"/>
          <w:szCs w:val="24"/>
          <w:lang w:eastAsia="en-US"/>
        </w:rPr>
        <w:t xml:space="preserve"> CUCU VELUȚU-PAUL</w:t>
      </w:r>
      <w:r w:rsidR="007766E3">
        <w:rPr>
          <w:rFonts w:cs="Times New Roman"/>
          <w:sz w:val="24"/>
          <w:szCs w:val="24"/>
          <w:lang w:eastAsia="en-US"/>
        </w:rPr>
        <w:t>,</w:t>
      </w:r>
      <w:r w:rsidRPr="009D07A8">
        <w:rPr>
          <w:rFonts w:cs="Times New Roman"/>
          <w:sz w:val="24"/>
          <w:szCs w:val="24"/>
          <w:lang w:eastAsia="en-US"/>
        </w:rPr>
        <w:t xml:space="preserve"> Instituţiei Prefectului-Judeţului Brasov, </w:t>
      </w:r>
      <w:r w:rsidR="00830863">
        <w:rPr>
          <w:rFonts w:cs="Times New Roman"/>
          <w:sz w:val="24"/>
          <w:szCs w:val="24"/>
          <w:lang w:eastAsia="en-US"/>
        </w:rPr>
        <w:t>biroului</w:t>
      </w:r>
      <w:r w:rsidRPr="009D07A8">
        <w:rPr>
          <w:rFonts w:cs="Times New Roman"/>
          <w:sz w:val="24"/>
          <w:szCs w:val="24"/>
          <w:lang w:eastAsia="en-US"/>
        </w:rPr>
        <w:t xml:space="preserve"> Urbanism, Primarului Comunei </w:t>
      </w:r>
      <w:r>
        <w:rPr>
          <w:rFonts w:cs="Times New Roman"/>
          <w:sz w:val="24"/>
          <w:szCs w:val="24"/>
          <w:lang w:eastAsia="en-US"/>
        </w:rPr>
        <w:t>Poiana Mărului</w:t>
      </w:r>
      <w:r w:rsidRPr="009D07A8">
        <w:rPr>
          <w:rFonts w:cs="Times New Roman"/>
          <w:sz w:val="24"/>
          <w:szCs w:val="24"/>
          <w:lang w:eastAsia="en-US"/>
        </w:rPr>
        <w:t xml:space="preserve"> </w:t>
      </w:r>
      <w:r>
        <w:rPr>
          <w:rFonts w:cs="Times New Roman"/>
          <w:sz w:val="24"/>
          <w:szCs w:val="24"/>
          <w:lang w:eastAsia="en-US"/>
        </w:rPr>
        <w:t>ș</w:t>
      </w:r>
      <w:r w:rsidRPr="009D07A8">
        <w:rPr>
          <w:rFonts w:cs="Times New Roman"/>
          <w:sz w:val="24"/>
          <w:szCs w:val="24"/>
          <w:lang w:eastAsia="en-US"/>
        </w:rPr>
        <w:t>i se aduce la cunostin</w:t>
      </w:r>
      <w:r>
        <w:rPr>
          <w:rFonts w:cs="Times New Roman"/>
          <w:sz w:val="24"/>
          <w:szCs w:val="24"/>
          <w:lang w:eastAsia="en-US"/>
        </w:rPr>
        <w:t>ță</w:t>
      </w:r>
      <w:r w:rsidRPr="009D07A8">
        <w:rPr>
          <w:rFonts w:cs="Times New Roman"/>
          <w:sz w:val="24"/>
          <w:szCs w:val="24"/>
          <w:lang w:eastAsia="en-US"/>
        </w:rPr>
        <w:t xml:space="preserve"> public</w:t>
      </w:r>
      <w:r>
        <w:rPr>
          <w:rFonts w:cs="Times New Roman"/>
          <w:sz w:val="24"/>
          <w:szCs w:val="24"/>
          <w:lang w:eastAsia="en-US"/>
        </w:rPr>
        <w:t>ă</w:t>
      </w:r>
      <w:r w:rsidRPr="009D07A8">
        <w:rPr>
          <w:rFonts w:cs="Times New Roman"/>
          <w:sz w:val="24"/>
          <w:szCs w:val="24"/>
          <w:lang w:eastAsia="en-US"/>
        </w:rPr>
        <w:t xml:space="preserve"> prin postarea pe site-ul institu</w:t>
      </w:r>
      <w:r>
        <w:rPr>
          <w:rFonts w:cs="Times New Roman"/>
          <w:sz w:val="24"/>
          <w:szCs w:val="24"/>
          <w:lang w:eastAsia="en-US"/>
        </w:rPr>
        <w:t>ț</w:t>
      </w:r>
      <w:r w:rsidRPr="009D07A8">
        <w:rPr>
          <w:rFonts w:cs="Times New Roman"/>
          <w:sz w:val="24"/>
          <w:szCs w:val="24"/>
          <w:lang w:eastAsia="en-US"/>
        </w:rPr>
        <w:t>iei.</w:t>
      </w:r>
    </w:p>
    <w:bookmarkEnd w:id="18"/>
    <w:p w14:paraId="26DCE443" w14:textId="77777777" w:rsidR="004E659D" w:rsidRDefault="004E659D" w:rsidP="004E659D">
      <w:pPr>
        <w:rPr>
          <w:rFonts w:cs="Times New Roman"/>
          <w:b/>
          <w:bCs/>
          <w:sz w:val="24"/>
          <w:szCs w:val="24"/>
          <w:lang w:eastAsia="en-GB"/>
        </w:rPr>
      </w:pPr>
    </w:p>
    <w:p w14:paraId="032DA3BA" w14:textId="1E068508" w:rsidR="004E659D" w:rsidRPr="00C81121" w:rsidRDefault="004E659D" w:rsidP="004E659D">
      <w:pPr>
        <w:rPr>
          <w:rFonts w:cs="Times New Roman"/>
          <w:b/>
          <w:bCs/>
          <w:sz w:val="24"/>
          <w:szCs w:val="24"/>
          <w:lang w:eastAsia="en-GB"/>
        </w:rPr>
      </w:pPr>
      <w:r w:rsidRPr="00C81121">
        <w:rPr>
          <w:rFonts w:cs="Times New Roman"/>
          <w:b/>
          <w:bCs/>
          <w:sz w:val="24"/>
          <w:szCs w:val="24"/>
          <w:lang w:eastAsia="en-GB"/>
        </w:rPr>
        <w:t>INIȚIATOR PROIECT</w:t>
      </w:r>
      <w:r w:rsidRPr="00E43D4B">
        <w:rPr>
          <w:rFonts w:cs="Times New Roman"/>
          <w:b/>
          <w:bCs/>
          <w:sz w:val="24"/>
          <w:szCs w:val="24"/>
          <w:lang w:eastAsia="en-GB"/>
        </w:rPr>
        <w:t xml:space="preserve">                      </w:t>
      </w:r>
      <w:r>
        <w:rPr>
          <w:rFonts w:cs="Times New Roman"/>
          <w:b/>
          <w:bCs/>
          <w:sz w:val="24"/>
          <w:szCs w:val="24"/>
          <w:lang w:eastAsia="en-GB"/>
        </w:rPr>
        <w:t xml:space="preserve">                         </w:t>
      </w:r>
      <w:r w:rsidRPr="00C81121">
        <w:rPr>
          <w:rFonts w:cs="Times New Roman"/>
          <w:b/>
          <w:bCs/>
          <w:sz w:val="24"/>
          <w:szCs w:val="24"/>
          <w:lang w:eastAsia="en-GB"/>
        </w:rPr>
        <w:t>AVIZEAZĂ PENTRU LEGALITATE</w:t>
      </w:r>
      <w:r w:rsidRPr="00E43D4B">
        <w:rPr>
          <w:rFonts w:cs="Times New Roman"/>
          <w:b/>
          <w:bCs/>
          <w:sz w:val="24"/>
          <w:szCs w:val="24"/>
          <w:lang w:eastAsia="en-GB"/>
        </w:rPr>
        <w:t xml:space="preserve">                   </w:t>
      </w:r>
      <w:r>
        <w:rPr>
          <w:rFonts w:cs="Times New Roman"/>
          <w:b/>
          <w:bCs/>
          <w:sz w:val="24"/>
          <w:szCs w:val="24"/>
          <w:lang w:eastAsia="en-GB"/>
        </w:rPr>
        <w:t>PRIMAR</w:t>
      </w:r>
      <w:r w:rsidRPr="00E43D4B">
        <w:rPr>
          <w:rFonts w:cs="Times New Roman"/>
          <w:b/>
          <w:bCs/>
          <w:sz w:val="24"/>
          <w:szCs w:val="24"/>
          <w:lang w:eastAsia="en-GB"/>
        </w:rPr>
        <w:t xml:space="preserve">                                            </w:t>
      </w:r>
      <w:r>
        <w:rPr>
          <w:rFonts w:cs="Times New Roman"/>
          <w:b/>
          <w:bCs/>
          <w:sz w:val="24"/>
          <w:szCs w:val="24"/>
          <w:lang w:eastAsia="en-GB"/>
        </w:rPr>
        <w:t xml:space="preserve">                                 </w:t>
      </w:r>
      <w:r w:rsidR="00E435AC">
        <w:rPr>
          <w:rFonts w:cs="Times New Roman"/>
          <w:b/>
          <w:bCs/>
          <w:sz w:val="24"/>
          <w:szCs w:val="24"/>
          <w:lang w:eastAsia="en-GB"/>
        </w:rPr>
        <w:t xml:space="preserve">     </w:t>
      </w:r>
      <w:r w:rsidR="008626F3">
        <w:rPr>
          <w:rFonts w:cs="Times New Roman"/>
          <w:b/>
          <w:bCs/>
          <w:sz w:val="24"/>
          <w:szCs w:val="24"/>
          <w:lang w:eastAsia="en-GB"/>
        </w:rPr>
        <w:t xml:space="preserve">  </w:t>
      </w:r>
      <w:r w:rsidRPr="00C81121">
        <w:rPr>
          <w:rFonts w:cs="Times New Roman"/>
          <w:b/>
          <w:bCs/>
          <w:sz w:val="24"/>
          <w:szCs w:val="24"/>
          <w:lang w:eastAsia="en-GB"/>
        </w:rPr>
        <w:t>SECRETAR GENERAL</w:t>
      </w:r>
      <w:r w:rsidRPr="00E43D4B">
        <w:rPr>
          <w:rFonts w:cs="Times New Roman"/>
          <w:b/>
          <w:bCs/>
          <w:sz w:val="24"/>
          <w:szCs w:val="24"/>
          <w:lang w:eastAsia="en-GB"/>
        </w:rPr>
        <w:t>,</w:t>
      </w:r>
      <w:r w:rsidRPr="00C81121">
        <w:rPr>
          <w:rFonts w:cs="Times New Roman"/>
          <w:b/>
          <w:bCs/>
          <w:sz w:val="24"/>
          <w:szCs w:val="24"/>
          <w:lang w:eastAsia="en-GB"/>
        </w:rPr>
        <w:t xml:space="preserve"> </w:t>
      </w:r>
    </w:p>
    <w:p w14:paraId="08EED1B1" w14:textId="302E842E" w:rsidR="004E659D" w:rsidRPr="00C81121" w:rsidRDefault="004E659D" w:rsidP="004E659D">
      <w:pPr>
        <w:rPr>
          <w:rFonts w:cs="Times New Roman"/>
          <w:b/>
          <w:bCs/>
          <w:sz w:val="24"/>
          <w:szCs w:val="24"/>
          <w:lang w:eastAsia="en-GB"/>
        </w:rPr>
      </w:pPr>
      <w:r>
        <w:rPr>
          <w:rFonts w:cs="Times New Roman"/>
          <w:b/>
          <w:bCs/>
          <w:sz w:val="24"/>
          <w:szCs w:val="24"/>
          <w:lang w:eastAsia="en-GB"/>
        </w:rPr>
        <w:t>Alexandru Cătălin PERȘOIU</w:t>
      </w:r>
      <w:r w:rsidRPr="00E43D4B">
        <w:rPr>
          <w:rFonts w:cs="Times New Roman"/>
          <w:b/>
          <w:bCs/>
          <w:sz w:val="24"/>
          <w:szCs w:val="24"/>
          <w:lang w:eastAsia="en-GB"/>
        </w:rPr>
        <w:t xml:space="preserve">                                                   </w:t>
      </w:r>
      <w:r w:rsidR="00E435AC">
        <w:rPr>
          <w:rFonts w:cs="Times New Roman"/>
          <w:b/>
          <w:bCs/>
          <w:sz w:val="24"/>
          <w:szCs w:val="24"/>
          <w:lang w:eastAsia="en-GB"/>
        </w:rPr>
        <w:t xml:space="preserve"> </w:t>
      </w:r>
      <w:r w:rsidR="007F593F">
        <w:rPr>
          <w:rFonts w:cs="Times New Roman"/>
          <w:b/>
          <w:bCs/>
          <w:sz w:val="24"/>
          <w:szCs w:val="24"/>
          <w:lang w:eastAsia="en-GB"/>
        </w:rPr>
        <w:t>Daniel Leonte POPA</w:t>
      </w:r>
    </w:p>
    <w:p w14:paraId="4CEF32D8" w14:textId="77777777" w:rsidR="004E659D" w:rsidRDefault="004E659D" w:rsidP="004E659D">
      <w:pPr>
        <w:rPr>
          <w:rFonts w:cs="Times New Roman"/>
        </w:rPr>
      </w:pPr>
    </w:p>
    <w:p w14:paraId="0F7E5424" w14:textId="77777777" w:rsidR="004E659D" w:rsidRDefault="004E659D" w:rsidP="004E659D">
      <w:pPr>
        <w:rPr>
          <w:rFonts w:cs="Times New Roman"/>
        </w:rPr>
      </w:pPr>
    </w:p>
    <w:p w14:paraId="7C6E9ECC" w14:textId="77777777" w:rsidR="004E659D" w:rsidRDefault="004E659D" w:rsidP="004E659D">
      <w:pPr>
        <w:autoSpaceDE w:val="0"/>
        <w:jc w:val="center"/>
        <w:rPr>
          <w:rFonts w:cs="Arial"/>
          <w:b/>
          <w:sz w:val="24"/>
          <w:szCs w:val="24"/>
          <w:u w:val="single"/>
          <w:lang w:val="it-IT"/>
        </w:rPr>
      </w:pPr>
    </w:p>
    <w:p w14:paraId="1F4EA49E" w14:textId="0A70AF56" w:rsidR="00B27965" w:rsidRDefault="00B27965" w:rsidP="004E659D"/>
    <w:p w14:paraId="2003376F" w14:textId="367251DA" w:rsidR="007A3FD7" w:rsidRDefault="007A3FD7" w:rsidP="004E659D"/>
    <w:p w14:paraId="5ABAD855" w14:textId="4D0A214D" w:rsidR="007A3FD7" w:rsidRDefault="007A3FD7" w:rsidP="004E659D"/>
    <w:p w14:paraId="18AC5A72" w14:textId="2716883B" w:rsidR="007A3FD7" w:rsidRDefault="007A3FD7" w:rsidP="004E659D"/>
    <w:p w14:paraId="2674F77B" w14:textId="7046FE6D" w:rsidR="007A3FD7" w:rsidRDefault="007A3FD7" w:rsidP="004E659D"/>
    <w:p w14:paraId="6E9B8625" w14:textId="5F761EAB" w:rsidR="007A3FD7" w:rsidRDefault="007A3FD7" w:rsidP="004E659D"/>
    <w:p w14:paraId="51836F3F" w14:textId="3A4F97A8" w:rsidR="007A3FD7" w:rsidRDefault="007A3FD7" w:rsidP="004E659D"/>
    <w:p w14:paraId="1A79E4B8" w14:textId="514834C5" w:rsidR="007A3FD7" w:rsidRDefault="007A3FD7" w:rsidP="004E659D"/>
    <w:p w14:paraId="28578DDE" w14:textId="77777777" w:rsidR="000A516F" w:rsidRDefault="000A516F" w:rsidP="004E659D"/>
    <w:p w14:paraId="552593DA" w14:textId="77777777" w:rsidR="000A516F" w:rsidRDefault="000A516F" w:rsidP="004E659D"/>
    <w:p w14:paraId="00011698" w14:textId="77777777" w:rsidR="000A516F" w:rsidRDefault="000A516F" w:rsidP="004E659D"/>
    <w:p w14:paraId="732AF73D" w14:textId="77777777" w:rsidR="000A516F" w:rsidRDefault="000A516F" w:rsidP="004E659D"/>
    <w:p w14:paraId="2A2A3DCF" w14:textId="77777777" w:rsidR="000A516F" w:rsidRDefault="000A516F" w:rsidP="004E659D"/>
    <w:p w14:paraId="47E6F4DA" w14:textId="77777777" w:rsidR="000A516F" w:rsidRDefault="000A516F" w:rsidP="004E659D"/>
    <w:p w14:paraId="3E0E789B" w14:textId="77777777" w:rsidR="000A516F" w:rsidRDefault="000A516F" w:rsidP="004E659D"/>
    <w:p w14:paraId="432B2A32" w14:textId="77777777" w:rsidR="000A516F" w:rsidRDefault="000A516F" w:rsidP="004E659D"/>
    <w:p w14:paraId="64CC0809" w14:textId="77777777" w:rsidR="000A516F" w:rsidRDefault="000A516F" w:rsidP="004E659D"/>
    <w:p w14:paraId="4E215694" w14:textId="77777777" w:rsidR="000A516F" w:rsidRDefault="000A516F" w:rsidP="004E659D"/>
    <w:p w14:paraId="482AB8A4" w14:textId="77777777" w:rsidR="000A516F" w:rsidRDefault="000A516F" w:rsidP="004E659D"/>
    <w:p w14:paraId="7F1844A1" w14:textId="77777777" w:rsidR="000A516F" w:rsidRDefault="000A516F" w:rsidP="004E659D"/>
    <w:p w14:paraId="69A8676D" w14:textId="77777777" w:rsidR="000A516F" w:rsidRDefault="000A516F" w:rsidP="004E659D"/>
    <w:p w14:paraId="6F8A831A" w14:textId="77777777" w:rsidR="000A516F" w:rsidRDefault="000A516F" w:rsidP="004E659D"/>
    <w:p w14:paraId="0426906B" w14:textId="77777777" w:rsidR="000A516F" w:rsidRDefault="000A516F" w:rsidP="004E659D"/>
    <w:p w14:paraId="657947F0" w14:textId="77777777" w:rsidR="000A516F" w:rsidRDefault="000A516F" w:rsidP="004E659D"/>
    <w:p w14:paraId="6D58FD56" w14:textId="77777777" w:rsidR="000A516F" w:rsidRDefault="000A516F" w:rsidP="004E659D"/>
    <w:p w14:paraId="1A3B560C" w14:textId="77777777" w:rsidR="000A516F" w:rsidRDefault="000A516F" w:rsidP="004E659D"/>
    <w:p w14:paraId="2687F61E" w14:textId="77777777" w:rsidR="000A516F" w:rsidRDefault="000A516F" w:rsidP="004E659D"/>
    <w:p w14:paraId="29698172" w14:textId="77777777" w:rsidR="000A516F" w:rsidRDefault="000A516F" w:rsidP="004E659D"/>
    <w:p w14:paraId="0A1F9258" w14:textId="77777777" w:rsidR="000A516F" w:rsidRDefault="000A516F" w:rsidP="004E659D"/>
    <w:p w14:paraId="7D4363A1" w14:textId="77777777" w:rsidR="000A516F" w:rsidRDefault="000A516F" w:rsidP="004E659D"/>
    <w:p w14:paraId="73749B40" w14:textId="77777777" w:rsidR="000A516F" w:rsidRDefault="000A516F" w:rsidP="004E659D"/>
    <w:p w14:paraId="2B4D0969" w14:textId="77777777" w:rsidR="000A516F" w:rsidRDefault="000A516F" w:rsidP="004E659D"/>
    <w:p w14:paraId="43BDA1CE" w14:textId="337B28E7" w:rsidR="000A516F" w:rsidRDefault="000A516F" w:rsidP="004E659D"/>
    <w:p w14:paraId="0D855647" w14:textId="77777777" w:rsidR="00D30C8C" w:rsidRPr="009D07A8" w:rsidRDefault="00D30C8C" w:rsidP="00D30C8C">
      <w:pPr>
        <w:jc w:val="right"/>
        <w:rPr>
          <w:rFonts w:cs="Times New Roman"/>
          <w:b/>
          <w:bCs/>
          <w:sz w:val="24"/>
          <w:szCs w:val="24"/>
        </w:rPr>
      </w:pPr>
      <w:bookmarkStart w:id="24" w:name="_Hlk123203581"/>
      <w:r w:rsidRPr="009D07A8">
        <w:rPr>
          <w:rFonts w:cs="Times New Roman"/>
          <w:b/>
          <w:bCs/>
          <w:sz w:val="24"/>
          <w:szCs w:val="24"/>
        </w:rPr>
        <w:lastRenderedPageBreak/>
        <w:t>Anexa nr. 1</w:t>
      </w:r>
    </w:p>
    <w:p w14:paraId="4F4BA4DA" w14:textId="715CD829" w:rsidR="00D30C8C" w:rsidRPr="009D07A8" w:rsidRDefault="00D30C8C" w:rsidP="00D30C8C">
      <w:pPr>
        <w:keepNext/>
        <w:jc w:val="right"/>
        <w:outlineLvl w:val="0"/>
        <w:rPr>
          <w:rFonts w:cs="Times New Roman"/>
          <w:b/>
          <w:bCs/>
          <w:sz w:val="24"/>
          <w:szCs w:val="24"/>
        </w:rPr>
      </w:pPr>
      <w:r w:rsidRPr="009D07A8">
        <w:rPr>
          <w:rFonts w:cs="Times New Roman"/>
          <w:b/>
          <w:bCs/>
          <w:sz w:val="24"/>
          <w:szCs w:val="24"/>
        </w:rPr>
        <w:t xml:space="preserve">La </w:t>
      </w:r>
      <w:r>
        <w:rPr>
          <w:rFonts w:cs="Times New Roman"/>
          <w:b/>
          <w:bCs/>
          <w:sz w:val="24"/>
          <w:szCs w:val="24"/>
        </w:rPr>
        <w:t xml:space="preserve">proiectul de </w:t>
      </w:r>
      <w:r w:rsidRPr="009D07A8">
        <w:rPr>
          <w:rFonts w:cs="Times New Roman"/>
          <w:b/>
          <w:bCs/>
          <w:sz w:val="24"/>
          <w:szCs w:val="24"/>
        </w:rPr>
        <w:t>HC</w:t>
      </w:r>
      <w:r>
        <w:rPr>
          <w:rFonts w:cs="Times New Roman"/>
          <w:b/>
          <w:bCs/>
          <w:sz w:val="24"/>
          <w:szCs w:val="24"/>
        </w:rPr>
        <w:t>L</w:t>
      </w:r>
      <w:r w:rsidRPr="009D07A8">
        <w:rPr>
          <w:rFonts w:cs="Times New Roman"/>
          <w:b/>
          <w:bCs/>
          <w:sz w:val="24"/>
          <w:szCs w:val="24"/>
        </w:rPr>
        <w:t xml:space="preserve"> nr. </w:t>
      </w:r>
      <w:r w:rsidR="00051D1D">
        <w:rPr>
          <w:rFonts w:cs="Times New Roman"/>
          <w:b/>
          <w:bCs/>
          <w:sz w:val="24"/>
          <w:szCs w:val="24"/>
        </w:rPr>
        <w:t>49</w:t>
      </w:r>
      <w:r w:rsidRPr="009D07A8">
        <w:rPr>
          <w:rFonts w:cs="Times New Roman"/>
          <w:b/>
          <w:bCs/>
          <w:sz w:val="24"/>
          <w:szCs w:val="24"/>
        </w:rPr>
        <w:t>/</w:t>
      </w:r>
      <w:r w:rsidR="00051D1D">
        <w:rPr>
          <w:rFonts w:cs="Times New Roman"/>
          <w:b/>
          <w:bCs/>
          <w:sz w:val="24"/>
          <w:szCs w:val="24"/>
        </w:rPr>
        <w:t>09</w:t>
      </w:r>
      <w:r w:rsidRPr="009D07A8">
        <w:rPr>
          <w:rFonts w:cs="Times New Roman"/>
          <w:b/>
          <w:bCs/>
          <w:sz w:val="24"/>
          <w:szCs w:val="24"/>
        </w:rPr>
        <w:t>.</w:t>
      </w:r>
      <w:r w:rsidR="00656F87">
        <w:rPr>
          <w:rFonts w:cs="Times New Roman"/>
          <w:b/>
          <w:bCs/>
          <w:sz w:val="24"/>
          <w:szCs w:val="24"/>
        </w:rPr>
        <w:t>0</w:t>
      </w:r>
      <w:r w:rsidR="00830863">
        <w:rPr>
          <w:rFonts w:cs="Times New Roman"/>
          <w:b/>
          <w:bCs/>
          <w:sz w:val="24"/>
          <w:szCs w:val="24"/>
        </w:rPr>
        <w:t>9</w:t>
      </w:r>
      <w:r w:rsidRPr="009D07A8">
        <w:rPr>
          <w:rFonts w:cs="Times New Roman"/>
          <w:b/>
          <w:bCs/>
          <w:sz w:val="24"/>
          <w:szCs w:val="24"/>
        </w:rPr>
        <w:t>.202</w:t>
      </w:r>
      <w:r w:rsidR="00E72BC3">
        <w:rPr>
          <w:rFonts w:cs="Times New Roman"/>
          <w:b/>
          <w:bCs/>
          <w:sz w:val="24"/>
          <w:szCs w:val="24"/>
        </w:rPr>
        <w:t>4</w:t>
      </w:r>
    </w:p>
    <w:p w14:paraId="118FDDB1" w14:textId="65D49050" w:rsidR="00656F87" w:rsidRPr="00656F87" w:rsidRDefault="00656F87" w:rsidP="00656F87">
      <w:pPr>
        <w:numPr>
          <w:ilvl w:val="0"/>
          <w:numId w:val="24"/>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Ca urmare a cererii depuse de d</w:t>
      </w:r>
      <w:r w:rsidR="00830863">
        <w:rPr>
          <w:rFonts w:cs="Times New Roman"/>
          <w:sz w:val="24"/>
          <w:szCs w:val="24"/>
          <w:lang w:eastAsia="en-US"/>
        </w:rPr>
        <w:t>om</w:t>
      </w:r>
      <w:r w:rsidR="007766E3">
        <w:rPr>
          <w:rFonts w:cs="Times New Roman"/>
          <w:sz w:val="24"/>
          <w:szCs w:val="24"/>
          <w:lang w:eastAsia="en-US"/>
        </w:rPr>
        <w:t xml:space="preserve">nii </w:t>
      </w:r>
      <w:r w:rsidR="007766E3" w:rsidRPr="007766E3">
        <w:rPr>
          <w:rFonts w:cs="Times New Roman"/>
          <w:sz w:val="24"/>
          <w:szCs w:val="24"/>
          <w:lang w:eastAsia="en-US"/>
        </w:rPr>
        <w:t>MÎNECUȚĂ NECULAE, CUCU CARMEN-FELICIA și CUCU VELUȚU-PAUL</w:t>
      </w:r>
      <w:r w:rsidRPr="00656F87">
        <w:rPr>
          <w:rFonts w:cs="Times New Roman"/>
          <w:sz w:val="24"/>
          <w:szCs w:val="24"/>
          <w:lang w:eastAsia="en-US"/>
        </w:rPr>
        <w:t>, în calitate de proprietar</w:t>
      </w:r>
      <w:r w:rsidR="007766E3">
        <w:rPr>
          <w:rFonts w:cs="Times New Roman"/>
          <w:sz w:val="24"/>
          <w:szCs w:val="24"/>
          <w:lang w:eastAsia="en-US"/>
        </w:rPr>
        <w:t>i</w:t>
      </w:r>
      <w:r w:rsidRPr="00656F87">
        <w:rPr>
          <w:rFonts w:cs="Times New Roman"/>
          <w:sz w:val="24"/>
          <w:szCs w:val="24"/>
          <w:lang w:eastAsia="en-US"/>
        </w:rPr>
        <w:t xml:space="preserve"> – identifica</w:t>
      </w:r>
      <w:r w:rsidR="007766E3">
        <w:rPr>
          <w:rFonts w:cs="Times New Roman"/>
          <w:sz w:val="24"/>
          <w:szCs w:val="24"/>
          <w:lang w:eastAsia="en-US"/>
        </w:rPr>
        <w:t>ți</w:t>
      </w:r>
      <w:r w:rsidRPr="00656F87">
        <w:rPr>
          <w:rFonts w:cs="Times New Roman"/>
          <w:sz w:val="24"/>
          <w:szCs w:val="24"/>
          <w:lang w:eastAsia="en-US"/>
        </w:rPr>
        <w:t xml:space="preserve"> în </w:t>
      </w:r>
      <w:r w:rsidR="007766E3" w:rsidRPr="007766E3">
        <w:rPr>
          <w:rFonts w:cs="Times New Roman"/>
          <w:sz w:val="24"/>
          <w:szCs w:val="24"/>
          <w:lang w:eastAsia="en-US"/>
        </w:rPr>
        <w:t>CF nr. 104276 Poiana Mărului</w:t>
      </w:r>
      <w:r w:rsidR="007766E3">
        <w:rPr>
          <w:rFonts w:cs="Times New Roman"/>
          <w:sz w:val="24"/>
          <w:szCs w:val="24"/>
          <w:lang w:eastAsia="en-US"/>
        </w:rPr>
        <w:t xml:space="preserve"> </w:t>
      </w:r>
      <w:r w:rsidR="007766E3" w:rsidRPr="007766E3">
        <w:rPr>
          <w:rFonts w:cs="Times New Roman"/>
          <w:sz w:val="24"/>
          <w:szCs w:val="24"/>
          <w:lang w:eastAsia="en-US"/>
        </w:rPr>
        <w:t>și CF nr. 104068 Poiana Mărului</w:t>
      </w:r>
      <w:r w:rsidRPr="00656F87">
        <w:rPr>
          <w:iCs/>
          <w:sz w:val="24"/>
          <w:szCs w:val="24"/>
          <w:lang w:eastAsia="en-US"/>
        </w:rPr>
        <w:t xml:space="preserve">, </w:t>
      </w:r>
      <w:r w:rsidRPr="00656F87">
        <w:rPr>
          <w:rFonts w:eastAsia="Calibri" w:cs="Times New Roman"/>
          <w:sz w:val="24"/>
          <w:szCs w:val="24"/>
          <w:lang w:eastAsia="en-US"/>
        </w:rPr>
        <w:t>înregistrată la Prim</w:t>
      </w:r>
      <w:r w:rsidR="007D7206">
        <w:rPr>
          <w:rFonts w:eastAsia="Calibri" w:cs="Times New Roman"/>
          <w:sz w:val="24"/>
          <w:szCs w:val="24"/>
          <w:lang w:eastAsia="en-US"/>
        </w:rPr>
        <w:t>ă</w:t>
      </w:r>
      <w:r w:rsidRPr="00656F87">
        <w:rPr>
          <w:rFonts w:eastAsia="Calibri" w:cs="Times New Roman"/>
          <w:sz w:val="24"/>
          <w:szCs w:val="24"/>
          <w:lang w:eastAsia="en-US"/>
        </w:rPr>
        <w:t xml:space="preserve">ria Comunei Poiana Mărului </w:t>
      </w:r>
      <w:r w:rsidRPr="00656F87">
        <w:rPr>
          <w:rFonts w:cs="Times New Roman"/>
          <w:sz w:val="24"/>
          <w:szCs w:val="24"/>
          <w:lang w:eastAsia="en-US"/>
        </w:rPr>
        <w:t xml:space="preserve">sub </w:t>
      </w:r>
      <w:r w:rsidR="00256331" w:rsidRPr="007909A6">
        <w:rPr>
          <w:rFonts w:cs="Times New Roman"/>
          <w:sz w:val="24"/>
          <w:szCs w:val="24"/>
          <w:lang w:val="en-US" w:eastAsia="en-US"/>
        </w:rPr>
        <w:t>nr.</w:t>
      </w:r>
      <w:r w:rsidR="00256331" w:rsidRPr="007909A6">
        <w:rPr>
          <w:rFonts w:eastAsia="Calibri" w:cs="Times New Roman"/>
          <w:sz w:val="24"/>
          <w:szCs w:val="24"/>
          <w:lang w:val="en-US" w:eastAsia="en-US"/>
        </w:rPr>
        <w:t xml:space="preserve"> </w:t>
      </w:r>
      <w:r w:rsidR="007766E3">
        <w:rPr>
          <w:rFonts w:eastAsia="Calibri" w:cs="Times New Roman"/>
          <w:sz w:val="24"/>
          <w:szCs w:val="24"/>
          <w:lang w:val="en-US" w:eastAsia="en-US"/>
        </w:rPr>
        <w:t>4173</w:t>
      </w:r>
      <w:r w:rsidR="00BF6E25">
        <w:rPr>
          <w:rFonts w:eastAsia="Calibri" w:cs="Times New Roman"/>
          <w:sz w:val="24"/>
          <w:szCs w:val="24"/>
          <w:lang w:val="en-US" w:eastAsia="en-US"/>
        </w:rPr>
        <w:t xml:space="preserve"> </w:t>
      </w:r>
      <w:r w:rsidR="00BF6E25" w:rsidRPr="007909A6">
        <w:rPr>
          <w:rFonts w:eastAsia="Calibri" w:cs="Times New Roman"/>
          <w:sz w:val="24"/>
          <w:szCs w:val="24"/>
          <w:lang w:val="en-US" w:eastAsia="en-US"/>
        </w:rPr>
        <w:t>din</w:t>
      </w:r>
      <w:r w:rsidR="00BF6E25">
        <w:rPr>
          <w:rFonts w:eastAsia="Calibri" w:cs="Times New Roman"/>
          <w:sz w:val="24"/>
          <w:szCs w:val="24"/>
          <w:lang w:val="en-US" w:eastAsia="en-US"/>
        </w:rPr>
        <w:t xml:space="preserve"> 0</w:t>
      </w:r>
      <w:r w:rsidR="007766E3">
        <w:rPr>
          <w:rFonts w:eastAsia="Calibri" w:cs="Times New Roman"/>
          <w:sz w:val="24"/>
          <w:szCs w:val="24"/>
          <w:lang w:val="en-US" w:eastAsia="en-US"/>
        </w:rPr>
        <w:t>5</w:t>
      </w:r>
      <w:r w:rsidR="00BF6E25">
        <w:rPr>
          <w:rFonts w:eastAsia="Calibri" w:cs="Times New Roman"/>
          <w:sz w:val="24"/>
          <w:szCs w:val="24"/>
          <w:lang w:val="en-US" w:eastAsia="en-US"/>
        </w:rPr>
        <w:t>.0</w:t>
      </w:r>
      <w:r w:rsidR="007766E3">
        <w:rPr>
          <w:rFonts w:eastAsia="Calibri" w:cs="Times New Roman"/>
          <w:sz w:val="24"/>
          <w:szCs w:val="24"/>
          <w:lang w:val="en-US" w:eastAsia="en-US"/>
        </w:rPr>
        <w:t>6</w:t>
      </w:r>
      <w:r w:rsidR="00BF6E25">
        <w:rPr>
          <w:rFonts w:eastAsia="Calibri" w:cs="Times New Roman"/>
          <w:sz w:val="24"/>
          <w:szCs w:val="24"/>
          <w:lang w:val="en-US" w:eastAsia="en-US"/>
        </w:rPr>
        <w:t>.</w:t>
      </w:r>
      <w:r w:rsidR="00BF6E25" w:rsidRPr="007909A6">
        <w:rPr>
          <w:rFonts w:eastAsia="Calibri" w:cs="Times New Roman"/>
          <w:sz w:val="24"/>
          <w:szCs w:val="24"/>
          <w:lang w:val="en-US" w:eastAsia="en-US"/>
        </w:rPr>
        <w:t>202</w:t>
      </w:r>
      <w:r w:rsidR="00BF6E25">
        <w:rPr>
          <w:rFonts w:eastAsia="Calibri" w:cs="Times New Roman"/>
          <w:sz w:val="24"/>
          <w:szCs w:val="24"/>
          <w:lang w:val="en-US" w:eastAsia="en-US"/>
        </w:rPr>
        <w:t xml:space="preserve">4, </w:t>
      </w:r>
      <w:r w:rsidRPr="00656F87">
        <w:rPr>
          <w:rFonts w:cs="Times New Roman"/>
          <w:sz w:val="24"/>
          <w:szCs w:val="24"/>
          <w:lang w:eastAsia="en-US"/>
        </w:rPr>
        <w:t xml:space="preserve">prin care se solicită emiterea avizului de oportunitate pentru </w:t>
      </w:r>
      <w:bookmarkStart w:id="25" w:name="_Hlk116906648"/>
      <w:r w:rsidRPr="00656F87">
        <w:rPr>
          <w:b/>
          <w:bCs/>
          <w:sz w:val="24"/>
          <w:szCs w:val="24"/>
          <w:lang w:eastAsia="en-US"/>
        </w:rPr>
        <w:t>„ELABORARE PUZ</w:t>
      </w:r>
      <w:bookmarkEnd w:id="25"/>
      <w:r w:rsidR="007766E3">
        <w:rPr>
          <w:b/>
          <w:bCs/>
          <w:sz w:val="24"/>
          <w:szCs w:val="24"/>
          <w:lang w:eastAsia="en-US"/>
        </w:rPr>
        <w:t xml:space="preserve"> - </w:t>
      </w:r>
      <w:r w:rsidR="007766E3" w:rsidRPr="007766E3">
        <w:rPr>
          <w:b/>
          <w:bCs/>
          <w:sz w:val="24"/>
          <w:szCs w:val="24"/>
        </w:rPr>
        <w:t>CONSTRUIRE LOCUINȚE INDIVIDUALE ȘI ANEXE GOSPODĂREȘTI,,</w:t>
      </w:r>
      <w:r w:rsidR="007766E3" w:rsidRPr="00425F11">
        <w:rPr>
          <w:b/>
          <w:bCs/>
          <w:i/>
          <w:iCs/>
          <w:sz w:val="24"/>
          <w:szCs w:val="24"/>
        </w:rPr>
        <w:t xml:space="preserve"> </w:t>
      </w:r>
      <w:r w:rsidR="007766E3">
        <w:rPr>
          <w:b/>
          <w:bCs/>
          <w:i/>
          <w:iCs/>
          <w:sz w:val="24"/>
          <w:szCs w:val="24"/>
        </w:rPr>
        <w:t>la adresa di</w:t>
      </w:r>
      <w:r w:rsidR="007766E3" w:rsidRPr="00425F11">
        <w:rPr>
          <w:b/>
          <w:bCs/>
          <w:i/>
          <w:iCs/>
          <w:sz w:val="24"/>
          <w:szCs w:val="24"/>
        </w:rPr>
        <w:t>n comuna Poiana Mărului, satul Poiana Mărului, identificat</w:t>
      </w:r>
      <w:r w:rsidR="007766E3">
        <w:rPr>
          <w:b/>
          <w:bCs/>
          <w:i/>
          <w:iCs/>
          <w:sz w:val="24"/>
          <w:szCs w:val="24"/>
        </w:rPr>
        <w:t>e</w:t>
      </w:r>
      <w:r w:rsidR="007766E3" w:rsidRPr="00425F11">
        <w:rPr>
          <w:b/>
          <w:bCs/>
          <w:i/>
          <w:iCs/>
          <w:sz w:val="24"/>
          <w:szCs w:val="24"/>
        </w:rPr>
        <w:t xml:space="preserve"> prin extras</w:t>
      </w:r>
      <w:r w:rsidR="007766E3">
        <w:rPr>
          <w:b/>
          <w:bCs/>
          <w:i/>
          <w:iCs/>
          <w:sz w:val="24"/>
          <w:szCs w:val="24"/>
        </w:rPr>
        <w:t>e</w:t>
      </w:r>
      <w:r w:rsidR="007766E3" w:rsidRPr="00425F11">
        <w:rPr>
          <w:b/>
          <w:bCs/>
          <w:i/>
          <w:iCs/>
          <w:sz w:val="24"/>
          <w:szCs w:val="24"/>
        </w:rPr>
        <w:t xml:space="preserve"> de Carte Funciară: </w:t>
      </w:r>
      <w:r w:rsidR="007766E3" w:rsidRPr="002C00BA">
        <w:rPr>
          <w:b/>
          <w:bCs/>
          <w:i/>
          <w:iCs/>
          <w:sz w:val="24"/>
          <w:szCs w:val="24"/>
        </w:rPr>
        <w:t>CF nr. 104276 Poiana Mărului, nr. cadastral 104276 și CF nr. 104068 Poiana Mărului, nr. cadastral 104068</w:t>
      </w:r>
      <w:r w:rsidRPr="00656F87">
        <w:rPr>
          <w:rFonts w:cs="Times New Roman"/>
          <w:b/>
          <w:i/>
          <w:sz w:val="24"/>
          <w:szCs w:val="24"/>
          <w:lang w:eastAsia="en-US"/>
        </w:rPr>
        <w:t>,</w:t>
      </w:r>
      <w:r w:rsidRPr="00656F87">
        <w:rPr>
          <w:rFonts w:cs="Times New Roman"/>
          <w:bCs/>
          <w:sz w:val="24"/>
          <w:szCs w:val="24"/>
          <w:lang w:eastAsia="en-US"/>
        </w:rPr>
        <w:t xml:space="preserve"> </w:t>
      </w:r>
      <w:r w:rsidRPr="00656F87">
        <w:rPr>
          <w:rFonts w:eastAsia="Calibri" w:cs="Times New Roman"/>
          <w:sz w:val="24"/>
          <w:szCs w:val="24"/>
          <w:lang w:eastAsia="en-US"/>
        </w:rPr>
        <w:t xml:space="preserve">întocmită de </w:t>
      </w:r>
      <w:r w:rsidR="007766E3">
        <w:rPr>
          <w:rFonts w:eastAsia="Calibri" w:cs="Times New Roman"/>
          <w:sz w:val="24"/>
          <w:szCs w:val="24"/>
          <w:lang w:eastAsia="en-US"/>
        </w:rPr>
        <w:t>BIA MAXIMILIAN ASTALUS</w:t>
      </w:r>
      <w:r w:rsidRPr="00656F87">
        <w:rPr>
          <w:rFonts w:eastAsia="Calibri" w:cs="Times New Roman"/>
          <w:sz w:val="24"/>
          <w:szCs w:val="24"/>
          <w:lang w:eastAsia="en-US"/>
        </w:rPr>
        <w:t xml:space="preserve"> pentru beneficiar</w:t>
      </w:r>
      <w:r w:rsidR="007766E3">
        <w:rPr>
          <w:rFonts w:eastAsia="Calibri" w:cs="Times New Roman"/>
          <w:sz w:val="24"/>
          <w:szCs w:val="24"/>
          <w:lang w:eastAsia="en-US"/>
        </w:rPr>
        <w:t>ii</w:t>
      </w:r>
      <w:r w:rsidRPr="00656F87">
        <w:rPr>
          <w:rFonts w:eastAsia="Calibri" w:cs="Times New Roman"/>
          <w:sz w:val="24"/>
          <w:szCs w:val="24"/>
          <w:lang w:eastAsia="en-US"/>
        </w:rPr>
        <w:t xml:space="preserve"> </w:t>
      </w:r>
      <w:r w:rsidR="007766E3" w:rsidRPr="007766E3">
        <w:rPr>
          <w:rFonts w:eastAsia="Calibri" w:cs="Times New Roman"/>
          <w:sz w:val="24"/>
          <w:szCs w:val="24"/>
          <w:lang w:eastAsia="en-US"/>
        </w:rPr>
        <w:t>MÎNECUȚĂ NECULAE, CUCU CARMEN-FELICIA și CUCU VELUȚU-PAUL</w:t>
      </w:r>
      <w:r w:rsidRPr="00656F87">
        <w:rPr>
          <w:rFonts w:eastAsia="Calibri" w:cs="Times New Roman"/>
          <w:sz w:val="24"/>
          <w:szCs w:val="24"/>
          <w:lang w:eastAsia="en-US"/>
        </w:rPr>
        <w:t xml:space="preserve">, </w:t>
      </w:r>
      <w:r w:rsidRPr="00656F87">
        <w:rPr>
          <w:rFonts w:cs="Times New Roman"/>
          <w:sz w:val="24"/>
          <w:szCs w:val="24"/>
          <w:lang w:eastAsia="en-US"/>
        </w:rPr>
        <w:t>pentru terenu</w:t>
      </w:r>
      <w:r w:rsidR="007766E3">
        <w:rPr>
          <w:rFonts w:cs="Times New Roman"/>
          <w:sz w:val="24"/>
          <w:szCs w:val="24"/>
          <w:lang w:eastAsia="en-US"/>
        </w:rPr>
        <w:t>rile</w:t>
      </w:r>
      <w:r w:rsidRPr="00656F87">
        <w:rPr>
          <w:rFonts w:cs="Times New Roman"/>
          <w:sz w:val="24"/>
          <w:szCs w:val="24"/>
          <w:lang w:eastAsia="en-US"/>
        </w:rPr>
        <w:t xml:space="preserve"> identificat</w:t>
      </w:r>
      <w:r w:rsidR="007766E3">
        <w:rPr>
          <w:rFonts w:cs="Times New Roman"/>
          <w:sz w:val="24"/>
          <w:szCs w:val="24"/>
          <w:lang w:eastAsia="en-US"/>
        </w:rPr>
        <w:t>e</w:t>
      </w:r>
      <w:r w:rsidRPr="00656F87">
        <w:rPr>
          <w:rFonts w:cs="Times New Roman"/>
          <w:sz w:val="24"/>
          <w:szCs w:val="24"/>
          <w:lang w:eastAsia="en-US"/>
        </w:rPr>
        <w:t xml:space="preserve"> în </w:t>
      </w:r>
      <w:r w:rsidR="007766E3" w:rsidRPr="007766E3">
        <w:rPr>
          <w:rFonts w:cs="Times New Roman"/>
          <w:sz w:val="24"/>
          <w:szCs w:val="24"/>
          <w:lang w:eastAsia="en-US"/>
        </w:rPr>
        <w:t>CF nr. 104276 Poiana Mărului, nr. cadastral 104276 și CF nr. 104068 Poiana Mărului, nr. cadastral 104068</w:t>
      </w:r>
      <w:r w:rsidR="007766E3">
        <w:rPr>
          <w:rFonts w:cs="Times New Roman"/>
          <w:sz w:val="24"/>
          <w:szCs w:val="24"/>
          <w:lang w:eastAsia="en-US"/>
        </w:rPr>
        <w:t>,</w:t>
      </w:r>
      <w:r w:rsidR="007766E3" w:rsidRPr="007766E3">
        <w:rPr>
          <w:rFonts w:cs="Times New Roman"/>
          <w:sz w:val="24"/>
          <w:szCs w:val="24"/>
          <w:lang w:eastAsia="en-US"/>
        </w:rPr>
        <w:t xml:space="preserve"> în suprafață totală de 2047 mp </w:t>
      </w:r>
      <w:r w:rsidRPr="00656F87">
        <w:rPr>
          <w:rFonts w:cs="Times New Roman"/>
          <w:sz w:val="24"/>
          <w:szCs w:val="24"/>
          <w:lang w:eastAsia="en-US"/>
        </w:rPr>
        <w:t>situat</w:t>
      </w:r>
      <w:r w:rsidR="007766E3">
        <w:rPr>
          <w:rFonts w:cs="Times New Roman"/>
          <w:sz w:val="24"/>
          <w:szCs w:val="24"/>
          <w:lang w:eastAsia="en-US"/>
        </w:rPr>
        <w:t>e</w:t>
      </w:r>
      <w:r w:rsidRPr="00656F87">
        <w:rPr>
          <w:rFonts w:cs="Times New Roman"/>
          <w:sz w:val="24"/>
          <w:szCs w:val="24"/>
          <w:lang w:eastAsia="en-US"/>
        </w:rPr>
        <w:t xml:space="preserve"> în extravilanul Comunei Poiana Mărului jud. Brașov</w:t>
      </w:r>
      <w:r w:rsidR="00256331">
        <w:rPr>
          <w:rFonts w:cs="Times New Roman"/>
          <w:sz w:val="24"/>
          <w:szCs w:val="24"/>
          <w:lang w:eastAsia="en-US"/>
        </w:rPr>
        <w:t>.</w:t>
      </w:r>
    </w:p>
    <w:p w14:paraId="6E57A2C2" w14:textId="4749044B" w:rsidR="00256331" w:rsidRPr="007D7206" w:rsidRDefault="00656F87" w:rsidP="007D7206">
      <w:pPr>
        <w:numPr>
          <w:ilvl w:val="0"/>
          <w:numId w:val="24"/>
        </w:numPr>
        <w:autoSpaceDE w:val="0"/>
        <w:autoSpaceDN w:val="0"/>
        <w:adjustRightInd w:val="0"/>
        <w:spacing w:before="100" w:beforeAutospacing="1" w:after="100" w:afterAutospacing="1" w:line="276" w:lineRule="auto"/>
        <w:ind w:left="-90" w:right="-138" w:firstLine="450"/>
        <w:jc w:val="both"/>
        <w:rPr>
          <w:rFonts w:cs="Times New Roman"/>
          <w:sz w:val="24"/>
          <w:szCs w:val="24"/>
          <w:lang w:eastAsia="en-US"/>
        </w:rPr>
      </w:pPr>
      <w:r w:rsidRPr="00656F87">
        <w:rPr>
          <w:rFonts w:cs="Times New Roman"/>
          <w:sz w:val="24"/>
          <w:szCs w:val="24"/>
          <w:lang w:eastAsia="en-US"/>
        </w:rPr>
        <w:t>Având în vedere Certificatul de urbanism emis de Prim</w:t>
      </w:r>
      <w:r w:rsidR="007D7206">
        <w:rPr>
          <w:rFonts w:cs="Times New Roman"/>
          <w:sz w:val="24"/>
          <w:szCs w:val="24"/>
          <w:lang w:eastAsia="en-US"/>
        </w:rPr>
        <w:t>ă</w:t>
      </w:r>
      <w:r w:rsidRPr="00656F87">
        <w:rPr>
          <w:rFonts w:cs="Times New Roman"/>
          <w:sz w:val="24"/>
          <w:szCs w:val="24"/>
          <w:lang w:eastAsia="en-US"/>
        </w:rPr>
        <w:t xml:space="preserve">ria Comunei Poiana Mărului sub nr. </w:t>
      </w:r>
      <w:r w:rsidR="007766E3">
        <w:rPr>
          <w:rFonts w:cs="Times New Roman"/>
          <w:sz w:val="24"/>
          <w:szCs w:val="24"/>
          <w:lang w:eastAsia="en-US"/>
        </w:rPr>
        <w:t>29</w:t>
      </w:r>
      <w:r w:rsidRPr="00656F87">
        <w:rPr>
          <w:rFonts w:cs="Times New Roman"/>
          <w:sz w:val="24"/>
          <w:szCs w:val="24"/>
          <w:lang w:eastAsia="en-US"/>
        </w:rPr>
        <w:t>/</w:t>
      </w:r>
      <w:r w:rsidR="007766E3">
        <w:rPr>
          <w:rFonts w:cs="Times New Roman"/>
          <w:sz w:val="24"/>
          <w:szCs w:val="24"/>
          <w:lang w:eastAsia="en-US"/>
        </w:rPr>
        <w:t>26</w:t>
      </w:r>
      <w:r w:rsidRPr="00656F87">
        <w:rPr>
          <w:rFonts w:cs="Times New Roman"/>
          <w:sz w:val="24"/>
          <w:szCs w:val="24"/>
          <w:lang w:eastAsia="en-US"/>
        </w:rPr>
        <w:t>.</w:t>
      </w:r>
      <w:r w:rsidR="00256331">
        <w:rPr>
          <w:rFonts w:cs="Times New Roman"/>
          <w:sz w:val="24"/>
          <w:szCs w:val="24"/>
          <w:lang w:eastAsia="en-US"/>
        </w:rPr>
        <w:t>0</w:t>
      </w:r>
      <w:r w:rsidR="007766E3">
        <w:rPr>
          <w:rFonts w:cs="Times New Roman"/>
          <w:sz w:val="24"/>
          <w:szCs w:val="24"/>
          <w:lang w:eastAsia="en-US"/>
        </w:rPr>
        <w:t>4</w:t>
      </w:r>
      <w:r w:rsidRPr="00656F87">
        <w:rPr>
          <w:rFonts w:cs="Times New Roman"/>
          <w:sz w:val="24"/>
          <w:szCs w:val="24"/>
          <w:lang w:eastAsia="en-US"/>
        </w:rPr>
        <w:t>.202</w:t>
      </w:r>
      <w:r w:rsidR="00BF6E25">
        <w:rPr>
          <w:rFonts w:cs="Times New Roman"/>
          <w:sz w:val="24"/>
          <w:szCs w:val="24"/>
          <w:lang w:eastAsia="en-US"/>
        </w:rPr>
        <w:t>4</w:t>
      </w:r>
      <w:r w:rsidRPr="00656F87">
        <w:rPr>
          <w:rFonts w:cs="Times New Roman"/>
          <w:sz w:val="24"/>
          <w:szCs w:val="24"/>
          <w:lang w:eastAsia="en-US"/>
        </w:rPr>
        <w:t>, piesele scrise și desenate anexate cererii în conformitate cu prevederile Legii nr.350/2001 privind amenajarea teritoriului și urbanismului cu modificările și completările ulterioare, se emite/nu se emite următorul:</w:t>
      </w:r>
    </w:p>
    <w:p w14:paraId="2EE0F3C0" w14:textId="77CBEE3C" w:rsidR="00656F87" w:rsidRPr="00656F87" w:rsidRDefault="00656F87" w:rsidP="00656F87">
      <w:pPr>
        <w:pStyle w:val="NoSpacing"/>
        <w:rPr>
          <w:rFonts w:ascii="Times New Roman" w:hAnsi="Times New Roman"/>
          <w:b/>
          <w:bCs/>
          <w:sz w:val="24"/>
          <w:szCs w:val="24"/>
        </w:rPr>
      </w:pPr>
      <w:r>
        <w:tab/>
      </w:r>
      <w:r>
        <w:tab/>
      </w:r>
      <w:r>
        <w:tab/>
      </w:r>
      <w:r>
        <w:tab/>
      </w:r>
      <w:r>
        <w:tab/>
      </w:r>
      <w:r>
        <w:tab/>
      </w:r>
      <w:r>
        <w:tab/>
      </w:r>
      <w:r>
        <w:tab/>
      </w:r>
      <w:r w:rsidRPr="00656F87">
        <w:rPr>
          <w:rFonts w:ascii="Times New Roman" w:hAnsi="Times New Roman"/>
          <w:b/>
          <w:bCs/>
          <w:sz w:val="24"/>
          <w:szCs w:val="24"/>
        </w:rPr>
        <w:t>APROBAT</w:t>
      </w:r>
    </w:p>
    <w:p w14:paraId="06F3D37C" w14:textId="63CEAA20" w:rsidR="00656F87" w:rsidRPr="00656F87" w:rsidRDefault="00656F87" w:rsidP="00656F87">
      <w:pPr>
        <w:pStyle w:val="NoSpacing"/>
        <w:rPr>
          <w:rFonts w:ascii="Times New Roman" w:hAnsi="Times New Roman"/>
          <w:b/>
          <w:bCs/>
          <w:sz w:val="24"/>
          <w:szCs w:val="24"/>
        </w:rPr>
      </w:pP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r>
      <w:r w:rsidRPr="00656F87">
        <w:rPr>
          <w:rFonts w:ascii="Times New Roman" w:hAnsi="Times New Roman"/>
          <w:b/>
          <w:bCs/>
          <w:sz w:val="24"/>
          <w:szCs w:val="24"/>
        </w:rPr>
        <w:tab/>
        <w:t>PRIMAR ALEXANDRU CĂTĂLIN PERȘOIU</w:t>
      </w:r>
    </w:p>
    <w:p w14:paraId="53050181" w14:textId="26F2A3D5" w:rsidR="00656F87" w:rsidRDefault="00656F87" w:rsidP="00656F87">
      <w:pPr>
        <w:spacing w:before="100" w:beforeAutospacing="1" w:after="100" w:afterAutospacing="1" w:line="276" w:lineRule="auto"/>
        <w:jc w:val="center"/>
        <w:rPr>
          <w:rFonts w:cs="Times New Roman"/>
          <w:b/>
          <w:bCs/>
          <w:i/>
          <w:iCs/>
          <w:sz w:val="24"/>
          <w:szCs w:val="24"/>
          <w:lang w:val="en-US" w:eastAsia="en-US"/>
        </w:rPr>
      </w:pPr>
    </w:p>
    <w:p w14:paraId="4583D82D" w14:textId="77777777" w:rsidR="00BF6E25" w:rsidRDefault="00BF6E25" w:rsidP="00656F87">
      <w:pPr>
        <w:spacing w:before="100" w:beforeAutospacing="1" w:after="100" w:afterAutospacing="1" w:line="276" w:lineRule="auto"/>
        <w:jc w:val="center"/>
        <w:rPr>
          <w:rFonts w:cs="Times New Roman"/>
          <w:b/>
          <w:bCs/>
          <w:i/>
          <w:iCs/>
          <w:sz w:val="24"/>
          <w:szCs w:val="24"/>
          <w:lang w:val="en-US" w:eastAsia="en-US"/>
        </w:rPr>
      </w:pPr>
    </w:p>
    <w:p w14:paraId="02179A51" w14:textId="77777777" w:rsidR="00656F87" w:rsidRPr="009D07A8" w:rsidRDefault="00656F87" w:rsidP="00656F87">
      <w:pPr>
        <w:spacing w:before="100" w:beforeAutospacing="1" w:after="100" w:afterAutospacing="1" w:line="276" w:lineRule="auto"/>
        <w:jc w:val="center"/>
        <w:rPr>
          <w:rFonts w:cs="Times New Roman"/>
          <w:sz w:val="24"/>
          <w:szCs w:val="24"/>
          <w:lang w:val="en-US" w:eastAsia="en-US"/>
        </w:rPr>
      </w:pPr>
      <w:r w:rsidRPr="009D07A8">
        <w:rPr>
          <w:rFonts w:cs="Times New Roman"/>
          <w:b/>
          <w:bCs/>
          <w:i/>
          <w:iCs/>
          <w:sz w:val="24"/>
          <w:szCs w:val="24"/>
          <w:lang w:val="en-US" w:eastAsia="en-US"/>
        </w:rPr>
        <w:t>AVIZ DE OPORTUNITATE</w:t>
      </w:r>
      <w:r>
        <w:rPr>
          <w:rFonts w:cs="Times New Roman"/>
          <w:b/>
          <w:bCs/>
          <w:i/>
          <w:iCs/>
          <w:sz w:val="24"/>
          <w:szCs w:val="24"/>
          <w:lang w:val="en-US" w:eastAsia="en-US"/>
        </w:rPr>
        <w:t xml:space="preserve"> FAVORABIL</w:t>
      </w:r>
    </w:p>
    <w:p w14:paraId="5E87D0D8" w14:textId="34504421" w:rsidR="00656F87" w:rsidRPr="00656F87" w:rsidRDefault="00656F87" w:rsidP="00656F87">
      <w:pPr>
        <w:jc w:val="both"/>
        <w:rPr>
          <w:rFonts w:cs="Times New Roman"/>
          <w:sz w:val="24"/>
          <w:szCs w:val="24"/>
          <w:lang w:eastAsia="en-US"/>
        </w:rPr>
      </w:pPr>
      <w:r w:rsidRPr="00656F87">
        <w:rPr>
          <w:rFonts w:cs="Times New Roman"/>
          <w:b/>
          <w:sz w:val="24"/>
          <w:szCs w:val="24"/>
          <w:lang w:eastAsia="en-US"/>
        </w:rPr>
        <w:t xml:space="preserve">pentru elaborarea Planului Urbanistic Zonal </w:t>
      </w:r>
      <w:r w:rsidR="002202A2" w:rsidRPr="00656F87">
        <w:rPr>
          <w:b/>
          <w:bCs/>
          <w:sz w:val="24"/>
          <w:szCs w:val="24"/>
          <w:lang w:eastAsia="en-US"/>
        </w:rPr>
        <w:t>„ELABORARE PUZ</w:t>
      </w:r>
      <w:r w:rsidR="002202A2">
        <w:rPr>
          <w:b/>
          <w:bCs/>
          <w:sz w:val="24"/>
          <w:szCs w:val="24"/>
          <w:lang w:eastAsia="en-US"/>
        </w:rPr>
        <w:t xml:space="preserve"> - </w:t>
      </w:r>
      <w:r w:rsidR="002202A2" w:rsidRPr="007766E3">
        <w:rPr>
          <w:b/>
          <w:bCs/>
          <w:sz w:val="24"/>
          <w:szCs w:val="24"/>
        </w:rPr>
        <w:t>CONSTRUIRE LOCUINȚE INDIVIDUALE ȘI ANEXE GOSPODĂREȘTI,,</w:t>
      </w:r>
      <w:r w:rsidR="002202A2" w:rsidRPr="00425F11">
        <w:rPr>
          <w:b/>
          <w:bCs/>
          <w:i/>
          <w:iCs/>
          <w:sz w:val="24"/>
          <w:szCs w:val="24"/>
        </w:rPr>
        <w:t xml:space="preserve"> </w:t>
      </w:r>
      <w:r w:rsidR="002202A2">
        <w:rPr>
          <w:b/>
          <w:bCs/>
          <w:i/>
          <w:iCs/>
          <w:sz w:val="24"/>
          <w:szCs w:val="24"/>
        </w:rPr>
        <w:t>la adresa di</w:t>
      </w:r>
      <w:r w:rsidR="002202A2" w:rsidRPr="00425F11">
        <w:rPr>
          <w:b/>
          <w:bCs/>
          <w:i/>
          <w:iCs/>
          <w:sz w:val="24"/>
          <w:szCs w:val="24"/>
        </w:rPr>
        <w:t>n comuna Poiana Mărului, satul Poiana Mărului</w:t>
      </w:r>
      <w:bookmarkStart w:id="26" w:name="_Hlk177578608"/>
      <w:r w:rsidR="002202A2" w:rsidRPr="00425F11">
        <w:rPr>
          <w:b/>
          <w:bCs/>
          <w:i/>
          <w:iCs/>
          <w:sz w:val="24"/>
          <w:szCs w:val="24"/>
        </w:rPr>
        <w:t>, identificat</w:t>
      </w:r>
      <w:r w:rsidR="002202A2">
        <w:rPr>
          <w:b/>
          <w:bCs/>
          <w:i/>
          <w:iCs/>
          <w:sz w:val="24"/>
          <w:szCs w:val="24"/>
        </w:rPr>
        <w:t>e</w:t>
      </w:r>
      <w:r w:rsidR="002202A2" w:rsidRPr="00425F11">
        <w:rPr>
          <w:b/>
          <w:bCs/>
          <w:i/>
          <w:iCs/>
          <w:sz w:val="24"/>
          <w:szCs w:val="24"/>
        </w:rPr>
        <w:t xml:space="preserve"> prin extras</w:t>
      </w:r>
      <w:r w:rsidR="002202A2">
        <w:rPr>
          <w:b/>
          <w:bCs/>
          <w:i/>
          <w:iCs/>
          <w:sz w:val="24"/>
          <w:szCs w:val="24"/>
        </w:rPr>
        <w:t>e</w:t>
      </w:r>
      <w:r w:rsidR="002202A2" w:rsidRPr="00425F11">
        <w:rPr>
          <w:b/>
          <w:bCs/>
          <w:i/>
          <w:iCs/>
          <w:sz w:val="24"/>
          <w:szCs w:val="24"/>
        </w:rPr>
        <w:t xml:space="preserve"> de Carte Funciară: </w:t>
      </w:r>
      <w:r w:rsidR="002202A2" w:rsidRPr="002C00BA">
        <w:rPr>
          <w:b/>
          <w:bCs/>
          <w:i/>
          <w:iCs/>
          <w:sz w:val="24"/>
          <w:szCs w:val="24"/>
        </w:rPr>
        <w:t>CF nr. 104276 Poiana Mărului, nr. cadastral 104276 și CF nr. 104068 Poiana Mărului, nr. cadastral 104068</w:t>
      </w:r>
      <w:r w:rsidR="00BF6E25">
        <w:rPr>
          <w:rFonts w:cs="Times New Roman"/>
          <w:b/>
          <w:i/>
          <w:sz w:val="24"/>
          <w:szCs w:val="24"/>
          <w:lang w:eastAsia="en-US"/>
        </w:rPr>
        <w:t xml:space="preserve"> </w:t>
      </w:r>
      <w:bookmarkEnd w:id="26"/>
      <w:r w:rsidRPr="00656F87">
        <w:rPr>
          <w:rFonts w:cs="Times New Roman"/>
          <w:bCs/>
          <w:sz w:val="24"/>
          <w:szCs w:val="24"/>
          <w:lang w:eastAsia="en-US"/>
        </w:rPr>
        <w:t>g</w:t>
      </w:r>
      <w:r w:rsidRPr="00656F87">
        <w:rPr>
          <w:rFonts w:cs="Times New Roman"/>
          <w:sz w:val="24"/>
          <w:szCs w:val="24"/>
          <w:lang w:eastAsia="en-US"/>
        </w:rPr>
        <w:t>enerat</w:t>
      </w:r>
      <w:r w:rsidR="002202A2">
        <w:rPr>
          <w:rFonts w:cs="Times New Roman"/>
          <w:sz w:val="24"/>
          <w:szCs w:val="24"/>
          <w:lang w:eastAsia="en-US"/>
        </w:rPr>
        <w:t>e</w:t>
      </w:r>
      <w:r w:rsidRPr="00656F87">
        <w:rPr>
          <w:rFonts w:cs="Times New Roman"/>
          <w:sz w:val="24"/>
          <w:szCs w:val="24"/>
          <w:lang w:eastAsia="en-US"/>
        </w:rPr>
        <w:t xml:space="preserve"> de imobil</w:t>
      </w:r>
      <w:r w:rsidR="002202A2">
        <w:rPr>
          <w:rFonts w:cs="Times New Roman"/>
          <w:sz w:val="24"/>
          <w:szCs w:val="24"/>
          <w:lang w:eastAsia="en-US"/>
        </w:rPr>
        <w:t>ele</w:t>
      </w:r>
      <w:r w:rsidRPr="00656F87">
        <w:rPr>
          <w:rFonts w:cs="Times New Roman"/>
          <w:sz w:val="24"/>
          <w:szCs w:val="24"/>
          <w:lang w:eastAsia="en-US"/>
        </w:rPr>
        <w:t xml:space="preserve"> - teren</w:t>
      </w:r>
      <w:r w:rsidR="002202A2">
        <w:rPr>
          <w:rFonts w:cs="Times New Roman"/>
          <w:sz w:val="24"/>
          <w:szCs w:val="24"/>
          <w:lang w:eastAsia="en-US"/>
        </w:rPr>
        <w:t>uri</w:t>
      </w:r>
      <w:r w:rsidRPr="00656F87">
        <w:rPr>
          <w:rFonts w:cs="Times New Roman"/>
          <w:sz w:val="24"/>
          <w:szCs w:val="24"/>
          <w:lang w:eastAsia="en-US"/>
        </w:rPr>
        <w:t xml:space="preserve">  în suprafață totală din acte de </w:t>
      </w:r>
      <w:r w:rsidR="002202A2">
        <w:rPr>
          <w:rFonts w:cs="Times New Roman"/>
          <w:sz w:val="24"/>
          <w:szCs w:val="24"/>
          <w:lang w:eastAsia="en-US"/>
        </w:rPr>
        <w:t>2047</w:t>
      </w:r>
      <w:r w:rsidRPr="00656F87">
        <w:rPr>
          <w:rFonts w:cs="Times New Roman"/>
          <w:sz w:val="24"/>
          <w:szCs w:val="24"/>
          <w:lang w:eastAsia="en-US"/>
        </w:rPr>
        <w:t xml:space="preserve">  mp</w:t>
      </w:r>
      <w:r w:rsidR="00BF6E25">
        <w:rPr>
          <w:rFonts w:cs="Times New Roman"/>
          <w:sz w:val="24"/>
          <w:szCs w:val="24"/>
          <w:lang w:eastAsia="en-US"/>
        </w:rPr>
        <w:t>,</w:t>
      </w:r>
      <w:r w:rsidRPr="00656F87">
        <w:rPr>
          <w:rFonts w:cs="Times New Roman"/>
          <w:sz w:val="24"/>
          <w:szCs w:val="24"/>
          <w:lang w:eastAsia="en-US"/>
        </w:rPr>
        <w:t xml:space="preserve"> conform certificatului de urbanism emis în care este solicitată obținerea avizului de oportunitate.</w:t>
      </w:r>
    </w:p>
    <w:p w14:paraId="1B63C9E3" w14:textId="77777777" w:rsidR="00656F87" w:rsidRDefault="00656F87" w:rsidP="00656F87">
      <w:pPr>
        <w:pStyle w:val="NoSpacing"/>
        <w:ind w:firstLine="708"/>
        <w:rPr>
          <w:b/>
          <w:bCs/>
          <w:sz w:val="24"/>
          <w:szCs w:val="24"/>
          <w:u w:val="single"/>
        </w:rPr>
      </w:pPr>
    </w:p>
    <w:p w14:paraId="5E44C4A8" w14:textId="4BCE68B0" w:rsidR="00656F87" w:rsidRPr="00656F87" w:rsidRDefault="00F121E1" w:rsidP="00656F87">
      <w:pPr>
        <w:pStyle w:val="NoSpacing"/>
        <w:ind w:firstLine="708"/>
        <w:rPr>
          <w:rFonts w:ascii="Times New Roman" w:hAnsi="Times New Roman"/>
          <w:b/>
          <w:bCs/>
          <w:sz w:val="24"/>
          <w:szCs w:val="24"/>
          <w:u w:val="single"/>
          <w:lang w:val="ro-RO"/>
        </w:rPr>
      </w:pPr>
      <w:r>
        <w:rPr>
          <w:rFonts w:ascii="Times New Roman" w:hAnsi="Times New Roman"/>
          <w:b/>
          <w:bCs/>
          <w:sz w:val="24"/>
          <w:szCs w:val="24"/>
          <w:u w:val="single"/>
          <w:lang w:val="ro-RO"/>
        </w:rPr>
        <w:t>Avizul de Oprtunitate Favorabil se emite c</w:t>
      </w:r>
      <w:r w:rsidR="00656F87" w:rsidRPr="00656F87">
        <w:rPr>
          <w:rFonts w:ascii="Times New Roman" w:hAnsi="Times New Roman"/>
          <w:b/>
          <w:bCs/>
          <w:sz w:val="24"/>
          <w:szCs w:val="24"/>
          <w:u w:val="single"/>
          <w:lang w:val="ro-RO"/>
        </w:rPr>
        <w:t>u respectarea următoarelor condiții:</w:t>
      </w:r>
    </w:p>
    <w:p w14:paraId="0F394DE8" w14:textId="77777777" w:rsidR="00656F87" w:rsidRPr="00656F87" w:rsidRDefault="00656F87" w:rsidP="00656F87">
      <w:pPr>
        <w:pStyle w:val="NoSpacing"/>
        <w:rPr>
          <w:rFonts w:ascii="Times New Roman" w:hAnsi="Times New Roman"/>
          <w:b/>
          <w:bCs/>
          <w:sz w:val="24"/>
          <w:szCs w:val="24"/>
          <w:u w:val="single"/>
          <w:lang w:val="ro-RO"/>
        </w:rPr>
      </w:pPr>
    </w:p>
    <w:p w14:paraId="246E6DD6" w14:textId="77777777" w:rsidR="00656F87" w:rsidRPr="00656F87" w:rsidRDefault="00656F87" w:rsidP="00656F87">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t>1.Teritoriul care urmează să fie reglementat prin P.U.Z.</w:t>
      </w:r>
    </w:p>
    <w:p w14:paraId="3B787931" w14:textId="3A779E83"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lastRenderedPageBreak/>
        <w:t>Teritoriul care urmează a fi reglementat prin PUZ este situat în Comuna Poiana Mărului astfel: teren cu nr. cadastral 10</w:t>
      </w:r>
      <w:r w:rsidR="0088437A">
        <w:rPr>
          <w:rFonts w:ascii="Times New Roman" w:hAnsi="Times New Roman"/>
          <w:sz w:val="24"/>
          <w:szCs w:val="24"/>
          <w:lang w:val="ro-RO"/>
        </w:rPr>
        <w:t>4276</w:t>
      </w:r>
      <w:r w:rsidR="00BF6E25">
        <w:rPr>
          <w:rFonts w:ascii="Times New Roman" w:hAnsi="Times New Roman"/>
          <w:sz w:val="24"/>
          <w:szCs w:val="24"/>
          <w:lang w:val="ro-RO"/>
        </w:rPr>
        <w:t xml:space="preserve"> </w:t>
      </w:r>
      <w:r w:rsidRPr="00656F87">
        <w:rPr>
          <w:rFonts w:ascii="Times New Roman" w:hAnsi="Times New Roman"/>
          <w:sz w:val="24"/>
          <w:szCs w:val="24"/>
          <w:lang w:val="ro-RO"/>
        </w:rPr>
        <w:t>din C.F. 10</w:t>
      </w:r>
      <w:r w:rsidR="0088437A">
        <w:rPr>
          <w:rFonts w:ascii="Times New Roman" w:hAnsi="Times New Roman"/>
          <w:sz w:val="24"/>
          <w:szCs w:val="24"/>
          <w:lang w:val="ro-RO"/>
        </w:rPr>
        <w:t>4276</w:t>
      </w:r>
      <w:r w:rsidRPr="00656F87">
        <w:rPr>
          <w:rFonts w:ascii="Times New Roman" w:hAnsi="Times New Roman"/>
          <w:sz w:val="24"/>
          <w:szCs w:val="24"/>
          <w:lang w:val="ro-RO"/>
        </w:rPr>
        <w:t xml:space="preserve"> Poiana Mărului este teren extravilan</w:t>
      </w:r>
      <w:r w:rsidR="00256331">
        <w:rPr>
          <w:rFonts w:ascii="Times New Roman" w:hAnsi="Times New Roman"/>
          <w:sz w:val="24"/>
          <w:szCs w:val="24"/>
          <w:lang w:val="ro-RO"/>
        </w:rPr>
        <w:t xml:space="preserve"> </w:t>
      </w:r>
      <w:r w:rsidR="00BF6E25">
        <w:rPr>
          <w:rFonts w:ascii="Times New Roman" w:hAnsi="Times New Roman"/>
          <w:sz w:val="24"/>
          <w:szCs w:val="24"/>
          <w:lang w:val="ro-RO"/>
        </w:rPr>
        <w:t>conform PUG Comuna Poiana Mărului și conform Extras de Carte Funciară</w:t>
      </w:r>
      <w:r w:rsidR="0088437A">
        <w:rPr>
          <w:rFonts w:ascii="Times New Roman" w:hAnsi="Times New Roman"/>
          <w:sz w:val="24"/>
          <w:szCs w:val="24"/>
          <w:lang w:val="ro-RO"/>
        </w:rPr>
        <w:t xml:space="preserve"> și teren cu nr. cadastral </w:t>
      </w:r>
      <w:r w:rsidR="0088437A" w:rsidRPr="00656F87">
        <w:rPr>
          <w:rFonts w:ascii="Times New Roman" w:hAnsi="Times New Roman"/>
          <w:sz w:val="24"/>
          <w:szCs w:val="24"/>
          <w:lang w:val="ro-RO"/>
        </w:rPr>
        <w:t>10</w:t>
      </w:r>
      <w:r w:rsidR="0088437A">
        <w:rPr>
          <w:rFonts w:ascii="Times New Roman" w:hAnsi="Times New Roman"/>
          <w:sz w:val="24"/>
          <w:szCs w:val="24"/>
          <w:lang w:val="ro-RO"/>
        </w:rPr>
        <w:t xml:space="preserve">4068 </w:t>
      </w:r>
      <w:r w:rsidR="0088437A" w:rsidRPr="00656F87">
        <w:rPr>
          <w:rFonts w:ascii="Times New Roman" w:hAnsi="Times New Roman"/>
          <w:sz w:val="24"/>
          <w:szCs w:val="24"/>
          <w:lang w:val="ro-RO"/>
        </w:rPr>
        <w:t>din C.F. 10</w:t>
      </w:r>
      <w:r w:rsidR="0088437A">
        <w:rPr>
          <w:rFonts w:ascii="Times New Roman" w:hAnsi="Times New Roman"/>
          <w:sz w:val="24"/>
          <w:szCs w:val="24"/>
          <w:lang w:val="ro-RO"/>
        </w:rPr>
        <w:t>4068</w:t>
      </w:r>
      <w:r w:rsidR="0088437A" w:rsidRPr="00656F87">
        <w:rPr>
          <w:rFonts w:ascii="Times New Roman" w:hAnsi="Times New Roman"/>
          <w:sz w:val="24"/>
          <w:szCs w:val="24"/>
          <w:lang w:val="ro-RO"/>
        </w:rPr>
        <w:t xml:space="preserve"> Poiana Mărului este teren extravilan</w:t>
      </w:r>
      <w:r w:rsidR="0088437A">
        <w:rPr>
          <w:rFonts w:ascii="Times New Roman" w:hAnsi="Times New Roman"/>
          <w:sz w:val="24"/>
          <w:szCs w:val="24"/>
          <w:lang w:val="ro-RO"/>
        </w:rPr>
        <w:t xml:space="preserve"> conform PUG Comuna Poiana Mărului și conform Extras de Carte Funciară</w:t>
      </w:r>
      <w:r w:rsidR="00BF6E25">
        <w:rPr>
          <w:rFonts w:ascii="Times New Roman" w:hAnsi="Times New Roman"/>
          <w:sz w:val="24"/>
          <w:szCs w:val="24"/>
          <w:lang w:val="ro-RO"/>
        </w:rPr>
        <w:t>.</w:t>
      </w:r>
      <w:r w:rsidRPr="00656F87">
        <w:rPr>
          <w:rFonts w:ascii="Times New Roman" w:hAnsi="Times New Roman"/>
          <w:bCs/>
          <w:sz w:val="24"/>
          <w:szCs w:val="24"/>
          <w:lang w:val="ro-RO"/>
        </w:rPr>
        <w:t xml:space="preserve"> </w:t>
      </w:r>
    </w:p>
    <w:p w14:paraId="17CE2D76" w14:textId="77777777"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Teritoriul care urmează să fie reglementat prin PUZ este delimitat astfel:</w:t>
      </w:r>
    </w:p>
    <w:p w14:paraId="5BB2C77B" w14:textId="511126CE"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w:t>
      </w:r>
      <w:r w:rsidR="00256331">
        <w:rPr>
          <w:rFonts w:ascii="Times New Roman" w:hAnsi="Times New Roman"/>
          <w:bCs/>
          <w:sz w:val="24"/>
          <w:szCs w:val="24"/>
          <w:lang w:val="ro-RO"/>
        </w:rPr>
        <w:t xml:space="preserve"> </w:t>
      </w:r>
      <w:r w:rsidRPr="00656F87">
        <w:rPr>
          <w:rFonts w:ascii="Times New Roman" w:hAnsi="Times New Roman"/>
          <w:bCs/>
          <w:sz w:val="24"/>
          <w:szCs w:val="24"/>
          <w:lang w:val="ro-RO"/>
        </w:rPr>
        <w:t xml:space="preserve">la nord – </w:t>
      </w:r>
      <w:r w:rsidR="0088437A">
        <w:rPr>
          <w:rFonts w:ascii="Times New Roman" w:hAnsi="Times New Roman"/>
          <w:bCs/>
          <w:sz w:val="24"/>
          <w:szCs w:val="24"/>
          <w:lang w:val="ro-RO"/>
        </w:rPr>
        <w:t xml:space="preserve">teren proprietate privată </w:t>
      </w:r>
      <w:r w:rsidR="00BF6E25">
        <w:rPr>
          <w:rFonts w:ascii="Times New Roman" w:hAnsi="Times New Roman"/>
          <w:bCs/>
          <w:sz w:val="24"/>
          <w:szCs w:val="24"/>
          <w:lang w:val="ro-RO"/>
        </w:rPr>
        <w:t>identificat cu nr. cad 10</w:t>
      </w:r>
      <w:r w:rsidR="0088437A">
        <w:rPr>
          <w:rFonts w:ascii="Times New Roman" w:hAnsi="Times New Roman"/>
          <w:bCs/>
          <w:sz w:val="24"/>
          <w:szCs w:val="24"/>
          <w:lang w:val="ro-RO"/>
        </w:rPr>
        <w:t>4275</w:t>
      </w:r>
    </w:p>
    <w:p w14:paraId="61C5B999" w14:textId="3E660F19" w:rsidR="00256331"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 la vest</w:t>
      </w:r>
      <w:r w:rsidR="00256331">
        <w:rPr>
          <w:rFonts w:ascii="Times New Roman" w:hAnsi="Times New Roman"/>
          <w:bCs/>
          <w:sz w:val="24"/>
          <w:szCs w:val="24"/>
          <w:lang w:val="ro-RO"/>
        </w:rPr>
        <w:t xml:space="preserve"> – </w:t>
      </w:r>
      <w:bookmarkStart w:id="27" w:name="_Hlk177577282"/>
      <w:r w:rsidR="00BF6E25">
        <w:rPr>
          <w:rFonts w:ascii="Times New Roman" w:hAnsi="Times New Roman"/>
          <w:bCs/>
          <w:sz w:val="24"/>
          <w:szCs w:val="24"/>
          <w:lang w:val="ro-RO"/>
        </w:rPr>
        <w:t xml:space="preserve">teren proprietate privată </w:t>
      </w:r>
      <w:bookmarkEnd w:id="27"/>
      <w:r w:rsidR="00BF6E25">
        <w:rPr>
          <w:rFonts w:ascii="Times New Roman" w:hAnsi="Times New Roman"/>
          <w:bCs/>
          <w:sz w:val="24"/>
          <w:szCs w:val="24"/>
          <w:lang w:val="ro-RO"/>
        </w:rPr>
        <w:t>cu nr. cad. 10</w:t>
      </w:r>
      <w:r w:rsidR="00EA3DBF">
        <w:rPr>
          <w:rFonts w:ascii="Times New Roman" w:hAnsi="Times New Roman"/>
          <w:bCs/>
          <w:sz w:val="24"/>
          <w:szCs w:val="24"/>
          <w:lang w:val="ro-RO"/>
        </w:rPr>
        <w:t xml:space="preserve">4277 </w:t>
      </w:r>
    </w:p>
    <w:p w14:paraId="10B09F42" w14:textId="0A607449"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 xml:space="preserve">- la sud – </w:t>
      </w:r>
      <w:r w:rsidR="00256331">
        <w:rPr>
          <w:rFonts w:ascii="Times New Roman" w:hAnsi="Times New Roman"/>
          <w:bCs/>
          <w:sz w:val="24"/>
          <w:szCs w:val="24"/>
          <w:lang w:val="ro-RO"/>
        </w:rPr>
        <w:t>teren</w:t>
      </w:r>
      <w:r w:rsidR="00EA3DBF">
        <w:rPr>
          <w:rFonts w:ascii="Times New Roman" w:hAnsi="Times New Roman"/>
          <w:bCs/>
          <w:sz w:val="24"/>
          <w:szCs w:val="24"/>
          <w:lang w:val="ro-RO"/>
        </w:rPr>
        <w:t>uri</w:t>
      </w:r>
      <w:r w:rsidR="00256331">
        <w:rPr>
          <w:rFonts w:ascii="Times New Roman" w:hAnsi="Times New Roman"/>
          <w:bCs/>
          <w:sz w:val="24"/>
          <w:szCs w:val="24"/>
          <w:lang w:val="ro-RO"/>
        </w:rPr>
        <w:t xml:space="preserve"> proprietate privată, imobil cu nr. cad </w:t>
      </w:r>
      <w:r w:rsidR="00EA3DBF">
        <w:rPr>
          <w:rFonts w:ascii="Times New Roman" w:hAnsi="Times New Roman"/>
          <w:bCs/>
          <w:sz w:val="24"/>
          <w:szCs w:val="24"/>
          <w:lang w:val="ro-RO"/>
        </w:rPr>
        <w:t>104277</w:t>
      </w:r>
      <w:r w:rsidR="00EA3DBF" w:rsidRPr="00EA3DBF">
        <w:rPr>
          <w:rFonts w:ascii="Times New Roman" w:hAnsi="Times New Roman"/>
          <w:bCs/>
          <w:sz w:val="24"/>
          <w:szCs w:val="24"/>
          <w:lang w:val="ro-RO"/>
        </w:rPr>
        <w:t xml:space="preserve"> </w:t>
      </w:r>
      <w:r w:rsidR="00EA3DBF">
        <w:rPr>
          <w:rFonts w:ascii="Times New Roman" w:hAnsi="Times New Roman"/>
          <w:bCs/>
          <w:sz w:val="24"/>
          <w:szCs w:val="24"/>
          <w:lang w:val="ro-RO"/>
        </w:rPr>
        <w:t xml:space="preserve">și </w:t>
      </w:r>
      <w:r w:rsidR="00EA3DBF" w:rsidRPr="00656F87">
        <w:rPr>
          <w:rFonts w:ascii="Times New Roman" w:hAnsi="Times New Roman"/>
          <w:bCs/>
          <w:sz w:val="24"/>
          <w:szCs w:val="24"/>
          <w:lang w:val="ro-RO"/>
        </w:rPr>
        <w:t xml:space="preserve">imobil cu nr. </w:t>
      </w:r>
      <w:r w:rsidR="00EA3DBF">
        <w:rPr>
          <w:rFonts w:ascii="Times New Roman" w:hAnsi="Times New Roman"/>
          <w:bCs/>
          <w:sz w:val="24"/>
          <w:szCs w:val="24"/>
          <w:lang w:val="ro-RO"/>
        </w:rPr>
        <w:t>cad 103567</w:t>
      </w:r>
    </w:p>
    <w:p w14:paraId="62DA653D" w14:textId="2FBB2E12"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bCs/>
          <w:sz w:val="24"/>
          <w:szCs w:val="24"/>
          <w:lang w:val="ro-RO"/>
        </w:rPr>
        <w:t>- la est – teren</w:t>
      </w:r>
      <w:r w:rsidR="00EA3DBF">
        <w:rPr>
          <w:rFonts w:ascii="Times New Roman" w:hAnsi="Times New Roman"/>
          <w:bCs/>
          <w:sz w:val="24"/>
          <w:szCs w:val="24"/>
          <w:lang w:val="ro-RO"/>
        </w:rPr>
        <w:t>uri</w:t>
      </w:r>
      <w:r w:rsidR="00256331">
        <w:rPr>
          <w:rFonts w:ascii="Times New Roman" w:hAnsi="Times New Roman"/>
          <w:bCs/>
          <w:sz w:val="24"/>
          <w:szCs w:val="24"/>
          <w:lang w:val="ro-RO"/>
        </w:rPr>
        <w:t xml:space="preserve"> </w:t>
      </w:r>
      <w:r w:rsidRPr="00656F87">
        <w:rPr>
          <w:rFonts w:ascii="Times New Roman" w:hAnsi="Times New Roman"/>
          <w:bCs/>
          <w:sz w:val="24"/>
          <w:szCs w:val="24"/>
          <w:lang w:val="ro-RO"/>
        </w:rPr>
        <w:t>propriet</w:t>
      </w:r>
      <w:r w:rsidR="00256331">
        <w:rPr>
          <w:rFonts w:ascii="Times New Roman" w:hAnsi="Times New Roman"/>
          <w:bCs/>
          <w:sz w:val="24"/>
          <w:szCs w:val="24"/>
          <w:lang w:val="ro-RO"/>
        </w:rPr>
        <w:t>ate</w:t>
      </w:r>
      <w:r w:rsidRPr="00656F87">
        <w:rPr>
          <w:rFonts w:ascii="Times New Roman" w:hAnsi="Times New Roman"/>
          <w:bCs/>
          <w:sz w:val="24"/>
          <w:szCs w:val="24"/>
          <w:lang w:val="ro-RO"/>
        </w:rPr>
        <w:t xml:space="preserve"> privat</w:t>
      </w:r>
      <w:r w:rsidR="00256331">
        <w:rPr>
          <w:rFonts w:ascii="Times New Roman" w:hAnsi="Times New Roman"/>
          <w:bCs/>
          <w:sz w:val="24"/>
          <w:szCs w:val="24"/>
          <w:lang w:val="ro-RO"/>
        </w:rPr>
        <w:t>ă</w:t>
      </w:r>
      <w:r w:rsidRPr="00656F87">
        <w:rPr>
          <w:rFonts w:ascii="Times New Roman" w:hAnsi="Times New Roman"/>
          <w:bCs/>
          <w:sz w:val="24"/>
          <w:szCs w:val="24"/>
          <w:lang w:val="ro-RO"/>
        </w:rPr>
        <w:t xml:space="preserve">, imobil cu nr. </w:t>
      </w:r>
      <w:r w:rsidR="0088437A">
        <w:rPr>
          <w:rFonts w:ascii="Times New Roman" w:hAnsi="Times New Roman"/>
          <w:bCs/>
          <w:sz w:val="24"/>
          <w:szCs w:val="24"/>
          <w:lang w:val="ro-RO"/>
        </w:rPr>
        <w:t xml:space="preserve">cad </w:t>
      </w:r>
      <w:r w:rsidR="00EA3DBF">
        <w:rPr>
          <w:rFonts w:ascii="Times New Roman" w:hAnsi="Times New Roman"/>
          <w:bCs/>
          <w:sz w:val="24"/>
          <w:szCs w:val="24"/>
          <w:lang w:val="ro-RO"/>
        </w:rPr>
        <w:t xml:space="preserve">104275 și </w:t>
      </w:r>
      <w:r w:rsidR="00EA3DBF" w:rsidRPr="00656F87">
        <w:rPr>
          <w:rFonts w:ascii="Times New Roman" w:hAnsi="Times New Roman"/>
          <w:bCs/>
          <w:sz w:val="24"/>
          <w:szCs w:val="24"/>
          <w:lang w:val="ro-RO"/>
        </w:rPr>
        <w:t xml:space="preserve">imobil cu nr. </w:t>
      </w:r>
      <w:r w:rsidR="00EA3DBF">
        <w:rPr>
          <w:rFonts w:ascii="Times New Roman" w:hAnsi="Times New Roman"/>
          <w:bCs/>
          <w:sz w:val="24"/>
          <w:szCs w:val="24"/>
          <w:lang w:val="ro-RO"/>
        </w:rPr>
        <w:t xml:space="preserve">cad </w:t>
      </w:r>
      <w:r w:rsidR="0088437A">
        <w:rPr>
          <w:rFonts w:ascii="Times New Roman" w:hAnsi="Times New Roman"/>
          <w:bCs/>
          <w:sz w:val="24"/>
          <w:szCs w:val="24"/>
          <w:lang w:val="ro-RO"/>
        </w:rPr>
        <w:t>103567</w:t>
      </w:r>
    </w:p>
    <w:p w14:paraId="51F8D87B" w14:textId="77777777" w:rsidR="00656F87" w:rsidRDefault="00656F87" w:rsidP="00656F87">
      <w:pPr>
        <w:pStyle w:val="NoSpacing"/>
        <w:ind w:firstLine="708"/>
        <w:jc w:val="both"/>
        <w:rPr>
          <w:b/>
          <w:bCs/>
          <w:sz w:val="24"/>
          <w:szCs w:val="24"/>
        </w:rPr>
      </w:pPr>
    </w:p>
    <w:p w14:paraId="5295CEAF" w14:textId="3F73E1D3" w:rsidR="00656F87" w:rsidRPr="00656F87" w:rsidRDefault="00656F87" w:rsidP="00656F87">
      <w:pPr>
        <w:pStyle w:val="NoSpacing"/>
        <w:ind w:firstLine="708"/>
        <w:jc w:val="both"/>
        <w:rPr>
          <w:rFonts w:ascii="Times New Roman" w:hAnsi="Times New Roman"/>
          <w:b/>
          <w:bCs/>
          <w:sz w:val="24"/>
          <w:szCs w:val="24"/>
        </w:rPr>
      </w:pPr>
      <w:r w:rsidRPr="00656F87">
        <w:rPr>
          <w:rFonts w:ascii="Times New Roman" w:hAnsi="Times New Roman"/>
          <w:b/>
          <w:bCs/>
          <w:sz w:val="24"/>
          <w:szCs w:val="24"/>
        </w:rPr>
        <w:t>2. Categoriile funcționale ale dezvoltării și eventuale servituți</w:t>
      </w:r>
    </w:p>
    <w:p w14:paraId="5826EDE8" w14:textId="77777777" w:rsidR="00656F87" w:rsidRPr="00656F87" w:rsidRDefault="00656F87" w:rsidP="00656F87">
      <w:pPr>
        <w:pStyle w:val="NoSpacing"/>
        <w:ind w:firstLine="708"/>
        <w:jc w:val="both"/>
        <w:rPr>
          <w:rFonts w:ascii="Times New Roman" w:hAnsi="Times New Roman"/>
          <w:b/>
          <w:bCs/>
          <w:sz w:val="24"/>
          <w:szCs w:val="24"/>
        </w:rPr>
      </w:pPr>
    </w:p>
    <w:p w14:paraId="6881D16B" w14:textId="77777777" w:rsidR="00656F87" w:rsidRDefault="00656F87" w:rsidP="00656F87">
      <w:pPr>
        <w:pStyle w:val="NoSpacing"/>
        <w:ind w:firstLine="708"/>
        <w:jc w:val="both"/>
        <w:rPr>
          <w:rFonts w:ascii="Times New Roman" w:hAnsi="Times New Roman"/>
          <w:b/>
          <w:bCs/>
          <w:sz w:val="24"/>
          <w:szCs w:val="24"/>
          <w:u w:val="single"/>
        </w:rPr>
      </w:pPr>
      <w:r w:rsidRPr="00656F87">
        <w:rPr>
          <w:rFonts w:ascii="Times New Roman" w:hAnsi="Times New Roman"/>
          <w:b/>
          <w:bCs/>
          <w:sz w:val="24"/>
          <w:szCs w:val="24"/>
          <w:u w:val="single"/>
        </w:rPr>
        <w:t>2.1 Categoria funcțională existentă:</w:t>
      </w:r>
    </w:p>
    <w:p w14:paraId="68386C25" w14:textId="77777777" w:rsidR="00656F87" w:rsidRPr="00656F87" w:rsidRDefault="00656F87" w:rsidP="00656F87">
      <w:pPr>
        <w:pStyle w:val="NoSpacing"/>
        <w:ind w:firstLine="708"/>
        <w:jc w:val="both"/>
        <w:rPr>
          <w:rFonts w:ascii="Times New Roman" w:hAnsi="Times New Roman"/>
          <w:b/>
          <w:bCs/>
          <w:sz w:val="24"/>
          <w:szCs w:val="24"/>
          <w:u w:val="single"/>
        </w:rPr>
      </w:pPr>
    </w:p>
    <w:p w14:paraId="574BE48A" w14:textId="4A21F9AF" w:rsidR="00656F87" w:rsidRPr="00F121E1" w:rsidRDefault="00656F87" w:rsidP="00F121E1">
      <w:pPr>
        <w:ind w:firstLine="720"/>
        <w:jc w:val="both"/>
        <w:rPr>
          <w:rFonts w:cs="Times New Roman"/>
          <w:sz w:val="22"/>
          <w:szCs w:val="22"/>
        </w:rPr>
      </w:pPr>
      <w:r w:rsidRPr="00656F87">
        <w:rPr>
          <w:sz w:val="24"/>
          <w:szCs w:val="24"/>
        </w:rPr>
        <w:t>Conform PUG Poiana Mărului</w:t>
      </w:r>
      <w:r w:rsidRPr="00656F87">
        <w:rPr>
          <w:color w:val="000004"/>
          <w:sz w:val="24"/>
          <w:szCs w:val="24"/>
        </w:rPr>
        <w:t xml:space="preserve"> aprobat cu Hotărârea Consiliului Judeţean Braşov nr. 110/23.12.99 si HCL Poiana Mărului nr 56/2019</w:t>
      </w:r>
      <w:r w:rsidR="00F121E1" w:rsidRPr="00F121E1">
        <w:rPr>
          <w:rFonts w:cs="Times New Roman"/>
          <w:sz w:val="22"/>
          <w:szCs w:val="22"/>
        </w:rPr>
        <w:t xml:space="preserve"> </w:t>
      </w:r>
      <w:r w:rsidR="00F121E1" w:rsidRPr="00EA3DBF">
        <w:rPr>
          <w:rFonts w:cs="Times New Roman"/>
          <w:sz w:val="24"/>
          <w:szCs w:val="24"/>
        </w:rPr>
        <w:t>și HCL Poiana Mărului nr. 95 din 29.11.2023</w:t>
      </w:r>
      <w:r w:rsidRPr="00EA3DBF">
        <w:rPr>
          <w:sz w:val="24"/>
          <w:szCs w:val="24"/>
        </w:rPr>
        <w:t>,</w:t>
      </w:r>
      <w:r w:rsidRPr="00656F87">
        <w:rPr>
          <w:sz w:val="24"/>
          <w:szCs w:val="24"/>
        </w:rPr>
        <w:t xml:space="preserve"> terenu</w:t>
      </w:r>
      <w:r w:rsidR="00EA3DBF">
        <w:rPr>
          <w:sz w:val="24"/>
          <w:szCs w:val="24"/>
        </w:rPr>
        <w:t>rile</w:t>
      </w:r>
      <w:r w:rsidR="00BF6E25">
        <w:rPr>
          <w:sz w:val="24"/>
          <w:szCs w:val="24"/>
        </w:rPr>
        <w:t xml:space="preserve"> </w:t>
      </w:r>
      <w:r w:rsidRPr="00656F87">
        <w:rPr>
          <w:sz w:val="24"/>
          <w:szCs w:val="24"/>
        </w:rPr>
        <w:t xml:space="preserve">se află în Comuna Poiana Mărului astfel: </w:t>
      </w:r>
    </w:p>
    <w:p w14:paraId="158B66D7" w14:textId="14DA6649" w:rsidR="00656F87" w:rsidRPr="00656F87" w:rsidRDefault="00656F87" w:rsidP="00656F87">
      <w:pPr>
        <w:pStyle w:val="NoSpacing"/>
        <w:numPr>
          <w:ilvl w:val="0"/>
          <w:numId w:val="28"/>
        </w:numPr>
        <w:jc w:val="both"/>
        <w:rPr>
          <w:rFonts w:ascii="Times New Roman" w:hAnsi="Times New Roman"/>
          <w:b/>
          <w:bCs/>
          <w:sz w:val="24"/>
          <w:szCs w:val="24"/>
          <w:lang w:val="ro-RO"/>
        </w:rPr>
      </w:pPr>
      <w:r w:rsidRPr="00656F87">
        <w:rPr>
          <w:rFonts w:ascii="Times New Roman" w:hAnsi="Times New Roman"/>
          <w:bCs/>
          <w:sz w:val="24"/>
          <w:szCs w:val="24"/>
          <w:lang w:val="ro-RO"/>
        </w:rPr>
        <w:t>Imobil</w:t>
      </w:r>
      <w:r w:rsidR="00EA3DBF">
        <w:rPr>
          <w:rFonts w:ascii="Times New Roman" w:hAnsi="Times New Roman"/>
          <w:bCs/>
          <w:sz w:val="24"/>
          <w:szCs w:val="24"/>
          <w:lang w:val="ro-RO"/>
        </w:rPr>
        <w:t xml:space="preserve">ele </w:t>
      </w:r>
      <w:r w:rsidRPr="00656F87">
        <w:rPr>
          <w:rFonts w:ascii="Times New Roman" w:hAnsi="Times New Roman"/>
          <w:bCs/>
          <w:sz w:val="24"/>
          <w:szCs w:val="24"/>
          <w:lang w:val="ro-RO"/>
        </w:rPr>
        <w:t>teren</w:t>
      </w:r>
      <w:r w:rsidR="00EA3DBF">
        <w:rPr>
          <w:rFonts w:ascii="Times New Roman" w:hAnsi="Times New Roman"/>
          <w:bCs/>
          <w:sz w:val="24"/>
          <w:szCs w:val="24"/>
          <w:lang w:val="ro-RO"/>
        </w:rPr>
        <w:t>uri</w:t>
      </w:r>
      <w:r w:rsidRPr="00656F87">
        <w:rPr>
          <w:rFonts w:ascii="Times New Roman" w:hAnsi="Times New Roman"/>
          <w:bCs/>
          <w:sz w:val="24"/>
          <w:szCs w:val="24"/>
          <w:lang w:val="ro-RO"/>
        </w:rPr>
        <w:t xml:space="preserve"> în suprafață</w:t>
      </w:r>
      <w:r w:rsidR="00EA3DBF">
        <w:rPr>
          <w:rFonts w:ascii="Times New Roman" w:hAnsi="Times New Roman"/>
          <w:bCs/>
          <w:sz w:val="24"/>
          <w:szCs w:val="24"/>
          <w:lang w:val="ro-RO"/>
        </w:rPr>
        <w:t xml:space="preserve"> totală</w:t>
      </w:r>
      <w:r w:rsidRPr="00656F87">
        <w:rPr>
          <w:rFonts w:ascii="Times New Roman" w:hAnsi="Times New Roman"/>
          <w:bCs/>
          <w:sz w:val="24"/>
          <w:szCs w:val="24"/>
          <w:lang w:val="ro-RO"/>
        </w:rPr>
        <w:t xml:space="preserve"> de </w:t>
      </w:r>
      <w:r w:rsidR="00EA3DBF">
        <w:rPr>
          <w:rFonts w:ascii="Times New Roman" w:hAnsi="Times New Roman"/>
          <w:bCs/>
          <w:sz w:val="24"/>
          <w:szCs w:val="24"/>
          <w:lang w:val="ro-RO"/>
        </w:rPr>
        <w:t xml:space="preserve">2047 </w:t>
      </w:r>
      <w:r w:rsidRPr="00656F87">
        <w:rPr>
          <w:rFonts w:ascii="Times New Roman" w:hAnsi="Times New Roman"/>
          <w:bCs/>
          <w:sz w:val="24"/>
          <w:szCs w:val="24"/>
          <w:lang w:val="ro-RO"/>
        </w:rPr>
        <w:t>mp</w:t>
      </w:r>
      <w:r w:rsidRPr="00656F87">
        <w:rPr>
          <w:rFonts w:ascii="Times New Roman" w:hAnsi="Times New Roman"/>
          <w:sz w:val="24"/>
          <w:szCs w:val="24"/>
          <w:lang w:val="ro-RO"/>
        </w:rPr>
        <w:t xml:space="preserve"> </w:t>
      </w:r>
      <w:r w:rsidR="00EA3DBF">
        <w:rPr>
          <w:rFonts w:ascii="Times New Roman" w:hAnsi="Times New Roman"/>
          <w:sz w:val="24"/>
          <w:szCs w:val="24"/>
          <w:lang w:val="ro-RO"/>
        </w:rPr>
        <w:t xml:space="preserve">din care: imobilul teren cu nr. cadastral 104276 în suprafață de 900 mp </w:t>
      </w:r>
      <w:r w:rsidR="00F121E1">
        <w:rPr>
          <w:rFonts w:ascii="Times New Roman" w:hAnsi="Times New Roman"/>
          <w:sz w:val="24"/>
          <w:szCs w:val="24"/>
          <w:lang w:val="ro-RO"/>
        </w:rPr>
        <w:t>cu</w:t>
      </w:r>
      <w:r w:rsidRPr="00656F87">
        <w:rPr>
          <w:rFonts w:ascii="Times New Roman" w:hAnsi="Times New Roman"/>
          <w:sz w:val="24"/>
          <w:szCs w:val="24"/>
          <w:lang w:val="ro-RO"/>
        </w:rPr>
        <w:t xml:space="preserve"> categorie de folosință </w:t>
      </w:r>
      <w:r w:rsidR="00EA3DBF">
        <w:rPr>
          <w:rFonts w:ascii="Times New Roman" w:hAnsi="Times New Roman"/>
          <w:i/>
          <w:iCs/>
          <w:sz w:val="24"/>
          <w:szCs w:val="24"/>
          <w:lang w:val="ro-RO"/>
        </w:rPr>
        <w:t>fâneață</w:t>
      </w:r>
      <w:r w:rsidR="00EA3DBF">
        <w:rPr>
          <w:rFonts w:ascii="Times New Roman" w:hAnsi="Times New Roman"/>
          <w:bCs/>
          <w:sz w:val="24"/>
          <w:szCs w:val="24"/>
          <w:lang w:val="ro-RO"/>
        </w:rPr>
        <w:t xml:space="preserve"> și</w:t>
      </w:r>
      <w:r w:rsidR="00EA3DBF" w:rsidRPr="00EA3DBF">
        <w:rPr>
          <w:rFonts w:ascii="Times New Roman" w:hAnsi="Times New Roman"/>
          <w:sz w:val="24"/>
          <w:szCs w:val="24"/>
          <w:lang w:val="ro-RO"/>
        </w:rPr>
        <w:t xml:space="preserve"> </w:t>
      </w:r>
      <w:r w:rsidR="00EA3DBF">
        <w:rPr>
          <w:rFonts w:ascii="Times New Roman" w:hAnsi="Times New Roman"/>
          <w:sz w:val="24"/>
          <w:szCs w:val="24"/>
          <w:lang w:val="ro-RO"/>
        </w:rPr>
        <w:t>imobilul teren</w:t>
      </w:r>
      <w:r w:rsidRPr="00656F87">
        <w:rPr>
          <w:rFonts w:ascii="Times New Roman" w:hAnsi="Times New Roman"/>
          <w:bCs/>
          <w:sz w:val="24"/>
          <w:szCs w:val="24"/>
          <w:lang w:val="ro-RO"/>
        </w:rPr>
        <w:t xml:space="preserve"> cu nr. </w:t>
      </w:r>
      <w:bookmarkStart w:id="28" w:name="_Hlk116915154"/>
      <w:r w:rsidRPr="00656F87">
        <w:rPr>
          <w:rFonts w:ascii="Times New Roman" w:hAnsi="Times New Roman"/>
          <w:bCs/>
          <w:sz w:val="24"/>
          <w:szCs w:val="24"/>
          <w:lang w:val="ro-RO"/>
        </w:rPr>
        <w:t xml:space="preserve">cadastral </w:t>
      </w:r>
      <w:bookmarkStart w:id="29" w:name="_Hlk141101173"/>
      <w:bookmarkEnd w:id="28"/>
      <w:r w:rsidR="00EA3DBF">
        <w:rPr>
          <w:rFonts w:ascii="Times New Roman" w:hAnsi="Times New Roman"/>
          <w:sz w:val="24"/>
          <w:szCs w:val="24"/>
          <w:lang w:val="ro-RO"/>
        </w:rPr>
        <w:t>în suprafață de 1147 mp cu</w:t>
      </w:r>
      <w:r w:rsidR="00EA3DBF" w:rsidRPr="00656F87">
        <w:rPr>
          <w:rFonts w:ascii="Times New Roman" w:hAnsi="Times New Roman"/>
          <w:sz w:val="24"/>
          <w:szCs w:val="24"/>
          <w:lang w:val="ro-RO"/>
        </w:rPr>
        <w:t xml:space="preserve"> categorie de folosință </w:t>
      </w:r>
      <w:r w:rsidR="00EA3DBF">
        <w:rPr>
          <w:rFonts w:ascii="Times New Roman" w:hAnsi="Times New Roman"/>
          <w:i/>
          <w:iCs/>
          <w:sz w:val="24"/>
          <w:szCs w:val="24"/>
          <w:lang w:val="ro-RO"/>
        </w:rPr>
        <w:t>fâneață,</w:t>
      </w:r>
      <w:r w:rsidR="00EA3DBF">
        <w:rPr>
          <w:rFonts w:ascii="Times New Roman" w:hAnsi="Times New Roman"/>
          <w:bCs/>
          <w:sz w:val="24"/>
          <w:szCs w:val="24"/>
          <w:lang w:val="ro-RO"/>
        </w:rPr>
        <w:t xml:space="preserve"> </w:t>
      </w:r>
      <w:r w:rsidRPr="00656F87">
        <w:rPr>
          <w:rFonts w:ascii="Times New Roman" w:hAnsi="Times New Roman"/>
          <w:bCs/>
          <w:sz w:val="24"/>
          <w:szCs w:val="24"/>
          <w:lang w:val="ro-RO"/>
        </w:rPr>
        <w:t>se află în extravilanul comunei Poiana Mărului.</w:t>
      </w:r>
      <w:r w:rsidRPr="00656F87">
        <w:rPr>
          <w:rFonts w:ascii="Times New Roman" w:hAnsi="Times New Roman"/>
          <w:sz w:val="24"/>
          <w:szCs w:val="24"/>
          <w:lang w:val="ro-RO"/>
        </w:rPr>
        <w:t xml:space="preserve"> Conform PUG și RLU aprobat: </w:t>
      </w:r>
      <w:r w:rsidRPr="00656F87">
        <w:rPr>
          <w:rFonts w:ascii="Times New Roman" w:hAnsi="Times New Roman"/>
          <w:b/>
          <w:bCs/>
          <w:sz w:val="24"/>
          <w:szCs w:val="24"/>
          <w:lang w:val="ro-RO"/>
        </w:rPr>
        <w:t>teren extravilan – fără reglementări de urbanism</w:t>
      </w:r>
      <w:bookmarkEnd w:id="29"/>
      <w:r w:rsidRPr="00656F87">
        <w:rPr>
          <w:rFonts w:ascii="Times New Roman" w:hAnsi="Times New Roman"/>
          <w:b/>
          <w:bCs/>
          <w:sz w:val="24"/>
          <w:szCs w:val="24"/>
          <w:lang w:val="ro-RO"/>
        </w:rPr>
        <w:t>.</w:t>
      </w:r>
    </w:p>
    <w:p w14:paraId="3F4270FF" w14:textId="77777777" w:rsidR="00656F87" w:rsidRPr="00656F87" w:rsidRDefault="00656F87" w:rsidP="00656F87">
      <w:pPr>
        <w:pStyle w:val="NoSpacing"/>
        <w:ind w:left="1068"/>
        <w:jc w:val="both"/>
        <w:rPr>
          <w:rFonts w:ascii="Times New Roman" w:hAnsi="Times New Roman"/>
          <w:b/>
          <w:bCs/>
          <w:sz w:val="24"/>
          <w:szCs w:val="24"/>
          <w:lang w:val="ro-RO"/>
        </w:rPr>
      </w:pPr>
    </w:p>
    <w:p w14:paraId="7A34FCDC" w14:textId="77777777" w:rsidR="00656F87" w:rsidRDefault="00656F87" w:rsidP="00656F87">
      <w:pPr>
        <w:pStyle w:val="NoSpacing"/>
        <w:ind w:left="708"/>
        <w:jc w:val="both"/>
        <w:rPr>
          <w:rFonts w:ascii="Times New Roman" w:hAnsi="Times New Roman"/>
          <w:b/>
          <w:bCs/>
          <w:sz w:val="24"/>
          <w:szCs w:val="24"/>
          <w:u w:val="single"/>
          <w:lang w:val="ro-RO"/>
        </w:rPr>
      </w:pPr>
      <w:r w:rsidRPr="00656F87">
        <w:rPr>
          <w:rFonts w:ascii="Times New Roman" w:hAnsi="Times New Roman"/>
          <w:b/>
          <w:bCs/>
          <w:sz w:val="24"/>
          <w:szCs w:val="24"/>
          <w:u w:val="single"/>
          <w:lang w:val="ro-RO"/>
        </w:rPr>
        <w:t>2.2 Categoria funcțională propusă:</w:t>
      </w:r>
    </w:p>
    <w:p w14:paraId="29DD32F8" w14:textId="77777777" w:rsidR="00656F87" w:rsidRPr="00656F87" w:rsidRDefault="00656F87" w:rsidP="00656F87">
      <w:pPr>
        <w:pStyle w:val="NoSpacing"/>
        <w:ind w:left="708"/>
        <w:jc w:val="both"/>
        <w:rPr>
          <w:rFonts w:ascii="Times New Roman" w:hAnsi="Times New Roman"/>
          <w:b/>
          <w:bCs/>
          <w:sz w:val="24"/>
          <w:szCs w:val="24"/>
          <w:u w:val="single"/>
          <w:lang w:val="ro-RO"/>
        </w:rPr>
      </w:pPr>
    </w:p>
    <w:p w14:paraId="280E496A" w14:textId="77777777" w:rsidR="00051743" w:rsidRDefault="00656F87" w:rsidP="00656F87">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Pe terenurile studiate se propune: </w:t>
      </w:r>
      <w:r w:rsidRPr="00656F87">
        <w:rPr>
          <w:rFonts w:ascii="Times New Roman" w:hAnsi="Times New Roman"/>
          <w:b/>
          <w:bCs/>
          <w:sz w:val="24"/>
          <w:szCs w:val="24"/>
          <w:lang w:val="ro-RO"/>
        </w:rPr>
        <w:t xml:space="preserve">ELABORARE PUZ - </w:t>
      </w:r>
      <w:r w:rsidR="00051743" w:rsidRPr="007766E3">
        <w:rPr>
          <w:rFonts w:ascii="Times New Roman" w:hAnsi="Times New Roman"/>
          <w:b/>
          <w:bCs/>
          <w:sz w:val="24"/>
          <w:szCs w:val="24"/>
          <w:lang w:val="ro-RO"/>
        </w:rPr>
        <w:t>CONSTRUIRE LOCUINȚE INDIVIDUALE ȘI ANEXE GOSPODĂREȘTI</w:t>
      </w:r>
      <w:r w:rsidR="00051743" w:rsidRPr="00656F87">
        <w:rPr>
          <w:rFonts w:ascii="Times New Roman" w:hAnsi="Times New Roman"/>
          <w:b/>
          <w:bCs/>
          <w:sz w:val="24"/>
          <w:szCs w:val="24"/>
          <w:lang w:val="ro-RO"/>
        </w:rPr>
        <w:t xml:space="preserve"> </w:t>
      </w:r>
    </w:p>
    <w:p w14:paraId="6514DBF5" w14:textId="14DF760C" w:rsidR="00656F87" w:rsidRPr="00656F87" w:rsidRDefault="00656F87" w:rsidP="00656F87">
      <w:pPr>
        <w:pStyle w:val="NoSpacing"/>
        <w:ind w:firstLine="708"/>
        <w:jc w:val="both"/>
        <w:rPr>
          <w:rFonts w:ascii="Times New Roman" w:hAnsi="Times New Roman"/>
          <w:b/>
          <w:bCs/>
          <w:sz w:val="24"/>
          <w:szCs w:val="24"/>
          <w:lang w:val="ro-RO"/>
        </w:rPr>
      </w:pPr>
      <w:r w:rsidRPr="00656F87">
        <w:rPr>
          <w:rFonts w:ascii="Times New Roman" w:hAnsi="Times New Roman"/>
          <w:b/>
          <w:bCs/>
          <w:sz w:val="24"/>
          <w:szCs w:val="24"/>
          <w:lang w:val="ro-RO"/>
        </w:rPr>
        <w:t>Propunerea vizează introducerea din extravilan</w:t>
      </w:r>
      <w:r w:rsidR="00F121E1">
        <w:rPr>
          <w:rFonts w:ascii="Times New Roman" w:hAnsi="Times New Roman"/>
          <w:b/>
          <w:bCs/>
          <w:sz w:val="24"/>
          <w:szCs w:val="24"/>
          <w:lang w:val="ro-RO"/>
        </w:rPr>
        <w:t>ul</w:t>
      </w:r>
      <w:r w:rsidRPr="00656F87">
        <w:rPr>
          <w:rFonts w:ascii="Times New Roman" w:hAnsi="Times New Roman"/>
          <w:b/>
          <w:bCs/>
          <w:sz w:val="24"/>
          <w:szCs w:val="24"/>
          <w:lang w:val="ro-RO"/>
        </w:rPr>
        <w:t xml:space="preserve"> în intravilanul localității Poiana Mărului a </w:t>
      </w:r>
      <w:r w:rsidR="00F121E1">
        <w:rPr>
          <w:rFonts w:ascii="Times New Roman" w:hAnsi="Times New Roman"/>
          <w:b/>
          <w:bCs/>
          <w:sz w:val="24"/>
          <w:szCs w:val="24"/>
          <w:lang w:val="ro-RO"/>
        </w:rPr>
        <w:t>imobil</w:t>
      </w:r>
      <w:r w:rsidR="00051743">
        <w:rPr>
          <w:rFonts w:ascii="Times New Roman" w:hAnsi="Times New Roman"/>
          <w:b/>
          <w:bCs/>
          <w:sz w:val="24"/>
          <w:szCs w:val="24"/>
          <w:lang w:val="ro-RO"/>
        </w:rPr>
        <w:t>elor</w:t>
      </w:r>
      <w:r w:rsidR="00F121E1">
        <w:rPr>
          <w:rFonts w:ascii="Times New Roman" w:hAnsi="Times New Roman"/>
          <w:b/>
          <w:bCs/>
          <w:sz w:val="24"/>
          <w:szCs w:val="24"/>
          <w:lang w:val="ro-RO"/>
        </w:rPr>
        <w:t xml:space="preserve"> teren</w:t>
      </w:r>
      <w:r w:rsidR="00051743">
        <w:rPr>
          <w:rFonts w:ascii="Times New Roman" w:hAnsi="Times New Roman"/>
          <w:b/>
          <w:bCs/>
          <w:sz w:val="24"/>
          <w:szCs w:val="24"/>
          <w:lang w:val="ro-RO"/>
        </w:rPr>
        <w:t>uri</w:t>
      </w:r>
      <w:r w:rsidR="00051743" w:rsidRPr="00051743">
        <w:rPr>
          <w:rFonts w:ascii="Times New Roman" w:hAnsi="Times New Roman"/>
          <w:b/>
          <w:bCs/>
          <w:sz w:val="24"/>
          <w:szCs w:val="24"/>
          <w:lang w:val="ro-RO"/>
        </w:rPr>
        <w:t xml:space="preserve"> identificate </w:t>
      </w:r>
      <w:r w:rsidR="00046EF9">
        <w:rPr>
          <w:rFonts w:ascii="Times New Roman" w:hAnsi="Times New Roman"/>
          <w:b/>
          <w:bCs/>
          <w:sz w:val="24"/>
          <w:szCs w:val="24"/>
          <w:lang w:val="ro-RO"/>
        </w:rPr>
        <w:t>în</w:t>
      </w:r>
      <w:r w:rsidR="00051743" w:rsidRPr="00051743">
        <w:rPr>
          <w:rFonts w:ascii="Times New Roman" w:hAnsi="Times New Roman"/>
          <w:b/>
          <w:bCs/>
          <w:sz w:val="24"/>
          <w:szCs w:val="24"/>
          <w:lang w:val="ro-RO"/>
        </w:rPr>
        <w:t xml:space="preserve"> CF nr. 104276 Poiana Mărului</w:t>
      </w:r>
      <w:r w:rsidR="00046EF9">
        <w:rPr>
          <w:rFonts w:ascii="Times New Roman" w:hAnsi="Times New Roman"/>
          <w:b/>
          <w:bCs/>
          <w:sz w:val="24"/>
          <w:szCs w:val="24"/>
          <w:lang w:val="ro-RO"/>
        </w:rPr>
        <w:t xml:space="preserve"> </w:t>
      </w:r>
      <w:r w:rsidR="00051743" w:rsidRPr="00051743">
        <w:rPr>
          <w:rFonts w:ascii="Times New Roman" w:hAnsi="Times New Roman"/>
          <w:b/>
          <w:bCs/>
          <w:sz w:val="24"/>
          <w:szCs w:val="24"/>
          <w:lang w:val="ro-RO"/>
        </w:rPr>
        <w:t>și</w:t>
      </w:r>
      <w:r w:rsidR="00046EF9">
        <w:rPr>
          <w:rFonts w:ascii="Times New Roman" w:hAnsi="Times New Roman"/>
          <w:b/>
          <w:bCs/>
          <w:sz w:val="24"/>
          <w:szCs w:val="24"/>
          <w:lang w:val="ro-RO"/>
        </w:rPr>
        <w:t xml:space="preserve"> în</w:t>
      </w:r>
      <w:r w:rsidR="00051743" w:rsidRPr="00051743">
        <w:rPr>
          <w:rFonts w:ascii="Times New Roman" w:hAnsi="Times New Roman"/>
          <w:b/>
          <w:bCs/>
          <w:sz w:val="24"/>
          <w:szCs w:val="24"/>
          <w:lang w:val="ro-RO"/>
        </w:rPr>
        <w:t xml:space="preserve"> CF nr. 104068 Poiana Mărului, </w:t>
      </w:r>
      <w:r w:rsidR="00F121E1">
        <w:rPr>
          <w:rFonts w:ascii="Times New Roman" w:hAnsi="Times New Roman"/>
          <w:b/>
          <w:bCs/>
          <w:sz w:val="24"/>
          <w:szCs w:val="24"/>
          <w:lang w:val="ro-RO"/>
        </w:rPr>
        <w:t xml:space="preserve">și </w:t>
      </w:r>
      <w:r w:rsidRPr="00656F87">
        <w:rPr>
          <w:rFonts w:ascii="Times New Roman" w:hAnsi="Times New Roman"/>
          <w:b/>
          <w:bCs/>
          <w:sz w:val="24"/>
          <w:szCs w:val="24"/>
          <w:lang w:val="ro-RO"/>
        </w:rPr>
        <w:t xml:space="preserve">zonificarea funcțională și reglementarea </w:t>
      </w:r>
      <w:r w:rsidR="00AC21FE">
        <w:rPr>
          <w:rFonts w:ascii="Times New Roman" w:hAnsi="Times New Roman"/>
          <w:b/>
          <w:bCs/>
          <w:sz w:val="24"/>
          <w:szCs w:val="24"/>
          <w:lang w:val="ro-RO"/>
        </w:rPr>
        <w:t>terenu</w:t>
      </w:r>
      <w:r w:rsidR="00051743">
        <w:rPr>
          <w:rFonts w:ascii="Times New Roman" w:hAnsi="Times New Roman"/>
          <w:b/>
          <w:bCs/>
          <w:sz w:val="24"/>
          <w:szCs w:val="24"/>
          <w:lang w:val="ro-RO"/>
        </w:rPr>
        <w:t>rilor</w:t>
      </w:r>
      <w:r w:rsidRPr="00656F87">
        <w:rPr>
          <w:rFonts w:ascii="Times New Roman" w:hAnsi="Times New Roman"/>
          <w:b/>
          <w:bCs/>
          <w:sz w:val="24"/>
          <w:szCs w:val="24"/>
          <w:lang w:val="ro-RO"/>
        </w:rPr>
        <w:t xml:space="preserve"> în vederea construirii obiectiv</w:t>
      </w:r>
      <w:r w:rsidR="00F121E1">
        <w:rPr>
          <w:rFonts w:ascii="Times New Roman" w:hAnsi="Times New Roman"/>
          <w:b/>
          <w:bCs/>
          <w:sz w:val="24"/>
          <w:szCs w:val="24"/>
          <w:lang w:val="ro-RO"/>
        </w:rPr>
        <w:t xml:space="preserve">elor </w:t>
      </w:r>
      <w:r w:rsidRPr="00656F87">
        <w:rPr>
          <w:rFonts w:ascii="Times New Roman" w:hAnsi="Times New Roman"/>
          <w:b/>
          <w:bCs/>
          <w:sz w:val="24"/>
          <w:szCs w:val="24"/>
          <w:lang w:val="ro-RO"/>
        </w:rPr>
        <w:t>solicitat</w:t>
      </w:r>
      <w:r w:rsidR="00F121E1">
        <w:rPr>
          <w:rFonts w:ascii="Times New Roman" w:hAnsi="Times New Roman"/>
          <w:b/>
          <w:bCs/>
          <w:sz w:val="24"/>
          <w:szCs w:val="24"/>
          <w:lang w:val="ro-RO"/>
        </w:rPr>
        <w:t>e</w:t>
      </w:r>
      <w:r w:rsidRPr="00656F87">
        <w:rPr>
          <w:rFonts w:ascii="Times New Roman" w:hAnsi="Times New Roman"/>
          <w:b/>
          <w:bCs/>
          <w:sz w:val="24"/>
          <w:szCs w:val="24"/>
          <w:lang w:val="ro-RO"/>
        </w:rPr>
        <w:t>.</w:t>
      </w:r>
    </w:p>
    <w:p w14:paraId="6C4729F5" w14:textId="0567AD2D" w:rsidR="00656F87" w:rsidRPr="00656F87" w:rsidRDefault="00656F87" w:rsidP="00656F87">
      <w:pPr>
        <w:spacing w:after="160" w:line="276" w:lineRule="auto"/>
        <w:ind w:firstLine="708"/>
        <w:jc w:val="both"/>
        <w:rPr>
          <w:rFonts w:cs="Times New Roman"/>
          <w:b/>
          <w:bCs/>
          <w:sz w:val="24"/>
          <w:szCs w:val="24"/>
          <w:lang w:eastAsia="en-US"/>
        </w:rPr>
      </w:pPr>
      <w:r w:rsidRPr="00656F87">
        <w:rPr>
          <w:rFonts w:cs="Times New Roman"/>
          <w:b/>
          <w:bCs/>
          <w:sz w:val="24"/>
          <w:szCs w:val="24"/>
          <w:lang w:eastAsia="en-US"/>
        </w:rPr>
        <w:t xml:space="preserve">Categoria funcțională propusă pe terenurile beneficiarului - Zonă </w:t>
      </w:r>
      <w:r w:rsidR="00AC21FE">
        <w:rPr>
          <w:rFonts w:cs="Times New Roman"/>
          <w:b/>
          <w:bCs/>
          <w:sz w:val="24"/>
          <w:szCs w:val="24"/>
          <w:lang w:eastAsia="en-US"/>
        </w:rPr>
        <w:t>L</w:t>
      </w:r>
      <w:r w:rsidRPr="00656F87">
        <w:rPr>
          <w:rFonts w:cs="Times New Roman"/>
          <w:b/>
          <w:bCs/>
          <w:sz w:val="24"/>
          <w:szCs w:val="24"/>
          <w:lang w:eastAsia="en-US"/>
        </w:rPr>
        <w:t xml:space="preserve"> – locuințe individuale și </w:t>
      </w:r>
      <w:r w:rsidR="00AC21FE">
        <w:rPr>
          <w:rFonts w:cs="Times New Roman"/>
          <w:b/>
          <w:bCs/>
          <w:sz w:val="24"/>
          <w:szCs w:val="24"/>
          <w:lang w:eastAsia="en-US"/>
        </w:rPr>
        <w:t>funcțiuni complementare</w:t>
      </w:r>
      <w:r w:rsidRPr="00656F87">
        <w:rPr>
          <w:rFonts w:cs="Times New Roman"/>
          <w:b/>
          <w:bCs/>
          <w:sz w:val="24"/>
          <w:szCs w:val="24"/>
          <w:lang w:eastAsia="en-US"/>
        </w:rPr>
        <w:t>.</w:t>
      </w:r>
    </w:p>
    <w:p w14:paraId="012181B0" w14:textId="41C8083B" w:rsidR="00656F87" w:rsidRPr="00656F87" w:rsidRDefault="00656F87" w:rsidP="00656F87">
      <w:pPr>
        <w:numPr>
          <w:ilvl w:val="0"/>
          <w:numId w:val="28"/>
        </w:numPr>
        <w:spacing w:after="160" w:line="276" w:lineRule="auto"/>
        <w:jc w:val="both"/>
        <w:rPr>
          <w:rFonts w:cs="Times New Roman"/>
          <w:b/>
          <w:bCs/>
          <w:sz w:val="24"/>
          <w:szCs w:val="24"/>
          <w:lang w:eastAsia="en-US"/>
        </w:rPr>
      </w:pPr>
      <w:r w:rsidRPr="00656F87">
        <w:rPr>
          <w:rFonts w:cs="Times New Roman"/>
          <w:b/>
          <w:bCs/>
          <w:sz w:val="24"/>
          <w:szCs w:val="24"/>
          <w:lang w:eastAsia="en-US"/>
        </w:rPr>
        <w:t xml:space="preserve">Accesul la </w:t>
      </w:r>
      <w:r w:rsidR="00AC21FE">
        <w:rPr>
          <w:rFonts w:cs="Times New Roman"/>
          <w:b/>
          <w:bCs/>
          <w:sz w:val="24"/>
          <w:szCs w:val="24"/>
          <w:lang w:eastAsia="en-US"/>
        </w:rPr>
        <w:t>amplasamentul studiat prin PUZ</w:t>
      </w:r>
      <w:r w:rsidRPr="00656F87">
        <w:rPr>
          <w:rFonts w:cs="Times New Roman"/>
          <w:b/>
          <w:bCs/>
          <w:sz w:val="24"/>
          <w:szCs w:val="24"/>
          <w:lang w:eastAsia="en-US"/>
        </w:rPr>
        <w:t xml:space="preserve"> se face </w:t>
      </w:r>
      <w:r w:rsidR="00046EF9">
        <w:rPr>
          <w:rFonts w:cs="Times New Roman"/>
          <w:b/>
          <w:bCs/>
          <w:sz w:val="24"/>
          <w:szCs w:val="24"/>
          <w:lang w:eastAsia="en-US"/>
        </w:rPr>
        <w:t>prin intermediul drumului de servitute conform Extrase de Carte Funciară</w:t>
      </w:r>
      <w:r w:rsidR="00AC21FE">
        <w:rPr>
          <w:rFonts w:cs="Times New Roman"/>
          <w:b/>
          <w:bCs/>
          <w:sz w:val="24"/>
          <w:szCs w:val="24"/>
          <w:lang w:eastAsia="en-US"/>
        </w:rPr>
        <w:t>.</w:t>
      </w:r>
    </w:p>
    <w:p w14:paraId="7D78DCC7" w14:textId="5F5EE57E" w:rsidR="00656F87" w:rsidRPr="00656F87" w:rsidRDefault="00656F87" w:rsidP="00656F87">
      <w:pPr>
        <w:pStyle w:val="NoSpacing"/>
        <w:jc w:val="both"/>
        <w:rPr>
          <w:rFonts w:ascii="Times New Roman" w:hAnsi="Times New Roman"/>
          <w:b/>
          <w:bCs/>
          <w:sz w:val="24"/>
          <w:szCs w:val="24"/>
          <w:lang w:val="ro-RO"/>
        </w:rPr>
      </w:pPr>
      <w:r>
        <w:rPr>
          <w:b/>
          <w:bCs/>
          <w:sz w:val="24"/>
          <w:szCs w:val="24"/>
        </w:rPr>
        <w:tab/>
      </w:r>
      <w:r w:rsidRPr="00656F87">
        <w:rPr>
          <w:rFonts w:ascii="Times New Roman" w:hAnsi="Times New Roman"/>
          <w:b/>
          <w:sz w:val="24"/>
          <w:szCs w:val="24"/>
          <w:lang w:val="ro-RO"/>
        </w:rPr>
        <w:t>3.</w:t>
      </w:r>
      <w:r>
        <w:rPr>
          <w:rFonts w:ascii="Times New Roman" w:hAnsi="Times New Roman"/>
          <w:b/>
          <w:sz w:val="24"/>
          <w:szCs w:val="24"/>
          <w:lang w:val="ro-RO"/>
        </w:rPr>
        <w:t xml:space="preserve"> </w:t>
      </w:r>
      <w:r w:rsidRPr="00656F87">
        <w:rPr>
          <w:rFonts w:ascii="Times New Roman" w:hAnsi="Times New Roman"/>
          <w:b/>
          <w:bCs/>
          <w:sz w:val="24"/>
          <w:szCs w:val="24"/>
          <w:lang w:val="ro-RO"/>
        </w:rPr>
        <w:t xml:space="preserve">Indicatori urbanistici obligatorii (limite valori minime și maxime) </w:t>
      </w:r>
    </w:p>
    <w:p w14:paraId="20BAC611" w14:textId="77777777" w:rsidR="00656F87" w:rsidRPr="00656F87" w:rsidRDefault="00656F87" w:rsidP="00656F87">
      <w:pPr>
        <w:pStyle w:val="NoSpacing"/>
        <w:jc w:val="both"/>
        <w:rPr>
          <w:rFonts w:ascii="Times New Roman" w:hAnsi="Times New Roman"/>
          <w:b/>
          <w:sz w:val="24"/>
          <w:szCs w:val="24"/>
          <w:lang w:val="ro-RO"/>
        </w:rPr>
      </w:pPr>
    </w:p>
    <w:p w14:paraId="384D3E49" w14:textId="77777777" w:rsidR="00656F87" w:rsidRPr="00656F87" w:rsidRDefault="00656F87" w:rsidP="00656F87">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lastRenderedPageBreak/>
        <w:t>Procentul maxim de ocupare al terenului se stabilește în funcție de destinația zonei în care urmează să fie amplasate construcțiile și dotările propuse pe teren stabilite prin regulamentul de urbanism.</w:t>
      </w:r>
    </w:p>
    <w:p w14:paraId="065B54A2" w14:textId="77777777" w:rsidR="00656F87" w:rsidRPr="00656F87" w:rsidRDefault="00656F87" w:rsidP="00656F87">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Procentul de ocupare al terenului (POT%), completat de coeficientul de utilizare al terenului (CUT), de regimul de înălțime și de retragerile față de aliniament și față de limitele laterale, formează un ansamblu de valori obligatorii în autorizarea executării construcției.</w:t>
      </w:r>
    </w:p>
    <w:p w14:paraId="78CA83B8" w14:textId="49BA7DC4" w:rsidR="00656F87" w:rsidRPr="00656F87" w:rsidRDefault="00656F87" w:rsidP="00656F87">
      <w:pPr>
        <w:pStyle w:val="NoSpacing"/>
        <w:ind w:firstLine="708"/>
        <w:jc w:val="both"/>
        <w:rPr>
          <w:rFonts w:ascii="Times New Roman" w:hAnsi="Times New Roman"/>
          <w:sz w:val="24"/>
          <w:szCs w:val="24"/>
          <w:lang w:val="ro-RO"/>
        </w:rPr>
      </w:pPr>
      <w:r w:rsidRPr="00656F87">
        <w:rPr>
          <w:rFonts w:ascii="Times New Roman" w:hAnsi="Times New Roman"/>
          <w:sz w:val="24"/>
          <w:szCs w:val="24"/>
          <w:lang w:val="ro-RO"/>
        </w:rPr>
        <w:t xml:space="preserve">Terenurile studiate situate în extravilanul Comunei Poiana Mărului respectiv teren cu nr. cadastral </w:t>
      </w:r>
      <w:r w:rsidR="00046EF9">
        <w:rPr>
          <w:rFonts w:ascii="Times New Roman" w:hAnsi="Times New Roman"/>
          <w:sz w:val="24"/>
          <w:szCs w:val="24"/>
          <w:lang w:val="ro-RO"/>
        </w:rPr>
        <w:t xml:space="preserve">104276 </w:t>
      </w:r>
      <w:r w:rsidR="009D0293">
        <w:rPr>
          <w:rFonts w:ascii="Times New Roman" w:hAnsi="Times New Roman"/>
          <w:sz w:val="24"/>
          <w:szCs w:val="24"/>
          <w:lang w:val="ro-RO"/>
        </w:rPr>
        <w:t xml:space="preserve">și </w:t>
      </w:r>
      <w:r w:rsidRPr="00656F87">
        <w:rPr>
          <w:rFonts w:ascii="Times New Roman" w:hAnsi="Times New Roman"/>
          <w:sz w:val="24"/>
          <w:szCs w:val="24"/>
          <w:lang w:val="ro-RO"/>
        </w:rPr>
        <w:t>teren cu nr. cadastral 10</w:t>
      </w:r>
      <w:r w:rsidR="00046EF9">
        <w:rPr>
          <w:rFonts w:ascii="Times New Roman" w:hAnsi="Times New Roman"/>
          <w:sz w:val="24"/>
          <w:szCs w:val="24"/>
          <w:lang w:val="ro-RO"/>
        </w:rPr>
        <w:t>4068</w:t>
      </w:r>
      <w:r w:rsidRPr="00656F87">
        <w:rPr>
          <w:rFonts w:ascii="Times New Roman" w:hAnsi="Times New Roman"/>
          <w:sz w:val="24"/>
          <w:szCs w:val="24"/>
          <w:lang w:val="ro-RO"/>
        </w:rPr>
        <w:t xml:space="preserve">, </w:t>
      </w:r>
      <w:r w:rsidRPr="00656F87">
        <w:rPr>
          <w:rFonts w:ascii="Times New Roman" w:hAnsi="Times New Roman"/>
          <w:color w:val="000004"/>
          <w:sz w:val="24"/>
          <w:szCs w:val="24"/>
          <w:lang w:val="ro-RO"/>
        </w:rPr>
        <w:t>conform documentaţiei de urbanism nr. 34090/98, faza PUG, aprobată cu Hotărârea Consiliului Judeţean Braşov nr. 110/23.12.99 și HCL Poiana Mărului nr 56/2019</w:t>
      </w:r>
      <w:r w:rsidR="009D0293">
        <w:rPr>
          <w:rFonts w:ascii="Times New Roman" w:hAnsi="Times New Roman"/>
          <w:color w:val="000004"/>
          <w:sz w:val="24"/>
          <w:szCs w:val="24"/>
          <w:lang w:val="ro-RO"/>
        </w:rPr>
        <w:t xml:space="preserve"> și</w:t>
      </w:r>
      <w:r w:rsidR="009D0293" w:rsidRPr="009D0293">
        <w:t xml:space="preserve"> </w:t>
      </w:r>
      <w:r w:rsidR="009D0293" w:rsidRPr="009D0293">
        <w:rPr>
          <w:rFonts w:ascii="Times New Roman" w:hAnsi="Times New Roman"/>
          <w:color w:val="000004"/>
          <w:sz w:val="24"/>
          <w:szCs w:val="24"/>
          <w:lang w:val="ro-RO"/>
        </w:rPr>
        <w:t>HCL Poiana Mărului nr. 95 din 29.11.2023</w:t>
      </w:r>
      <w:r w:rsidRPr="00656F87">
        <w:rPr>
          <w:rFonts w:ascii="Times New Roman" w:hAnsi="Times New Roman"/>
          <w:color w:val="000004"/>
          <w:sz w:val="24"/>
          <w:szCs w:val="24"/>
          <w:lang w:val="ro-RO"/>
        </w:rPr>
        <w:t xml:space="preserve">, </w:t>
      </w:r>
      <w:r w:rsidRPr="00656F87">
        <w:rPr>
          <w:rFonts w:ascii="Times New Roman" w:hAnsi="Times New Roman"/>
          <w:b/>
          <w:bCs/>
          <w:color w:val="000004"/>
          <w:sz w:val="24"/>
          <w:szCs w:val="24"/>
          <w:lang w:val="ro-RO"/>
        </w:rPr>
        <w:t xml:space="preserve">terenuri în extravilan </w:t>
      </w:r>
      <w:r w:rsidRPr="00656F87">
        <w:rPr>
          <w:rFonts w:ascii="Times New Roman" w:hAnsi="Times New Roman"/>
          <w:b/>
          <w:bCs/>
          <w:sz w:val="24"/>
          <w:szCs w:val="24"/>
          <w:lang w:val="ro-RO"/>
        </w:rPr>
        <w:t>sunt terenuri fără reglementări de urbanism</w:t>
      </w:r>
      <w:r w:rsidRPr="00656F87">
        <w:rPr>
          <w:rFonts w:ascii="Times New Roman" w:hAnsi="Times New Roman"/>
          <w:b/>
          <w:bCs/>
          <w:color w:val="000004"/>
          <w:sz w:val="24"/>
          <w:szCs w:val="24"/>
          <w:lang w:val="ro-RO"/>
        </w:rPr>
        <w:t>.</w:t>
      </w:r>
    </w:p>
    <w:p w14:paraId="0C2C24E1" w14:textId="77777777" w:rsidR="00656F87" w:rsidRPr="00656F87" w:rsidRDefault="00656F87" w:rsidP="00656F87">
      <w:pPr>
        <w:pStyle w:val="NoSpacing"/>
        <w:ind w:firstLine="708"/>
        <w:jc w:val="both"/>
        <w:rPr>
          <w:rFonts w:ascii="Times New Roman" w:hAnsi="Times New Roman"/>
          <w:b/>
          <w:bCs/>
          <w:sz w:val="24"/>
          <w:szCs w:val="24"/>
          <w:lang w:val="ro-RO"/>
        </w:rPr>
      </w:pPr>
      <w:r w:rsidRPr="00656F87">
        <w:rPr>
          <w:rFonts w:ascii="Times New Roman" w:hAnsi="Times New Roman"/>
          <w:sz w:val="24"/>
          <w:szCs w:val="24"/>
          <w:lang w:val="ro-RO"/>
        </w:rPr>
        <w:t xml:space="preserve">În comuna Poiana Mărului, conform Regulamentului local de urbanism, </w:t>
      </w:r>
      <w:r w:rsidRPr="00656F87">
        <w:rPr>
          <w:rFonts w:ascii="Times New Roman" w:hAnsi="Times New Roman"/>
          <w:b/>
          <w:bCs/>
          <w:sz w:val="24"/>
          <w:szCs w:val="24"/>
          <w:lang w:val="ro-RO"/>
        </w:rPr>
        <w:t>pentru zonele de locuințe individuale și funcțiuni complementare, pentru zonele cu structură răsfirată (în lungul drumurilor publice DN și DC) POT maxim este 20%-30% și CUT maxim este de 0,45-0,60.</w:t>
      </w:r>
    </w:p>
    <w:p w14:paraId="148F891C" w14:textId="24C1E442" w:rsidR="00656F87" w:rsidRPr="00656F87" w:rsidRDefault="00656F87" w:rsidP="00656F87">
      <w:pPr>
        <w:pStyle w:val="NoSpacing"/>
        <w:ind w:firstLine="708"/>
        <w:jc w:val="both"/>
        <w:rPr>
          <w:rFonts w:ascii="Times New Roman" w:hAnsi="Times New Roman"/>
          <w:bCs/>
          <w:sz w:val="24"/>
          <w:szCs w:val="24"/>
          <w:lang w:val="ro-RO"/>
        </w:rPr>
      </w:pPr>
      <w:r w:rsidRPr="00656F87">
        <w:rPr>
          <w:rFonts w:ascii="Times New Roman" w:hAnsi="Times New Roman"/>
          <w:sz w:val="24"/>
          <w:szCs w:val="24"/>
          <w:lang w:val="ro-RO"/>
        </w:rPr>
        <w:t xml:space="preserve">Folosința actuală a terenurilor studiate: </w:t>
      </w:r>
      <w:r w:rsidRPr="00656F87">
        <w:rPr>
          <w:rFonts w:ascii="Times New Roman" w:hAnsi="Times New Roman"/>
          <w:b/>
          <w:sz w:val="24"/>
          <w:szCs w:val="24"/>
          <w:lang w:val="ro-RO"/>
        </w:rPr>
        <w:t>teren cu nr. cad 10</w:t>
      </w:r>
      <w:r w:rsidR="00046EF9">
        <w:rPr>
          <w:rFonts w:ascii="Times New Roman" w:hAnsi="Times New Roman"/>
          <w:b/>
          <w:sz w:val="24"/>
          <w:szCs w:val="24"/>
          <w:lang w:val="ro-RO"/>
        </w:rPr>
        <w:t>4276</w:t>
      </w:r>
      <w:r w:rsidRPr="00656F87">
        <w:rPr>
          <w:rFonts w:ascii="Times New Roman" w:hAnsi="Times New Roman"/>
          <w:b/>
          <w:sz w:val="24"/>
          <w:szCs w:val="24"/>
          <w:lang w:val="ro-RO"/>
        </w:rPr>
        <w:t xml:space="preserve"> în suprafață de</w:t>
      </w:r>
      <w:r w:rsidR="00046EF9">
        <w:rPr>
          <w:rFonts w:ascii="Times New Roman" w:hAnsi="Times New Roman"/>
          <w:b/>
          <w:sz w:val="24"/>
          <w:szCs w:val="24"/>
          <w:lang w:val="ro-RO"/>
        </w:rPr>
        <w:t xml:space="preserve"> 900</w:t>
      </w:r>
      <w:r w:rsidR="009D0293">
        <w:rPr>
          <w:rFonts w:ascii="Times New Roman" w:hAnsi="Times New Roman"/>
          <w:b/>
          <w:sz w:val="24"/>
          <w:szCs w:val="24"/>
          <w:lang w:val="ro-RO"/>
        </w:rPr>
        <w:t xml:space="preserve"> </w:t>
      </w:r>
      <w:r w:rsidRPr="00656F87">
        <w:rPr>
          <w:rFonts w:ascii="Times New Roman" w:hAnsi="Times New Roman"/>
          <w:b/>
          <w:bCs/>
          <w:sz w:val="24"/>
          <w:szCs w:val="24"/>
          <w:lang w:val="ro-RO"/>
        </w:rPr>
        <w:t xml:space="preserve">mp are categorie de folosință </w:t>
      </w:r>
      <w:r w:rsidR="00046EF9">
        <w:rPr>
          <w:rFonts w:ascii="Times New Roman" w:hAnsi="Times New Roman"/>
          <w:b/>
          <w:bCs/>
          <w:i/>
          <w:iCs/>
          <w:sz w:val="24"/>
          <w:szCs w:val="24"/>
          <w:lang w:val="ro-RO"/>
        </w:rPr>
        <w:t xml:space="preserve">fâneață </w:t>
      </w:r>
      <w:r w:rsidR="00046EF9" w:rsidRPr="00046EF9">
        <w:rPr>
          <w:rFonts w:ascii="Times New Roman" w:hAnsi="Times New Roman"/>
          <w:b/>
          <w:bCs/>
          <w:sz w:val="24"/>
          <w:szCs w:val="24"/>
          <w:lang w:val="ro-RO"/>
        </w:rPr>
        <w:t>și</w:t>
      </w:r>
      <w:r w:rsidR="00046EF9">
        <w:rPr>
          <w:rFonts w:ascii="Times New Roman" w:hAnsi="Times New Roman"/>
          <w:b/>
          <w:bCs/>
          <w:i/>
          <w:iCs/>
          <w:sz w:val="24"/>
          <w:szCs w:val="24"/>
          <w:lang w:val="ro-RO"/>
        </w:rPr>
        <w:t xml:space="preserve"> </w:t>
      </w:r>
      <w:r w:rsidR="00046EF9" w:rsidRPr="00656F87">
        <w:rPr>
          <w:rFonts w:ascii="Times New Roman" w:hAnsi="Times New Roman"/>
          <w:b/>
          <w:sz w:val="24"/>
          <w:szCs w:val="24"/>
          <w:lang w:val="ro-RO"/>
        </w:rPr>
        <w:t>teren cu nr. cad 10</w:t>
      </w:r>
      <w:r w:rsidR="00046EF9">
        <w:rPr>
          <w:rFonts w:ascii="Times New Roman" w:hAnsi="Times New Roman"/>
          <w:b/>
          <w:sz w:val="24"/>
          <w:szCs w:val="24"/>
          <w:lang w:val="ro-RO"/>
        </w:rPr>
        <w:t>4068</w:t>
      </w:r>
      <w:r w:rsidR="00046EF9" w:rsidRPr="00656F87">
        <w:rPr>
          <w:rFonts w:ascii="Times New Roman" w:hAnsi="Times New Roman"/>
          <w:b/>
          <w:sz w:val="24"/>
          <w:szCs w:val="24"/>
          <w:lang w:val="ro-RO"/>
        </w:rPr>
        <w:t xml:space="preserve"> în suprafață de</w:t>
      </w:r>
      <w:r w:rsidR="00046EF9">
        <w:rPr>
          <w:rFonts w:ascii="Times New Roman" w:hAnsi="Times New Roman"/>
          <w:b/>
          <w:sz w:val="24"/>
          <w:szCs w:val="24"/>
          <w:lang w:val="ro-RO"/>
        </w:rPr>
        <w:t xml:space="preserve"> 1147 </w:t>
      </w:r>
      <w:r w:rsidR="00046EF9" w:rsidRPr="00656F87">
        <w:rPr>
          <w:rFonts w:ascii="Times New Roman" w:hAnsi="Times New Roman"/>
          <w:b/>
          <w:bCs/>
          <w:sz w:val="24"/>
          <w:szCs w:val="24"/>
          <w:lang w:val="ro-RO"/>
        </w:rPr>
        <w:t xml:space="preserve">mp are categorie de folosință </w:t>
      </w:r>
      <w:r w:rsidR="00046EF9">
        <w:rPr>
          <w:rFonts w:ascii="Times New Roman" w:hAnsi="Times New Roman"/>
          <w:b/>
          <w:bCs/>
          <w:i/>
          <w:iCs/>
          <w:sz w:val="24"/>
          <w:szCs w:val="24"/>
          <w:lang w:val="ro-RO"/>
        </w:rPr>
        <w:t>fâneață</w:t>
      </w:r>
      <w:r w:rsidR="00AC21FE">
        <w:rPr>
          <w:rFonts w:ascii="Times New Roman" w:hAnsi="Times New Roman"/>
          <w:b/>
          <w:bCs/>
          <w:i/>
          <w:iCs/>
          <w:sz w:val="24"/>
          <w:szCs w:val="24"/>
          <w:lang w:val="ro-RO"/>
        </w:rPr>
        <w:t>.</w:t>
      </w:r>
      <w:r w:rsidR="009D0293">
        <w:rPr>
          <w:rFonts w:ascii="Times New Roman" w:hAnsi="Times New Roman"/>
          <w:b/>
          <w:bCs/>
          <w:sz w:val="24"/>
          <w:szCs w:val="24"/>
          <w:lang w:val="ro-RO"/>
        </w:rPr>
        <w:t xml:space="preserve"> </w:t>
      </w:r>
    </w:p>
    <w:p w14:paraId="618BA194" w14:textId="77777777" w:rsidR="00656F87" w:rsidRPr="00656F87" w:rsidRDefault="00656F87" w:rsidP="00656F87">
      <w:pPr>
        <w:spacing w:before="100" w:beforeAutospacing="1" w:after="100" w:afterAutospacing="1" w:line="276" w:lineRule="auto"/>
        <w:ind w:firstLine="708"/>
        <w:jc w:val="both"/>
        <w:rPr>
          <w:rFonts w:cs="Times New Roman"/>
          <w:b/>
          <w:sz w:val="24"/>
          <w:szCs w:val="24"/>
          <w:u w:val="single"/>
          <w:lang w:eastAsia="en-US"/>
        </w:rPr>
      </w:pPr>
      <w:r w:rsidRPr="00656F87">
        <w:rPr>
          <w:rFonts w:cs="Times New Roman"/>
          <w:b/>
          <w:sz w:val="24"/>
          <w:szCs w:val="24"/>
          <w:u w:val="single"/>
          <w:lang w:eastAsia="en-US"/>
        </w:rPr>
        <w:t>SITUAȚIE PROPUSĂ:</w:t>
      </w:r>
    </w:p>
    <w:p w14:paraId="44C2A3A0" w14:textId="79701C99" w:rsidR="00656F87" w:rsidRPr="00656F87" w:rsidRDefault="00656F87" w:rsidP="00656F87">
      <w:pPr>
        <w:pStyle w:val="NoSpacing"/>
        <w:ind w:firstLine="360"/>
        <w:jc w:val="both"/>
        <w:rPr>
          <w:rFonts w:ascii="Times New Roman" w:hAnsi="Times New Roman"/>
          <w:sz w:val="24"/>
          <w:szCs w:val="24"/>
          <w:lang w:val="ro-RO"/>
        </w:rPr>
      </w:pPr>
      <w:r w:rsidRPr="00656F87">
        <w:rPr>
          <w:rFonts w:ascii="Times New Roman" w:hAnsi="Times New Roman"/>
          <w:sz w:val="24"/>
          <w:szCs w:val="24"/>
          <w:lang w:val="ro-RO"/>
        </w:rPr>
        <w:t xml:space="preserve">Pentru TERENURILE STUDIATE în suprafață totală de </w:t>
      </w:r>
      <w:r w:rsidR="00046EF9">
        <w:rPr>
          <w:rFonts w:ascii="Times New Roman" w:hAnsi="Times New Roman"/>
          <w:sz w:val="24"/>
          <w:szCs w:val="24"/>
          <w:lang w:val="ro-RO"/>
        </w:rPr>
        <w:t>2047</w:t>
      </w:r>
      <w:r w:rsidRPr="00656F87">
        <w:rPr>
          <w:rFonts w:ascii="Times New Roman" w:hAnsi="Times New Roman"/>
          <w:sz w:val="24"/>
          <w:szCs w:val="24"/>
          <w:lang w:val="ro-RO"/>
        </w:rPr>
        <w:t>mp (teren cu nr. cad. 10</w:t>
      </w:r>
      <w:r w:rsidR="00046EF9">
        <w:rPr>
          <w:rFonts w:ascii="Times New Roman" w:hAnsi="Times New Roman"/>
          <w:sz w:val="24"/>
          <w:szCs w:val="24"/>
          <w:lang w:val="ro-RO"/>
        </w:rPr>
        <w:t>4276</w:t>
      </w:r>
      <w:r w:rsidRPr="00656F87">
        <w:rPr>
          <w:rFonts w:ascii="Times New Roman" w:hAnsi="Times New Roman"/>
          <w:sz w:val="24"/>
          <w:szCs w:val="24"/>
          <w:lang w:val="ro-RO"/>
        </w:rPr>
        <w:t xml:space="preserve"> - suprafață </w:t>
      </w:r>
      <w:r w:rsidR="00046EF9">
        <w:rPr>
          <w:rFonts w:ascii="Times New Roman" w:hAnsi="Times New Roman"/>
          <w:sz w:val="24"/>
          <w:szCs w:val="24"/>
          <w:lang w:val="ro-RO"/>
        </w:rPr>
        <w:t xml:space="preserve">900 </w:t>
      </w:r>
      <w:r w:rsidRPr="00656F87">
        <w:rPr>
          <w:rFonts w:ascii="Times New Roman" w:hAnsi="Times New Roman"/>
          <w:sz w:val="24"/>
          <w:szCs w:val="24"/>
          <w:lang w:val="ro-RO"/>
        </w:rPr>
        <w:t>mp</w:t>
      </w:r>
      <w:r w:rsidR="00742DB8">
        <w:rPr>
          <w:rFonts w:ascii="Times New Roman" w:hAnsi="Times New Roman"/>
          <w:sz w:val="24"/>
          <w:szCs w:val="24"/>
          <w:lang w:val="ro-RO"/>
        </w:rPr>
        <w:t xml:space="preserve"> </w:t>
      </w:r>
      <w:r w:rsidRPr="00656F87">
        <w:rPr>
          <w:rFonts w:ascii="Times New Roman" w:hAnsi="Times New Roman"/>
          <w:sz w:val="24"/>
          <w:szCs w:val="24"/>
          <w:lang w:val="ro-RO"/>
        </w:rPr>
        <w:t>și teren cu nr. cad. 10</w:t>
      </w:r>
      <w:r w:rsidR="00046EF9">
        <w:rPr>
          <w:rFonts w:ascii="Times New Roman" w:hAnsi="Times New Roman"/>
          <w:sz w:val="24"/>
          <w:szCs w:val="24"/>
          <w:lang w:val="ro-RO"/>
        </w:rPr>
        <w:t>4068</w:t>
      </w:r>
      <w:r w:rsidRPr="00656F87">
        <w:rPr>
          <w:rFonts w:ascii="Times New Roman" w:hAnsi="Times New Roman"/>
          <w:sz w:val="24"/>
          <w:szCs w:val="24"/>
          <w:lang w:val="ro-RO"/>
        </w:rPr>
        <w:t xml:space="preserve"> - suprafață </w:t>
      </w:r>
      <w:r w:rsidR="00046EF9">
        <w:rPr>
          <w:rFonts w:ascii="Times New Roman" w:hAnsi="Times New Roman"/>
          <w:sz w:val="24"/>
          <w:szCs w:val="24"/>
          <w:lang w:val="ro-RO"/>
        </w:rPr>
        <w:t xml:space="preserve">1147 </w:t>
      </w:r>
      <w:r w:rsidRPr="00656F87">
        <w:rPr>
          <w:rFonts w:ascii="Times New Roman" w:hAnsi="Times New Roman"/>
          <w:sz w:val="24"/>
          <w:szCs w:val="24"/>
          <w:lang w:val="ro-RO"/>
        </w:rPr>
        <w:t>mp):</w:t>
      </w:r>
    </w:p>
    <w:p w14:paraId="1DBBFA8F"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pe cele două loturi în suprafață totală de  2047 mp se vor putea construi:</w:t>
      </w:r>
    </w:p>
    <w:p w14:paraId="4F880E53" w14:textId="77777777" w:rsidR="00046EF9" w:rsidRPr="009A6DC2" w:rsidRDefault="00046EF9" w:rsidP="00046EF9">
      <w:pPr>
        <w:spacing w:after="160" w:line="259" w:lineRule="auto"/>
        <w:ind w:left="1440"/>
        <w:jc w:val="both"/>
        <w:rPr>
          <w:rFonts w:eastAsia="Calibri" w:cs="Times New Roman"/>
          <w:b/>
          <w:bCs/>
          <w:sz w:val="24"/>
          <w:szCs w:val="24"/>
          <w:lang w:eastAsia="en-US"/>
        </w:rPr>
      </w:pPr>
      <w:r>
        <w:rPr>
          <w:rFonts w:eastAsia="Calibri" w:cs="Times New Roman"/>
          <w:b/>
          <w:bCs/>
          <w:sz w:val="24"/>
          <w:szCs w:val="24"/>
          <w:lang w:eastAsia="en-US"/>
        </w:rPr>
        <w:tab/>
      </w:r>
      <w:r w:rsidRPr="009A6DC2">
        <w:rPr>
          <w:rFonts w:eastAsia="Calibri" w:cs="Times New Roman"/>
          <w:b/>
          <w:bCs/>
          <w:sz w:val="24"/>
          <w:szCs w:val="24"/>
          <w:lang w:eastAsia="en-US"/>
        </w:rPr>
        <w:t>- o locuință cu suprafață construită la sol de maxim 120 mp</w:t>
      </w:r>
    </w:p>
    <w:p w14:paraId="319A5FD8" w14:textId="77777777" w:rsidR="00046EF9" w:rsidRPr="009A6DC2" w:rsidRDefault="00046EF9" w:rsidP="00046EF9">
      <w:pPr>
        <w:spacing w:after="160" w:line="259" w:lineRule="auto"/>
        <w:ind w:left="1440"/>
        <w:jc w:val="both"/>
        <w:rPr>
          <w:rFonts w:eastAsia="Calibri" w:cs="Times New Roman"/>
          <w:b/>
          <w:bCs/>
          <w:sz w:val="24"/>
          <w:szCs w:val="24"/>
          <w:lang w:eastAsia="en-US"/>
        </w:rPr>
      </w:pPr>
      <w:r>
        <w:rPr>
          <w:rFonts w:eastAsia="Calibri" w:cs="Times New Roman"/>
          <w:b/>
          <w:bCs/>
          <w:sz w:val="24"/>
          <w:szCs w:val="24"/>
          <w:lang w:eastAsia="en-US"/>
        </w:rPr>
        <w:tab/>
      </w:r>
      <w:r w:rsidRPr="009A6DC2">
        <w:rPr>
          <w:rFonts w:eastAsia="Calibri" w:cs="Times New Roman"/>
          <w:b/>
          <w:bCs/>
          <w:sz w:val="24"/>
          <w:szCs w:val="24"/>
          <w:lang w:eastAsia="en-US"/>
        </w:rPr>
        <w:t>- o anexă gospodărească cu suprafață construită la sol de maxim 80 mp sau două anexe gospodărești cu suprafață construită la sol maxim 40 mp fiecare</w:t>
      </w:r>
    </w:p>
    <w:p w14:paraId="0A5BA535"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 xml:space="preserve">POT maxim 12% </w:t>
      </w:r>
    </w:p>
    <w:p w14:paraId="78DD9D85"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 xml:space="preserve">CUT maxim 0,2 </w:t>
      </w:r>
    </w:p>
    <w:p w14:paraId="68F0EB27"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pe fiecare lot se vor propune circulații și câte un loc de parcare</w:t>
      </w:r>
    </w:p>
    <w:p w14:paraId="7D7A3079"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pe fiecare lot se va propune minim 40% spații verzi</w:t>
      </w:r>
    </w:p>
    <w:p w14:paraId="53A29515" w14:textId="77777777" w:rsidR="00046EF9" w:rsidRDefault="00046EF9" w:rsidP="00046EF9">
      <w:pPr>
        <w:numPr>
          <w:ilvl w:val="0"/>
          <w:numId w:val="39"/>
        </w:numPr>
        <w:spacing w:after="160" w:line="259" w:lineRule="auto"/>
        <w:jc w:val="both"/>
        <w:rPr>
          <w:rFonts w:eastAsia="Calibri" w:cs="Times New Roman"/>
          <w:b/>
          <w:bCs/>
          <w:sz w:val="24"/>
          <w:szCs w:val="24"/>
          <w:lang w:eastAsia="en-US"/>
        </w:rPr>
      </w:pPr>
      <w:r w:rsidRPr="009A6DC2">
        <w:rPr>
          <w:rFonts w:eastAsia="Calibri" w:cs="Times New Roman"/>
          <w:b/>
          <w:bCs/>
          <w:sz w:val="24"/>
          <w:szCs w:val="24"/>
          <w:lang w:eastAsia="en-US"/>
        </w:rPr>
        <w:t>regim maxim de înălțime</w:t>
      </w:r>
      <w:r>
        <w:rPr>
          <w:rFonts w:eastAsia="Calibri" w:cs="Times New Roman"/>
          <w:b/>
          <w:bCs/>
          <w:sz w:val="24"/>
          <w:szCs w:val="24"/>
          <w:lang w:eastAsia="en-US"/>
        </w:rPr>
        <w:t xml:space="preserve"> locuințe</w:t>
      </w:r>
      <w:r w:rsidRPr="009A6DC2">
        <w:rPr>
          <w:rFonts w:eastAsia="Calibri" w:cs="Times New Roman"/>
          <w:b/>
          <w:bCs/>
          <w:sz w:val="24"/>
          <w:szCs w:val="24"/>
          <w:lang w:eastAsia="en-US"/>
        </w:rPr>
        <w:t>: P+E/M (parter, etaj sau mansardă)</w:t>
      </w:r>
    </w:p>
    <w:p w14:paraId="1F3E1BAD" w14:textId="77777777" w:rsidR="00046EF9" w:rsidRPr="009A6DC2" w:rsidRDefault="00046EF9" w:rsidP="00046EF9">
      <w:pPr>
        <w:numPr>
          <w:ilvl w:val="0"/>
          <w:numId w:val="39"/>
        </w:numPr>
        <w:spacing w:after="160" w:line="259" w:lineRule="auto"/>
        <w:jc w:val="both"/>
        <w:rPr>
          <w:rFonts w:eastAsia="Calibri" w:cs="Times New Roman"/>
          <w:b/>
          <w:bCs/>
          <w:sz w:val="24"/>
          <w:szCs w:val="24"/>
          <w:lang w:eastAsia="en-US"/>
        </w:rPr>
      </w:pPr>
      <w:r>
        <w:rPr>
          <w:rFonts w:eastAsia="Calibri" w:cs="Times New Roman"/>
          <w:b/>
          <w:bCs/>
          <w:sz w:val="24"/>
          <w:szCs w:val="24"/>
          <w:lang w:eastAsia="en-US"/>
        </w:rPr>
        <w:t>regim maxim de înălțime anexe gospodărești: P (parter)</w:t>
      </w:r>
    </w:p>
    <w:p w14:paraId="3284EC97" w14:textId="77777777" w:rsidR="00D12296" w:rsidRPr="00D12296" w:rsidRDefault="00D12296" w:rsidP="00D12296">
      <w:pPr>
        <w:pStyle w:val="NoSpacing"/>
        <w:ind w:left="720"/>
        <w:jc w:val="both"/>
        <w:rPr>
          <w:rFonts w:ascii="Times New Roman" w:hAnsi="Times New Roman"/>
          <w:b/>
          <w:bCs/>
          <w:sz w:val="24"/>
          <w:szCs w:val="24"/>
          <w:lang w:val="ro-RO"/>
        </w:rPr>
      </w:pPr>
    </w:p>
    <w:p w14:paraId="68151E07" w14:textId="1B4F9AB0" w:rsidR="00D12296" w:rsidRPr="00D12296" w:rsidRDefault="00D12296" w:rsidP="00D12296">
      <w:pPr>
        <w:pStyle w:val="NoSpacing"/>
        <w:ind w:left="720"/>
        <w:jc w:val="both"/>
        <w:rPr>
          <w:rFonts w:ascii="Times New Roman" w:hAnsi="Times New Roman"/>
          <w:b/>
          <w:bCs/>
          <w:sz w:val="24"/>
          <w:szCs w:val="24"/>
          <w:lang w:val="ro-RO"/>
        </w:rPr>
      </w:pPr>
      <w:r>
        <w:rPr>
          <w:rFonts w:ascii="Times New Roman" w:hAnsi="Times New Roman"/>
          <w:b/>
          <w:bCs/>
          <w:sz w:val="24"/>
          <w:szCs w:val="24"/>
          <w:lang w:val="ro-RO"/>
        </w:rPr>
        <w:t xml:space="preserve">- </w:t>
      </w:r>
      <w:r w:rsidRPr="00D12296">
        <w:rPr>
          <w:rFonts w:ascii="Times New Roman" w:hAnsi="Times New Roman"/>
          <w:b/>
          <w:bCs/>
          <w:sz w:val="24"/>
          <w:szCs w:val="24"/>
          <w:u w:val="single"/>
          <w:lang w:val="ro-RO"/>
        </w:rPr>
        <w:t>se instituie interdicția de lotizare/parcelare ulterioară aprobării PUZ a loturilor propuse prin  documentația de urbanism -PUZ</w:t>
      </w:r>
    </w:p>
    <w:p w14:paraId="0D2DE0B1" w14:textId="77777777" w:rsidR="00D12296" w:rsidRPr="00D12296" w:rsidRDefault="00D12296" w:rsidP="00D12296">
      <w:pPr>
        <w:pStyle w:val="NoSpacing"/>
        <w:ind w:left="720"/>
        <w:jc w:val="both"/>
        <w:rPr>
          <w:rFonts w:ascii="Times New Roman" w:hAnsi="Times New Roman"/>
          <w:b/>
          <w:bCs/>
          <w:sz w:val="24"/>
          <w:szCs w:val="24"/>
          <w:lang w:val="ro-RO"/>
        </w:rPr>
      </w:pPr>
    </w:p>
    <w:p w14:paraId="5ED329A8" w14:textId="77777777" w:rsidR="00656F87" w:rsidRPr="002F1F87" w:rsidRDefault="00656F87" w:rsidP="00656F87">
      <w:pPr>
        <w:pStyle w:val="NoSpacing"/>
        <w:ind w:left="720"/>
        <w:rPr>
          <w:b/>
          <w:bCs/>
          <w:color w:val="000000"/>
          <w:sz w:val="24"/>
          <w:szCs w:val="24"/>
          <w:u w:val="single"/>
        </w:rPr>
      </w:pPr>
    </w:p>
    <w:p w14:paraId="65F1FB87" w14:textId="77777777" w:rsidR="00656F87" w:rsidRPr="00656F87" w:rsidRDefault="00656F87" w:rsidP="00656F87">
      <w:pPr>
        <w:pStyle w:val="NoSpacing"/>
        <w:ind w:left="360"/>
        <w:rPr>
          <w:rFonts w:ascii="Times New Roman" w:hAnsi="Times New Roman"/>
          <w:b/>
          <w:bCs/>
          <w:color w:val="000000"/>
          <w:sz w:val="24"/>
          <w:szCs w:val="24"/>
          <w:u w:val="single"/>
          <w:lang w:val="ro-RO"/>
        </w:rPr>
      </w:pPr>
      <w:r w:rsidRPr="00656F87">
        <w:rPr>
          <w:rFonts w:ascii="Times New Roman" w:hAnsi="Times New Roman"/>
          <w:b/>
          <w:bCs/>
          <w:color w:val="000000"/>
          <w:sz w:val="24"/>
          <w:szCs w:val="24"/>
          <w:u w:val="single"/>
          <w:lang w:val="ro-RO"/>
        </w:rPr>
        <w:t>REGLEMENTĂRI OBLIGATORII:</w:t>
      </w:r>
    </w:p>
    <w:p w14:paraId="0F4B60A8" w14:textId="77777777" w:rsidR="00656F87" w:rsidRPr="00656F87" w:rsidRDefault="00656F87" w:rsidP="00656F87">
      <w:pPr>
        <w:pStyle w:val="NoSpacing"/>
        <w:ind w:left="360"/>
        <w:rPr>
          <w:rFonts w:ascii="Times New Roman" w:hAnsi="Times New Roman"/>
          <w:b/>
          <w:bCs/>
          <w:color w:val="000000"/>
          <w:sz w:val="24"/>
          <w:szCs w:val="24"/>
          <w:u w:val="single"/>
          <w:lang w:val="ro-RO"/>
        </w:rPr>
      </w:pPr>
    </w:p>
    <w:p w14:paraId="793141B9" w14:textId="77777777" w:rsidR="00742722"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dispunerea construcțiilor pe terenuri va ține cont de specificul și caracterul zonei Poiana Mărului. Poiana Mărului prezintă atât structură de sat de tip răsfirat cât și structură de sat de tip risipit, ambele fiind specifice zonelor de munte și de dealuri. Terenurile studiate sunt situate într-o zonă de tip risipit a Comunei Poiana Mărului în proximitatea zonei de tip răsfirat</w:t>
      </w:r>
      <w:r w:rsidR="00742722">
        <w:rPr>
          <w:rFonts w:ascii="Times New Roman" w:hAnsi="Times New Roman"/>
          <w:b/>
          <w:bCs/>
          <w:color w:val="000000"/>
          <w:sz w:val="24"/>
          <w:szCs w:val="24"/>
          <w:lang w:val="ro-RO"/>
        </w:rPr>
        <w:t xml:space="preserve"> și într-o zonă în care locuințele de tip risipit au regim de înălțime maxim P+E/M ( parter, etaj sau mansardă)</w:t>
      </w:r>
      <w:r w:rsidRPr="00656F87">
        <w:rPr>
          <w:rFonts w:ascii="Times New Roman" w:hAnsi="Times New Roman"/>
          <w:b/>
          <w:bCs/>
          <w:color w:val="000000"/>
          <w:sz w:val="24"/>
          <w:szCs w:val="24"/>
          <w:lang w:val="ro-RO"/>
        </w:rPr>
        <w:t xml:space="preserve">. </w:t>
      </w:r>
    </w:p>
    <w:p w14:paraId="59C7D51C" w14:textId="6DDAAD24"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Satele cu structură de tip risipit sunt așezări specifice zonelor cu dealuri și munți și sunt formate din gospodării izolate (locuințe și anexe), fiecare având în jur propriul teren de folosință. În structura de tip risipit, gospodăriile izolate se află de obicei la distanță unele de altele. În structura de tip răsfirat, gospodăriile se află amplasate în front compact.</w:t>
      </w:r>
    </w:p>
    <w:p w14:paraId="62478955" w14:textId="77777777"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aspectul construcțiilor propuse va ține cont de specificul zonei și de arhitectura specifică construcțiilor din zonele de munte, prin proporții adecvate ale volumelor, prin calitatea materialelor utilizate și prin alegerea cromatică;</w:t>
      </w:r>
    </w:p>
    <w:p w14:paraId="6D6C6CE0" w14:textId="77777777"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atenție sporită tratării corecte și coerente a fațadelor;</w:t>
      </w:r>
    </w:p>
    <w:p w14:paraId="7399B5E6" w14:textId="77777777"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xml:space="preserve">- se interzice folosirea materialelor care imită materialele naturale, în special folosirea de materiale plastice și de materiale care pot avea un impact negative asupra mediului înconjurător. </w:t>
      </w:r>
    </w:p>
    <w:p w14:paraId="6AE42161" w14:textId="3F4F4384"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atenție sporită tratării acoperișului în șarpantă în concordanță cu specificul zonei</w:t>
      </w:r>
      <w:r w:rsidR="00742722">
        <w:rPr>
          <w:rFonts w:ascii="Times New Roman" w:hAnsi="Times New Roman"/>
          <w:b/>
          <w:bCs/>
          <w:color w:val="000000"/>
          <w:sz w:val="24"/>
          <w:szCs w:val="24"/>
          <w:lang w:val="ro-RO"/>
        </w:rPr>
        <w:t xml:space="preserve">, sunt admise construcțiile cu acoperiș în șarpantă și nu se admit construcții cu acoperiș tip terasă </w:t>
      </w:r>
    </w:p>
    <w:p w14:paraId="4CE16493" w14:textId="77777777"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prin PUZ se vor stabili reguli privind volumetria și aspectul general al construcțiilor propuse astfel încât acestea să nu intre în contradicție cu aspectul/caracterul general al zonei. Conform RLU modului în care construcțiile noi urmează să se înscrie în specificul zonei, cu respectarea principiilor de estetică arhitecturală, precum şi a tradiţiilor locale, va avea în vedere următoarele:</w:t>
      </w:r>
    </w:p>
    <w:p w14:paraId="7DDC2940" w14:textId="5EDDFB90" w:rsidR="00656F87" w:rsidRPr="00656F87" w:rsidRDefault="00742722" w:rsidP="00656F87">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ab/>
      </w:r>
      <w:r w:rsidR="00656F87" w:rsidRPr="00656F87">
        <w:rPr>
          <w:rFonts w:ascii="Times New Roman" w:hAnsi="Times New Roman"/>
          <w:b/>
          <w:bCs/>
          <w:color w:val="000000"/>
          <w:sz w:val="24"/>
          <w:szCs w:val="24"/>
          <w:lang w:val="ro-RO"/>
        </w:rPr>
        <w:t xml:space="preserve">conformarea construcţiei; materialele de construcţie utilizate pentru învelitori şi finisaje exterioare, culorile ansamblului şi ale detaliilor, conformarea faţadelor şi amplasarea golurilor. Sunt interzise realizarea pe faţadele clădirilor existente sau propuse imitaţii de materiale naturale sau placaje cu materiale nenaturale. </w:t>
      </w:r>
    </w:p>
    <w:p w14:paraId="022771E4" w14:textId="1AA90A61"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interzice alterarea aspectului arhitectural al construcțiilor propuse prin montarea/dispunerea de panouri de tip reclamă pe fațade, balcoane,</w:t>
      </w:r>
      <w:r w:rsidR="00742722">
        <w:rPr>
          <w:rFonts w:ascii="Times New Roman" w:hAnsi="Times New Roman"/>
          <w:b/>
          <w:bCs/>
          <w:color w:val="000000"/>
          <w:sz w:val="24"/>
          <w:szCs w:val="24"/>
          <w:lang w:val="ro-RO"/>
        </w:rPr>
        <w:t xml:space="preserve"> acoperiș,</w:t>
      </w:r>
      <w:r w:rsidRPr="00656F87">
        <w:rPr>
          <w:rFonts w:ascii="Times New Roman" w:hAnsi="Times New Roman"/>
          <w:b/>
          <w:bCs/>
          <w:color w:val="000000"/>
          <w:sz w:val="24"/>
          <w:szCs w:val="24"/>
          <w:lang w:val="ro-RO"/>
        </w:rPr>
        <w:t xml:space="preserve"> parapeți, etc</w:t>
      </w:r>
    </w:p>
    <w:p w14:paraId="00A6F180" w14:textId="77777777" w:rsidR="00742722"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în caz de împrejmuire, împrejmuirea se va realiza în concordanță cu specificul zonei,</w:t>
      </w:r>
      <w:r w:rsidRPr="00656F87">
        <w:rPr>
          <w:rFonts w:ascii="Times New Roman" w:hAnsi="Times New Roman"/>
          <w:lang w:val="ro-RO"/>
        </w:rPr>
        <w:t xml:space="preserve"> </w:t>
      </w:r>
      <w:r w:rsidRPr="00656F87">
        <w:rPr>
          <w:rFonts w:ascii="Times New Roman" w:hAnsi="Times New Roman"/>
          <w:b/>
          <w:bCs/>
          <w:color w:val="000000"/>
          <w:sz w:val="24"/>
          <w:szCs w:val="24"/>
          <w:lang w:val="ro-RO"/>
        </w:rPr>
        <w:t>se va urmări pe cât posibil ca dimensiunile şi aspectul împrejmuirilor să fie cele tradiţionale iar în situaţia unor împrejmuiri transparente (lemn, plasă de sârmă, etc.) se va practica o dublare a acestora cu garduri vii (din vegetaţie) amplasate înspre interiorul proprietăţii.</w:t>
      </w:r>
    </w:p>
    <w:p w14:paraId="3E48F233" w14:textId="43357066" w:rsidR="00656F87" w:rsidRPr="00656F87" w:rsidRDefault="00742722" w:rsidP="00656F87">
      <w:pPr>
        <w:pStyle w:val="NoSpacing"/>
        <w:ind w:left="360"/>
        <w:jc w:val="both"/>
        <w:rPr>
          <w:rFonts w:ascii="Times New Roman" w:hAnsi="Times New Roman"/>
          <w:b/>
          <w:bCs/>
          <w:color w:val="000000"/>
          <w:sz w:val="24"/>
          <w:szCs w:val="24"/>
          <w:lang w:val="ro-RO"/>
        </w:rPr>
      </w:pPr>
      <w:r>
        <w:rPr>
          <w:rFonts w:ascii="Times New Roman" w:hAnsi="Times New Roman"/>
          <w:b/>
          <w:bCs/>
          <w:color w:val="000000"/>
          <w:sz w:val="24"/>
          <w:szCs w:val="24"/>
          <w:lang w:val="ro-RO"/>
        </w:rPr>
        <w:t>- împrejmuirile vor respecta caracterul zonei și se vor conforma la împrejmurile din vecinătate atât din punct de vedere al materialelor din care sunt executate cât și ca înălțime</w:t>
      </w:r>
      <w:r w:rsidR="007F62F2">
        <w:rPr>
          <w:rFonts w:ascii="Times New Roman" w:hAnsi="Times New Roman"/>
          <w:b/>
          <w:bCs/>
          <w:color w:val="000000"/>
          <w:sz w:val="24"/>
          <w:szCs w:val="24"/>
          <w:lang w:val="ro-RO"/>
        </w:rPr>
        <w:t xml:space="preserve"> Sunt interzise împrejmuirile opace, care nu permit vizibilitatea</w:t>
      </w:r>
      <w:r>
        <w:rPr>
          <w:rFonts w:ascii="Times New Roman" w:hAnsi="Times New Roman"/>
          <w:b/>
          <w:bCs/>
          <w:color w:val="000000"/>
          <w:sz w:val="24"/>
          <w:szCs w:val="24"/>
          <w:lang w:val="ro-RO"/>
        </w:rPr>
        <w:t xml:space="preserve">. </w:t>
      </w:r>
      <w:r w:rsidR="007F62F2">
        <w:rPr>
          <w:rFonts w:ascii="Times New Roman" w:hAnsi="Times New Roman"/>
          <w:b/>
          <w:bCs/>
          <w:color w:val="000000"/>
          <w:sz w:val="24"/>
          <w:szCs w:val="24"/>
          <w:lang w:val="ro-RO"/>
        </w:rPr>
        <w:t xml:space="preserve">Se vor folosi tipuri de </w:t>
      </w:r>
      <w:r w:rsidR="007F62F2">
        <w:rPr>
          <w:rFonts w:ascii="Times New Roman" w:hAnsi="Times New Roman"/>
          <w:b/>
          <w:bCs/>
          <w:color w:val="000000"/>
          <w:sz w:val="24"/>
          <w:szCs w:val="24"/>
          <w:lang w:val="ro-RO"/>
        </w:rPr>
        <w:lastRenderedPageBreak/>
        <w:t xml:space="preserve">împrejmuiri transparente și semi -transparente. </w:t>
      </w:r>
      <w:r>
        <w:rPr>
          <w:rFonts w:ascii="Times New Roman" w:hAnsi="Times New Roman"/>
          <w:b/>
          <w:bCs/>
          <w:color w:val="000000"/>
          <w:sz w:val="24"/>
          <w:szCs w:val="24"/>
          <w:lang w:val="ro-RO"/>
        </w:rPr>
        <w:t>Î</w:t>
      </w:r>
      <w:r w:rsidR="007F62F2">
        <w:rPr>
          <w:rFonts w:ascii="Times New Roman" w:hAnsi="Times New Roman"/>
          <w:b/>
          <w:bCs/>
          <w:color w:val="000000"/>
          <w:sz w:val="24"/>
          <w:szCs w:val="24"/>
          <w:lang w:val="ro-RO"/>
        </w:rPr>
        <w:t xml:space="preserve">nălțimea împrejmurilor se va stabili în funcție de </w:t>
      </w:r>
      <w:r w:rsidR="00DD319B">
        <w:rPr>
          <w:rFonts w:ascii="Times New Roman" w:hAnsi="Times New Roman"/>
          <w:b/>
          <w:bCs/>
          <w:color w:val="000000"/>
          <w:sz w:val="24"/>
          <w:szCs w:val="24"/>
          <w:lang w:val="ro-RO"/>
        </w:rPr>
        <w:t>înălțimea împrejmuirilor din zonă și nu vor depăși înălțimea de 1,</w:t>
      </w:r>
      <w:r>
        <w:rPr>
          <w:rFonts w:ascii="Times New Roman" w:hAnsi="Times New Roman"/>
          <w:b/>
          <w:bCs/>
          <w:color w:val="000000"/>
          <w:sz w:val="24"/>
          <w:szCs w:val="24"/>
          <w:lang w:val="ro-RO"/>
        </w:rPr>
        <w:t xml:space="preserve">00 </w:t>
      </w:r>
      <w:r w:rsidR="00DD319B">
        <w:rPr>
          <w:rFonts w:ascii="Times New Roman" w:hAnsi="Times New Roman"/>
          <w:b/>
          <w:bCs/>
          <w:color w:val="000000"/>
          <w:sz w:val="24"/>
          <w:szCs w:val="24"/>
          <w:lang w:val="ro-RO"/>
        </w:rPr>
        <w:t>m.</w:t>
      </w:r>
    </w:p>
    <w:p w14:paraId="0F80551E" w14:textId="77777777" w:rsidR="00656F87" w:rsidRPr="00656F87" w:rsidRDefault="00656F87" w:rsidP="00656F87">
      <w:pPr>
        <w:pStyle w:val="NoSpacing"/>
        <w:ind w:left="360"/>
        <w:jc w:val="both"/>
        <w:rPr>
          <w:rFonts w:ascii="Times New Roman" w:hAnsi="Times New Roman"/>
          <w:b/>
          <w:bCs/>
          <w:color w:val="000000"/>
          <w:sz w:val="24"/>
          <w:szCs w:val="24"/>
          <w:lang w:val="ro-RO"/>
        </w:rPr>
      </w:pPr>
      <w:r w:rsidRPr="00656F87">
        <w:rPr>
          <w:rFonts w:ascii="Times New Roman" w:hAnsi="Times New Roman"/>
          <w:b/>
          <w:bCs/>
          <w:color w:val="000000"/>
          <w:sz w:val="24"/>
          <w:szCs w:val="24"/>
          <w:lang w:val="ro-RO"/>
        </w:rPr>
        <w:t>- se va acorda o importanță crescută proporțiilor de spațiu verde - spațiu construit în vederea menținerii unui caracter unitar al zonei, respectând cerințele Avizului de Protecția Mediului.</w:t>
      </w:r>
    </w:p>
    <w:p w14:paraId="494E080F" w14:textId="32AA02B9" w:rsidR="00656F87" w:rsidRPr="0088540A" w:rsidRDefault="00656F87" w:rsidP="00656F87">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4. </w:t>
      </w:r>
      <w:r w:rsidRPr="0088540A">
        <w:rPr>
          <w:rFonts w:cs="Times New Roman"/>
          <w:b/>
          <w:bCs/>
          <w:sz w:val="24"/>
          <w:szCs w:val="24"/>
          <w:lang w:eastAsia="en-US"/>
        </w:rPr>
        <w:t>Dotările de interes public necesare, asigurarea acceselor, parcajelor, utilităților</w:t>
      </w:r>
    </w:p>
    <w:p w14:paraId="737FAB29" w14:textId="3BBC658A" w:rsidR="00B07CB4" w:rsidRPr="0088540A" w:rsidRDefault="00656F87" w:rsidP="00656F87">
      <w:pPr>
        <w:spacing w:before="100" w:beforeAutospacing="1" w:after="100" w:afterAutospacing="1" w:line="276" w:lineRule="auto"/>
        <w:ind w:firstLine="360"/>
        <w:jc w:val="both"/>
        <w:rPr>
          <w:rFonts w:cs="Times New Roman"/>
          <w:b/>
          <w:bCs/>
          <w:sz w:val="24"/>
          <w:szCs w:val="24"/>
          <w:lang w:eastAsia="en-US"/>
        </w:rPr>
      </w:pPr>
      <w:r w:rsidRPr="0088540A">
        <w:rPr>
          <w:rFonts w:cs="Times New Roman"/>
          <w:b/>
          <w:bCs/>
          <w:sz w:val="24"/>
          <w:szCs w:val="24"/>
          <w:lang w:eastAsia="en-US"/>
        </w:rPr>
        <w:t>Pentru realizarea investiției este necesară elaborarea unei documentații de urbanism Plan Urbanistic Zonal (PUZ) ce se va întocmi în conformitate cu prevederile Legii 350/2001 cu modificările și completările ulterioare, a Legii 50/1991 cu modificările și completările ulterioare, a Ordinului 839/2009 cu modificările și completările ulterioare, a Ordinului</w:t>
      </w:r>
      <w:r>
        <w:rPr>
          <w:rFonts w:cs="Times New Roman"/>
          <w:b/>
          <w:bCs/>
          <w:sz w:val="24"/>
          <w:szCs w:val="24"/>
          <w:lang w:val="en-US" w:eastAsia="en-US"/>
        </w:rPr>
        <w:t xml:space="preserve"> </w:t>
      </w:r>
      <w:r w:rsidRPr="0088540A">
        <w:rPr>
          <w:rFonts w:cs="Times New Roman"/>
          <w:b/>
          <w:bCs/>
          <w:sz w:val="24"/>
          <w:szCs w:val="24"/>
          <w:lang w:eastAsia="en-US"/>
        </w:rPr>
        <w:t>233/2016 cu modificările și completările ulterioare și a normelor și normativelor în vigoare. Documentația se va corela cu documentațiile de urbanism aprobate în zonă.</w:t>
      </w:r>
    </w:p>
    <w:p w14:paraId="51872DC2" w14:textId="77777777" w:rsidR="00656F87" w:rsidRPr="0088540A" w:rsidRDefault="00656F87" w:rsidP="00656F87">
      <w:pPr>
        <w:pStyle w:val="NoSpacing"/>
        <w:numPr>
          <w:ilvl w:val="0"/>
          <w:numId w:val="23"/>
        </w:numPr>
        <w:jc w:val="both"/>
        <w:rPr>
          <w:rFonts w:ascii="Times New Roman" w:hAnsi="Times New Roman"/>
          <w:b/>
          <w:bCs/>
          <w:sz w:val="24"/>
          <w:szCs w:val="24"/>
          <w:lang w:val="ro-RO"/>
        </w:rPr>
      </w:pPr>
      <w:r w:rsidRPr="0088540A">
        <w:rPr>
          <w:rFonts w:ascii="Times New Roman" w:hAnsi="Times New Roman"/>
          <w:b/>
          <w:bCs/>
          <w:sz w:val="24"/>
          <w:szCs w:val="24"/>
          <w:lang w:val="ro-RO"/>
        </w:rPr>
        <w:t>Amplasarea cladirilor față de limitele laterale și posterioare ale parcelelor:</w:t>
      </w:r>
    </w:p>
    <w:p w14:paraId="49F34DDB" w14:textId="77777777" w:rsidR="00656F87" w:rsidRPr="0088540A" w:rsidRDefault="00656F87" w:rsidP="00656F87">
      <w:pPr>
        <w:pStyle w:val="NoSpacing"/>
        <w:numPr>
          <w:ilvl w:val="1"/>
          <w:numId w:val="23"/>
        </w:numPr>
        <w:jc w:val="both"/>
        <w:rPr>
          <w:rFonts w:ascii="Times New Roman" w:hAnsi="Times New Roman"/>
          <w:bCs/>
          <w:sz w:val="24"/>
          <w:szCs w:val="24"/>
          <w:lang w:val="ro-RO"/>
        </w:rPr>
      </w:pPr>
      <w:r w:rsidRPr="0088540A">
        <w:rPr>
          <w:rFonts w:ascii="Times New Roman" w:hAnsi="Times New Roman"/>
          <w:bCs/>
          <w:sz w:val="24"/>
          <w:szCs w:val="24"/>
          <w:lang w:val="ro-RO"/>
        </w:rPr>
        <w:t>Se vor realiza conform normelor și normativelor în vigoare și conform avizelor specifice.</w:t>
      </w:r>
    </w:p>
    <w:p w14:paraId="15FEB75B" w14:textId="77777777" w:rsidR="00656F87" w:rsidRPr="0088540A" w:rsidRDefault="00656F87" w:rsidP="00656F87">
      <w:pPr>
        <w:pStyle w:val="NoSpacing"/>
        <w:ind w:left="1440"/>
        <w:jc w:val="both"/>
        <w:rPr>
          <w:rFonts w:ascii="Times New Roman" w:hAnsi="Times New Roman"/>
          <w:bCs/>
          <w:sz w:val="24"/>
          <w:szCs w:val="24"/>
          <w:lang w:val="ro-RO"/>
        </w:rPr>
      </w:pPr>
    </w:p>
    <w:p w14:paraId="67CCEE01" w14:textId="77777777" w:rsidR="00656F87" w:rsidRPr="0088540A" w:rsidRDefault="00656F87" w:rsidP="00656F87">
      <w:pPr>
        <w:pStyle w:val="NoSpacing"/>
        <w:numPr>
          <w:ilvl w:val="0"/>
          <w:numId w:val="23"/>
        </w:numPr>
        <w:jc w:val="both"/>
        <w:rPr>
          <w:rFonts w:ascii="Times New Roman" w:hAnsi="Times New Roman"/>
          <w:b/>
          <w:bCs/>
          <w:sz w:val="24"/>
          <w:szCs w:val="24"/>
          <w:lang w:val="ro-RO"/>
        </w:rPr>
      </w:pPr>
      <w:r w:rsidRPr="0088540A">
        <w:rPr>
          <w:rFonts w:ascii="Times New Roman" w:hAnsi="Times New Roman"/>
          <w:b/>
          <w:bCs/>
          <w:sz w:val="24"/>
          <w:szCs w:val="24"/>
          <w:lang w:val="ro-RO"/>
        </w:rPr>
        <w:t>Asigurarea utilitatilor:</w:t>
      </w:r>
    </w:p>
    <w:p w14:paraId="3BD3954C" w14:textId="77777777" w:rsidR="00656F87" w:rsidRPr="00DD319B" w:rsidRDefault="00656F87" w:rsidP="00656F87">
      <w:pPr>
        <w:pStyle w:val="NoSpacing"/>
        <w:numPr>
          <w:ilvl w:val="1"/>
          <w:numId w:val="32"/>
        </w:numPr>
        <w:jc w:val="both"/>
        <w:rPr>
          <w:rFonts w:ascii="Times New Roman" w:hAnsi="Times New Roman"/>
          <w:b/>
          <w:bCs/>
          <w:sz w:val="24"/>
          <w:szCs w:val="24"/>
          <w:lang w:val="ro-RO"/>
        </w:rPr>
      </w:pPr>
      <w:r w:rsidRPr="0088540A">
        <w:rPr>
          <w:rFonts w:ascii="Times New Roman" w:hAnsi="Times New Roman"/>
          <w:sz w:val="24"/>
          <w:szCs w:val="24"/>
          <w:lang w:val="ro-RO"/>
        </w:rPr>
        <w:t xml:space="preserve">Terenul nu este racordat la utilități. Echiparea tehnico - edilitară se va face conform avizelor specifice (conform Aviz Primăria Comunei Poiana Mărului Apa-Canalizare-Salubritate, Aviz Sistemul de Gospodărire a Apelor, etc) și a normelor și normativelor în vigoare. </w:t>
      </w:r>
      <w:r w:rsidRPr="00742722">
        <w:rPr>
          <w:rFonts w:ascii="Times New Roman" w:hAnsi="Times New Roman"/>
          <w:b/>
          <w:bCs/>
          <w:sz w:val="24"/>
          <w:szCs w:val="24"/>
          <w:u w:val="single"/>
          <w:lang w:val="ro-RO"/>
        </w:rPr>
        <w:t>Echiparea tehnico – edilitară cade în exclusivitate în sarcina beneficiarului. În acest sens, pentru emiterea autorizației de construire, beneficiarul va prezenta o declarație în formă autentică, în care își asumă cheltuielile necesare echipării tehnico – edilitare a imobilelor care fac obiectul documentației de urbanism PUZ.</w:t>
      </w:r>
    </w:p>
    <w:p w14:paraId="10C8CF87" w14:textId="77777777" w:rsidR="00A5017A" w:rsidRPr="0088540A" w:rsidRDefault="00A5017A" w:rsidP="00656F87">
      <w:pPr>
        <w:pStyle w:val="NoSpacing"/>
        <w:ind w:left="1440"/>
        <w:jc w:val="both"/>
        <w:rPr>
          <w:rFonts w:ascii="Times New Roman" w:hAnsi="Times New Roman"/>
          <w:sz w:val="24"/>
          <w:szCs w:val="24"/>
          <w:lang w:val="ro-RO"/>
        </w:rPr>
      </w:pPr>
    </w:p>
    <w:p w14:paraId="66126853" w14:textId="77777777" w:rsidR="00656F87" w:rsidRPr="0088540A" w:rsidRDefault="00656F87" w:rsidP="00656F87">
      <w:pPr>
        <w:pStyle w:val="NoSpacing"/>
        <w:numPr>
          <w:ilvl w:val="0"/>
          <w:numId w:val="23"/>
        </w:numPr>
        <w:jc w:val="both"/>
        <w:rPr>
          <w:rFonts w:ascii="Times New Roman" w:hAnsi="Times New Roman"/>
          <w:b/>
          <w:bCs/>
          <w:sz w:val="24"/>
          <w:szCs w:val="24"/>
          <w:lang w:val="ro-RO"/>
        </w:rPr>
      </w:pPr>
      <w:r w:rsidRPr="0088540A">
        <w:rPr>
          <w:rFonts w:ascii="Times New Roman" w:hAnsi="Times New Roman"/>
          <w:b/>
          <w:bCs/>
          <w:sz w:val="24"/>
          <w:szCs w:val="24"/>
          <w:lang w:val="ro-RO"/>
        </w:rPr>
        <w:t>Accese și circulații:</w:t>
      </w:r>
    </w:p>
    <w:p w14:paraId="6B392EC3" w14:textId="75B1DF2F" w:rsidR="00656F87" w:rsidRPr="0088540A" w:rsidRDefault="00656F87" w:rsidP="00656F87">
      <w:pPr>
        <w:pStyle w:val="NoSpacing"/>
        <w:numPr>
          <w:ilvl w:val="1"/>
          <w:numId w:val="23"/>
        </w:numPr>
        <w:jc w:val="both"/>
        <w:rPr>
          <w:rFonts w:ascii="Times New Roman" w:hAnsi="Times New Roman"/>
          <w:sz w:val="24"/>
          <w:szCs w:val="24"/>
          <w:lang w:val="ro-RO"/>
        </w:rPr>
      </w:pPr>
      <w:r w:rsidRPr="0088540A">
        <w:rPr>
          <w:rFonts w:ascii="Times New Roman" w:hAnsi="Times New Roman"/>
          <w:sz w:val="24"/>
          <w:szCs w:val="24"/>
          <w:lang w:val="ro-RO"/>
        </w:rPr>
        <w:t xml:space="preserve">Prin P.U.Z. se </w:t>
      </w:r>
      <w:r w:rsidR="00A5017A">
        <w:rPr>
          <w:rFonts w:ascii="Times New Roman" w:hAnsi="Times New Roman"/>
          <w:sz w:val="24"/>
          <w:szCs w:val="24"/>
          <w:lang w:val="ro-RO"/>
        </w:rPr>
        <w:t xml:space="preserve">va </w:t>
      </w:r>
      <w:r w:rsidRPr="0088540A">
        <w:rPr>
          <w:rFonts w:ascii="Times New Roman" w:hAnsi="Times New Roman"/>
          <w:sz w:val="24"/>
          <w:szCs w:val="24"/>
          <w:lang w:val="ro-RO"/>
        </w:rPr>
        <w:t>studia inclusiv accesul la un drum public.</w:t>
      </w:r>
    </w:p>
    <w:p w14:paraId="0BC3DD4A" w14:textId="2766CDC6" w:rsidR="00656F87" w:rsidRPr="0088540A" w:rsidRDefault="00656F87" w:rsidP="00656F87">
      <w:pPr>
        <w:pStyle w:val="NoSpacing"/>
        <w:numPr>
          <w:ilvl w:val="1"/>
          <w:numId w:val="23"/>
        </w:numPr>
        <w:jc w:val="both"/>
        <w:rPr>
          <w:rFonts w:ascii="Times New Roman" w:hAnsi="Times New Roman"/>
          <w:sz w:val="24"/>
          <w:szCs w:val="24"/>
          <w:lang w:val="ro-RO"/>
        </w:rPr>
      </w:pPr>
      <w:r w:rsidRPr="0088540A">
        <w:rPr>
          <w:rFonts w:ascii="Times New Roman" w:hAnsi="Times New Roman"/>
          <w:sz w:val="24"/>
          <w:szCs w:val="24"/>
          <w:lang w:val="ro-RO"/>
        </w:rPr>
        <w:t xml:space="preserve">Se vor </w:t>
      </w:r>
      <w:r w:rsidR="00A94709">
        <w:rPr>
          <w:rFonts w:ascii="Times New Roman" w:hAnsi="Times New Roman"/>
          <w:sz w:val="24"/>
          <w:szCs w:val="24"/>
          <w:lang w:val="ro-RO"/>
        </w:rPr>
        <w:t xml:space="preserve">putea </w:t>
      </w:r>
      <w:r w:rsidRPr="0088540A">
        <w:rPr>
          <w:rFonts w:ascii="Times New Roman" w:hAnsi="Times New Roman"/>
          <w:sz w:val="24"/>
          <w:szCs w:val="24"/>
          <w:lang w:val="ro-RO"/>
        </w:rPr>
        <w:t>ceda suprafețele necesare modernizării drumurilor în funcție de normele și normativele în vigoare și de avizele specifice.</w:t>
      </w:r>
    </w:p>
    <w:p w14:paraId="740D0977" w14:textId="77777777" w:rsidR="00656F87" w:rsidRPr="0088540A" w:rsidRDefault="00656F87" w:rsidP="00656F87">
      <w:pPr>
        <w:pStyle w:val="NoSpacing"/>
        <w:numPr>
          <w:ilvl w:val="1"/>
          <w:numId w:val="23"/>
        </w:numPr>
        <w:jc w:val="both"/>
        <w:rPr>
          <w:rFonts w:ascii="Times New Roman" w:hAnsi="Times New Roman"/>
          <w:sz w:val="24"/>
          <w:szCs w:val="24"/>
          <w:lang w:val="ro-RO"/>
        </w:rPr>
      </w:pPr>
      <w:r w:rsidRPr="0088540A">
        <w:rPr>
          <w:rFonts w:ascii="Times New Roman" w:hAnsi="Times New Roman"/>
          <w:sz w:val="24"/>
          <w:szCs w:val="24"/>
          <w:lang w:val="ro-RO"/>
        </w:rPr>
        <w:t>Parcările necesare funcțiunilor propuse se vor realiza exclusiv pe terenul beneficiarului. Parcările în incintă vor fi dimensionate corespunzător normativelor și regulamentelor în vigoare;</w:t>
      </w:r>
    </w:p>
    <w:p w14:paraId="3331132A" w14:textId="77777777" w:rsidR="00656F87" w:rsidRPr="0088540A" w:rsidRDefault="00656F87" w:rsidP="00656F87">
      <w:pPr>
        <w:pStyle w:val="NoSpacing"/>
        <w:numPr>
          <w:ilvl w:val="1"/>
          <w:numId w:val="23"/>
        </w:numPr>
        <w:jc w:val="both"/>
        <w:rPr>
          <w:rFonts w:ascii="Times New Roman" w:hAnsi="Times New Roman"/>
          <w:sz w:val="24"/>
          <w:szCs w:val="24"/>
          <w:lang w:val="ro-RO"/>
        </w:rPr>
      </w:pPr>
      <w:r w:rsidRPr="0088540A">
        <w:rPr>
          <w:rFonts w:ascii="Times New Roman" w:hAnsi="Times New Roman"/>
          <w:sz w:val="24"/>
          <w:szCs w:val="24"/>
          <w:lang w:val="ro-RO"/>
        </w:rPr>
        <w:t>Vor fi respectate căile de intervenție pentru mașinile de pompieri conform normativelor în vigoare;</w:t>
      </w:r>
    </w:p>
    <w:p w14:paraId="7CB912B0" w14:textId="77777777" w:rsidR="00656F87" w:rsidRPr="00B178D5" w:rsidRDefault="00656F87" w:rsidP="00656F87">
      <w:pPr>
        <w:pStyle w:val="NoSpacing"/>
        <w:ind w:left="1440"/>
        <w:jc w:val="both"/>
        <w:rPr>
          <w:sz w:val="24"/>
          <w:szCs w:val="24"/>
        </w:rPr>
      </w:pPr>
    </w:p>
    <w:p w14:paraId="630EE15F" w14:textId="77777777" w:rsidR="00656F87" w:rsidRPr="006B030B" w:rsidRDefault="00656F87" w:rsidP="00656F87">
      <w:pPr>
        <w:numPr>
          <w:ilvl w:val="0"/>
          <w:numId w:val="23"/>
        </w:numPr>
        <w:spacing w:before="100" w:beforeAutospacing="1" w:after="100" w:afterAutospacing="1" w:line="276" w:lineRule="auto"/>
        <w:jc w:val="both"/>
        <w:rPr>
          <w:rFonts w:cs="Times New Roman"/>
          <w:sz w:val="24"/>
          <w:szCs w:val="24"/>
          <w:lang w:eastAsia="en-US"/>
        </w:rPr>
      </w:pPr>
      <w:r>
        <w:rPr>
          <w:rFonts w:cs="Times New Roman"/>
          <w:b/>
          <w:sz w:val="24"/>
          <w:szCs w:val="24"/>
          <w:lang w:eastAsia="en-US"/>
        </w:rPr>
        <w:t>Spații verzi</w:t>
      </w:r>
      <w:r w:rsidRPr="006B030B">
        <w:rPr>
          <w:rFonts w:cs="Times New Roman"/>
          <w:sz w:val="24"/>
          <w:szCs w:val="24"/>
          <w:lang w:eastAsia="en-US"/>
        </w:rPr>
        <w:t>:</w:t>
      </w:r>
    </w:p>
    <w:p w14:paraId="0A525FD7" w14:textId="05AEA447" w:rsidR="00130A5A" w:rsidRPr="00A94709" w:rsidRDefault="00656F87" w:rsidP="00A94709">
      <w:pPr>
        <w:numPr>
          <w:ilvl w:val="1"/>
          <w:numId w:val="23"/>
        </w:numPr>
        <w:spacing w:before="100" w:beforeAutospacing="1" w:after="100" w:afterAutospacing="1" w:line="276" w:lineRule="auto"/>
        <w:jc w:val="both"/>
        <w:rPr>
          <w:rFonts w:cs="Times New Roman"/>
          <w:bCs/>
          <w:sz w:val="24"/>
          <w:szCs w:val="24"/>
          <w:lang w:eastAsia="en-US"/>
        </w:rPr>
      </w:pPr>
      <w:r w:rsidRPr="00B178D5">
        <w:rPr>
          <w:rFonts w:cs="Times New Roman"/>
          <w:bCs/>
          <w:sz w:val="24"/>
          <w:szCs w:val="24"/>
          <w:lang w:eastAsia="en-US"/>
        </w:rPr>
        <w:lastRenderedPageBreak/>
        <w:t xml:space="preserve">Acestea se vor realiza conform normelor și normativelor </w:t>
      </w:r>
      <w:r>
        <w:rPr>
          <w:rFonts w:cs="Times New Roman"/>
          <w:bCs/>
          <w:sz w:val="24"/>
          <w:szCs w:val="24"/>
          <w:lang w:eastAsia="en-US"/>
        </w:rPr>
        <w:t>î</w:t>
      </w:r>
      <w:r w:rsidRPr="00B178D5">
        <w:rPr>
          <w:rFonts w:cs="Times New Roman"/>
          <w:bCs/>
          <w:sz w:val="24"/>
          <w:szCs w:val="24"/>
          <w:lang w:eastAsia="en-US"/>
        </w:rPr>
        <w:t xml:space="preserve">n vigoare și conform </w:t>
      </w:r>
      <w:r>
        <w:rPr>
          <w:rFonts w:cs="Times New Roman"/>
          <w:bCs/>
          <w:sz w:val="24"/>
          <w:szCs w:val="24"/>
          <w:lang w:eastAsia="en-US"/>
        </w:rPr>
        <w:t>A</w:t>
      </w:r>
      <w:r w:rsidRPr="00B178D5">
        <w:rPr>
          <w:rFonts w:cs="Times New Roman"/>
          <w:bCs/>
          <w:sz w:val="24"/>
          <w:szCs w:val="24"/>
          <w:lang w:eastAsia="en-US"/>
        </w:rPr>
        <w:t xml:space="preserve">vizului de </w:t>
      </w:r>
      <w:r>
        <w:rPr>
          <w:rFonts w:cs="Times New Roman"/>
          <w:bCs/>
          <w:sz w:val="24"/>
          <w:szCs w:val="24"/>
          <w:lang w:eastAsia="en-US"/>
        </w:rPr>
        <w:t>la Agenția de Protecția Mediului</w:t>
      </w:r>
      <w:r w:rsidRPr="00B178D5">
        <w:rPr>
          <w:rFonts w:cs="Times New Roman"/>
          <w:bCs/>
          <w:sz w:val="24"/>
          <w:szCs w:val="24"/>
          <w:lang w:eastAsia="en-US"/>
        </w:rPr>
        <w:t>.</w:t>
      </w:r>
    </w:p>
    <w:p w14:paraId="72BC1A5C" w14:textId="6212E7C5" w:rsidR="00656F87" w:rsidRPr="0088540A" w:rsidRDefault="00656F87" w:rsidP="00656F87">
      <w:pPr>
        <w:spacing w:after="160" w:line="276" w:lineRule="auto"/>
        <w:jc w:val="both"/>
        <w:rPr>
          <w:rFonts w:cs="Times New Roman"/>
          <w:b/>
          <w:sz w:val="24"/>
          <w:szCs w:val="24"/>
          <w:lang w:eastAsia="en-US"/>
        </w:rPr>
      </w:pPr>
      <w:r w:rsidRPr="009D07A8">
        <w:rPr>
          <w:rFonts w:cs="Times New Roman"/>
          <w:b/>
          <w:sz w:val="24"/>
          <w:szCs w:val="24"/>
          <w:lang w:val="en-US" w:eastAsia="en-US"/>
        </w:rPr>
        <w:t>5.</w:t>
      </w:r>
      <w:r w:rsidR="0088540A">
        <w:rPr>
          <w:rFonts w:cs="Times New Roman"/>
          <w:b/>
          <w:sz w:val="24"/>
          <w:szCs w:val="24"/>
          <w:lang w:val="en-US" w:eastAsia="en-US"/>
        </w:rPr>
        <w:t xml:space="preserve"> </w:t>
      </w:r>
      <w:r w:rsidRPr="0088540A">
        <w:rPr>
          <w:rFonts w:cs="Times New Roman"/>
          <w:b/>
          <w:bCs/>
          <w:sz w:val="24"/>
          <w:szCs w:val="24"/>
          <w:lang w:eastAsia="en-US"/>
        </w:rPr>
        <w:t>Capacitățile de transport admise</w:t>
      </w:r>
    </w:p>
    <w:p w14:paraId="4E0AC450" w14:textId="357CE5C4" w:rsidR="00B07CB4" w:rsidRPr="0088540A" w:rsidRDefault="00656F87" w:rsidP="00656F87">
      <w:pPr>
        <w:spacing w:before="100" w:beforeAutospacing="1" w:after="100" w:afterAutospacing="1" w:line="276" w:lineRule="auto"/>
        <w:ind w:firstLine="720"/>
        <w:jc w:val="both"/>
        <w:rPr>
          <w:rFonts w:cs="Times New Roman"/>
          <w:sz w:val="24"/>
          <w:szCs w:val="24"/>
          <w:lang w:eastAsia="en-US"/>
        </w:rPr>
      </w:pPr>
      <w:r w:rsidRPr="0088540A">
        <w:rPr>
          <w:rFonts w:cs="Times New Roman"/>
          <w:sz w:val="24"/>
          <w:szCs w:val="24"/>
          <w:lang w:eastAsia="en-US"/>
        </w:rPr>
        <w:t>Capacitatea de transport a drumurilor/străzilor și pentru aleile propuse va fi realizată prin PUZ în funcție de legislația în vigoare pentru funcțiunea propusă. Se vor amenaja circulații carosabile și pietonale, precum și locuri de parcare.</w:t>
      </w:r>
    </w:p>
    <w:p w14:paraId="35280E5D" w14:textId="42D58EA4" w:rsidR="000A516F" w:rsidRPr="00DD319B" w:rsidRDefault="00656F87" w:rsidP="00DD319B">
      <w:pPr>
        <w:spacing w:before="100" w:beforeAutospacing="1" w:after="100" w:afterAutospacing="1" w:line="276" w:lineRule="auto"/>
        <w:jc w:val="both"/>
        <w:rPr>
          <w:rFonts w:cs="Times New Roman"/>
          <w:b/>
          <w:bCs/>
          <w:sz w:val="24"/>
          <w:szCs w:val="24"/>
          <w:lang w:eastAsia="en-US"/>
        </w:rPr>
      </w:pPr>
      <w:r w:rsidRPr="0088540A">
        <w:rPr>
          <w:rFonts w:cs="Times New Roman"/>
          <w:b/>
          <w:sz w:val="24"/>
          <w:szCs w:val="24"/>
          <w:lang w:eastAsia="en-US"/>
        </w:rPr>
        <w:t xml:space="preserve">6. </w:t>
      </w:r>
      <w:r w:rsidRPr="0088540A">
        <w:rPr>
          <w:rFonts w:cs="Times New Roman"/>
          <w:b/>
          <w:bCs/>
          <w:sz w:val="24"/>
          <w:szCs w:val="24"/>
          <w:lang w:eastAsia="en-US"/>
        </w:rPr>
        <w:t xml:space="preserve">Acorduri/Avize specifice ale organismelor centrale și/sau teritoriale pentru P.U.Z. conform certificatului de urbanism nr. </w:t>
      </w:r>
      <w:r w:rsidR="00A94709">
        <w:rPr>
          <w:rFonts w:cs="Times New Roman"/>
          <w:b/>
          <w:bCs/>
          <w:sz w:val="24"/>
          <w:szCs w:val="24"/>
          <w:lang w:eastAsia="en-US"/>
        </w:rPr>
        <w:t>29</w:t>
      </w:r>
      <w:r w:rsidRPr="0088540A">
        <w:rPr>
          <w:rFonts w:cs="Times New Roman"/>
          <w:b/>
          <w:bCs/>
          <w:sz w:val="24"/>
          <w:szCs w:val="24"/>
          <w:lang w:eastAsia="en-US"/>
        </w:rPr>
        <w:t>/</w:t>
      </w:r>
      <w:r w:rsidR="00DD319B">
        <w:rPr>
          <w:rFonts w:cs="Times New Roman"/>
          <w:b/>
          <w:bCs/>
          <w:sz w:val="24"/>
          <w:szCs w:val="24"/>
          <w:lang w:eastAsia="en-US"/>
        </w:rPr>
        <w:t>2</w:t>
      </w:r>
      <w:r w:rsidR="00A94709">
        <w:rPr>
          <w:rFonts w:cs="Times New Roman"/>
          <w:b/>
          <w:bCs/>
          <w:sz w:val="24"/>
          <w:szCs w:val="24"/>
          <w:lang w:eastAsia="en-US"/>
        </w:rPr>
        <w:t>6</w:t>
      </w:r>
      <w:r w:rsidRPr="0088540A">
        <w:rPr>
          <w:rFonts w:cs="Times New Roman"/>
          <w:b/>
          <w:bCs/>
          <w:sz w:val="24"/>
          <w:szCs w:val="24"/>
          <w:lang w:eastAsia="en-US"/>
        </w:rPr>
        <w:t>.</w:t>
      </w:r>
      <w:r w:rsidR="00DD319B">
        <w:rPr>
          <w:rFonts w:cs="Times New Roman"/>
          <w:b/>
          <w:bCs/>
          <w:sz w:val="24"/>
          <w:szCs w:val="24"/>
          <w:lang w:eastAsia="en-US"/>
        </w:rPr>
        <w:t>0</w:t>
      </w:r>
      <w:r w:rsidR="00A94709">
        <w:rPr>
          <w:rFonts w:cs="Times New Roman"/>
          <w:b/>
          <w:bCs/>
          <w:sz w:val="24"/>
          <w:szCs w:val="24"/>
          <w:lang w:eastAsia="en-US"/>
        </w:rPr>
        <w:t>4</w:t>
      </w:r>
      <w:r w:rsidRPr="0088540A">
        <w:rPr>
          <w:rFonts w:cs="Times New Roman"/>
          <w:b/>
          <w:bCs/>
          <w:sz w:val="24"/>
          <w:szCs w:val="24"/>
          <w:lang w:eastAsia="en-US"/>
        </w:rPr>
        <w:t>.202</w:t>
      </w:r>
      <w:r w:rsidR="00A94709">
        <w:rPr>
          <w:rFonts w:cs="Times New Roman"/>
          <w:b/>
          <w:bCs/>
          <w:sz w:val="24"/>
          <w:szCs w:val="24"/>
          <w:lang w:eastAsia="en-US"/>
        </w:rPr>
        <w:t>4</w:t>
      </w:r>
      <w:r w:rsidRPr="0088540A">
        <w:rPr>
          <w:rFonts w:cs="Times New Roman"/>
          <w:b/>
          <w:bCs/>
          <w:sz w:val="24"/>
          <w:szCs w:val="24"/>
          <w:lang w:eastAsia="en-US"/>
        </w:rPr>
        <w:t>:</w:t>
      </w:r>
      <w:r>
        <w:rPr>
          <w:sz w:val="24"/>
          <w:szCs w:val="24"/>
        </w:rPr>
        <w:tab/>
      </w:r>
    </w:p>
    <w:p w14:paraId="1B89D981" w14:textId="2AC07A7E" w:rsidR="00656F87" w:rsidRDefault="00656F87" w:rsidP="00656F87">
      <w:pPr>
        <w:pStyle w:val="NoSpacing"/>
        <w:jc w:val="both"/>
        <w:rPr>
          <w:rFonts w:ascii="Times New Roman" w:hAnsi="Times New Roman"/>
          <w:b/>
          <w:bCs/>
          <w:sz w:val="24"/>
          <w:szCs w:val="24"/>
          <w:lang w:val="ro-RO"/>
        </w:rPr>
      </w:pPr>
      <w:r w:rsidRPr="0088540A">
        <w:rPr>
          <w:rFonts w:ascii="Times New Roman" w:hAnsi="Times New Roman"/>
          <w:b/>
          <w:bCs/>
          <w:sz w:val="24"/>
          <w:szCs w:val="24"/>
          <w:lang w:val="ro-RO"/>
        </w:rPr>
        <w:t xml:space="preserve">Avize necesare pentru PUZ: </w:t>
      </w:r>
    </w:p>
    <w:p w14:paraId="3AF21BFD" w14:textId="77777777" w:rsidR="000A516F" w:rsidRPr="0088540A" w:rsidRDefault="000A516F" w:rsidP="00656F87">
      <w:pPr>
        <w:pStyle w:val="NoSpacing"/>
        <w:jc w:val="both"/>
        <w:rPr>
          <w:rFonts w:ascii="Times New Roman" w:hAnsi="Times New Roman"/>
          <w:b/>
          <w:bCs/>
          <w:sz w:val="24"/>
          <w:szCs w:val="24"/>
          <w:lang w:val="ro-RO"/>
        </w:rPr>
      </w:pPr>
    </w:p>
    <w:p w14:paraId="1269F6AB" w14:textId="1A605D50" w:rsidR="00656F87" w:rsidRPr="0088540A" w:rsidRDefault="00656F87" w:rsidP="00656F87">
      <w:pPr>
        <w:pStyle w:val="NoSpacing"/>
        <w:numPr>
          <w:ilvl w:val="0"/>
          <w:numId w:val="22"/>
        </w:numPr>
        <w:jc w:val="both"/>
        <w:rPr>
          <w:rFonts w:ascii="Times New Roman" w:hAnsi="Times New Roman"/>
          <w:sz w:val="24"/>
          <w:szCs w:val="24"/>
          <w:lang w:val="ro-RO"/>
        </w:rPr>
      </w:pPr>
      <w:r w:rsidRPr="0088540A">
        <w:rPr>
          <w:rFonts w:ascii="Times New Roman" w:hAnsi="Times New Roman"/>
          <w:b/>
          <w:bCs/>
          <w:sz w:val="24"/>
          <w:szCs w:val="24"/>
          <w:u w:val="single"/>
          <w:lang w:val="ro-RO"/>
        </w:rPr>
        <w:t>Avize şi acorduri privind utilităţile urbane şi infrastructura:</w:t>
      </w:r>
      <w:r w:rsidRPr="0088540A">
        <w:rPr>
          <w:rFonts w:ascii="Times New Roman" w:hAnsi="Times New Roman"/>
          <w:sz w:val="24"/>
          <w:szCs w:val="24"/>
          <w:lang w:val="ro-RO"/>
        </w:rPr>
        <w:t xml:space="preserve"> alimentare cu apă, canalizare,</w:t>
      </w:r>
      <w:r w:rsidR="00DD319B">
        <w:rPr>
          <w:rFonts w:ascii="Times New Roman" w:hAnsi="Times New Roman"/>
          <w:sz w:val="24"/>
          <w:szCs w:val="24"/>
          <w:lang w:val="ro-RO"/>
        </w:rPr>
        <w:t xml:space="preserve"> salubritate – Aviz apă-canal-salubritate Primăria Comunei Poiana Mărului</w:t>
      </w:r>
      <w:r w:rsidR="00527DAD">
        <w:rPr>
          <w:rFonts w:ascii="Times New Roman" w:hAnsi="Times New Roman"/>
          <w:sz w:val="24"/>
          <w:szCs w:val="24"/>
          <w:lang w:val="ro-RO"/>
        </w:rPr>
        <w:t>;</w:t>
      </w:r>
      <w:r w:rsidRPr="0088540A">
        <w:rPr>
          <w:rFonts w:ascii="Times New Roman" w:hAnsi="Times New Roman"/>
          <w:sz w:val="24"/>
          <w:szCs w:val="24"/>
          <w:lang w:val="ro-RO"/>
        </w:rPr>
        <w:t xml:space="preserve"> alimentare cu energie electrică</w:t>
      </w:r>
      <w:r w:rsidR="00DD319B">
        <w:rPr>
          <w:rFonts w:ascii="Times New Roman" w:hAnsi="Times New Roman"/>
          <w:sz w:val="24"/>
          <w:szCs w:val="24"/>
          <w:lang w:val="ro-RO"/>
        </w:rPr>
        <w:t xml:space="preserve"> – Aviz Electrica SA</w:t>
      </w:r>
      <w:r w:rsidR="00527DAD">
        <w:rPr>
          <w:rFonts w:ascii="Times New Roman" w:hAnsi="Times New Roman"/>
          <w:sz w:val="24"/>
          <w:szCs w:val="24"/>
          <w:lang w:val="ro-RO"/>
        </w:rPr>
        <w:t>;</w:t>
      </w:r>
      <w:r w:rsidR="00130A5A">
        <w:rPr>
          <w:rFonts w:ascii="Times New Roman" w:hAnsi="Times New Roman"/>
          <w:sz w:val="24"/>
          <w:szCs w:val="24"/>
          <w:lang w:val="ro-RO"/>
        </w:rPr>
        <w:t xml:space="preserve"> alimentare cu gaze naturale – </w:t>
      </w:r>
      <w:r w:rsidR="00527DAD">
        <w:rPr>
          <w:rFonts w:ascii="Times New Roman" w:hAnsi="Times New Roman"/>
          <w:sz w:val="24"/>
          <w:szCs w:val="24"/>
          <w:lang w:val="ro-RO"/>
        </w:rPr>
        <w:t xml:space="preserve">Aviz </w:t>
      </w:r>
      <w:r w:rsidR="00130A5A">
        <w:rPr>
          <w:rFonts w:ascii="Times New Roman" w:hAnsi="Times New Roman"/>
          <w:sz w:val="24"/>
          <w:szCs w:val="24"/>
          <w:lang w:val="ro-RO"/>
        </w:rPr>
        <w:t>Distrigaz</w:t>
      </w:r>
      <w:r w:rsidR="00527DAD">
        <w:rPr>
          <w:rFonts w:ascii="Times New Roman" w:hAnsi="Times New Roman"/>
          <w:sz w:val="24"/>
          <w:szCs w:val="24"/>
          <w:lang w:val="ro-RO"/>
        </w:rPr>
        <w:t>;</w:t>
      </w:r>
      <w:r w:rsidR="00130A5A">
        <w:rPr>
          <w:rFonts w:ascii="Times New Roman" w:hAnsi="Times New Roman"/>
          <w:sz w:val="24"/>
          <w:szCs w:val="24"/>
          <w:lang w:val="ro-RO"/>
        </w:rPr>
        <w:t xml:space="preserve"> Drumuri Comunale</w:t>
      </w:r>
      <w:r w:rsidR="00527DAD">
        <w:rPr>
          <w:rFonts w:ascii="Times New Roman" w:hAnsi="Times New Roman"/>
          <w:sz w:val="24"/>
          <w:szCs w:val="24"/>
          <w:lang w:val="ro-RO"/>
        </w:rPr>
        <w:t xml:space="preserve"> acces și branșamente</w:t>
      </w:r>
      <w:r w:rsidR="00130A5A">
        <w:rPr>
          <w:rFonts w:ascii="Times New Roman" w:hAnsi="Times New Roman"/>
          <w:sz w:val="24"/>
          <w:szCs w:val="24"/>
          <w:lang w:val="ro-RO"/>
        </w:rPr>
        <w:t xml:space="preserve"> – </w:t>
      </w:r>
      <w:r w:rsidR="00527DAD">
        <w:rPr>
          <w:rFonts w:ascii="Times New Roman" w:hAnsi="Times New Roman"/>
          <w:sz w:val="24"/>
          <w:szCs w:val="24"/>
          <w:lang w:val="ro-RO"/>
        </w:rPr>
        <w:t xml:space="preserve">Aviz Drumuri Comunale </w:t>
      </w:r>
      <w:r w:rsidR="00130A5A">
        <w:rPr>
          <w:rFonts w:ascii="Times New Roman" w:hAnsi="Times New Roman"/>
          <w:sz w:val="24"/>
          <w:szCs w:val="24"/>
          <w:lang w:val="ro-RO"/>
        </w:rPr>
        <w:t>Primăria Comunei Poiana Mărului</w:t>
      </w:r>
      <w:r w:rsidRPr="0088540A">
        <w:rPr>
          <w:rFonts w:ascii="Times New Roman" w:hAnsi="Times New Roman"/>
          <w:sz w:val="24"/>
          <w:szCs w:val="24"/>
          <w:lang w:val="ro-RO"/>
        </w:rPr>
        <w:t>.</w:t>
      </w:r>
    </w:p>
    <w:p w14:paraId="0628B892" w14:textId="7853D570" w:rsidR="00656F87" w:rsidRPr="0088540A" w:rsidRDefault="00656F87" w:rsidP="00656F87">
      <w:pPr>
        <w:pStyle w:val="NoSpacing"/>
        <w:numPr>
          <w:ilvl w:val="0"/>
          <w:numId w:val="22"/>
        </w:numPr>
        <w:jc w:val="both"/>
        <w:rPr>
          <w:rFonts w:ascii="Times New Roman" w:hAnsi="Times New Roman"/>
          <w:sz w:val="24"/>
          <w:szCs w:val="24"/>
          <w:lang w:val="ro-RO"/>
        </w:rPr>
      </w:pPr>
      <w:r w:rsidRPr="0088540A">
        <w:rPr>
          <w:rFonts w:ascii="Times New Roman" w:hAnsi="Times New Roman"/>
          <w:b/>
          <w:bCs/>
          <w:sz w:val="24"/>
          <w:szCs w:val="24"/>
          <w:u w:val="single"/>
          <w:lang w:val="ro-RO"/>
        </w:rPr>
        <w:t>Avize și acorduri privind:</w:t>
      </w:r>
      <w:r w:rsidRPr="0088540A">
        <w:rPr>
          <w:rFonts w:ascii="Times New Roman" w:hAnsi="Times New Roman"/>
          <w:sz w:val="24"/>
          <w:szCs w:val="24"/>
          <w:lang w:val="ro-RO"/>
        </w:rPr>
        <w:t xml:space="preserve"> Aviz Securitatea la incendiu</w:t>
      </w:r>
      <w:r w:rsidR="00DD319B">
        <w:rPr>
          <w:rFonts w:ascii="Times New Roman" w:hAnsi="Times New Roman"/>
          <w:sz w:val="24"/>
          <w:szCs w:val="24"/>
          <w:lang w:val="ro-RO"/>
        </w:rPr>
        <w:t xml:space="preserve"> – ISU Brașov</w:t>
      </w:r>
      <w:r w:rsidRPr="0088540A">
        <w:rPr>
          <w:rFonts w:ascii="Times New Roman" w:hAnsi="Times New Roman"/>
          <w:sz w:val="24"/>
          <w:szCs w:val="24"/>
          <w:lang w:val="ro-RO"/>
        </w:rPr>
        <w:t xml:space="preserve">, </w:t>
      </w:r>
      <w:r w:rsidR="00130A5A">
        <w:rPr>
          <w:rFonts w:ascii="Times New Roman" w:hAnsi="Times New Roman"/>
          <w:sz w:val="24"/>
          <w:szCs w:val="24"/>
          <w:lang w:val="ro-RO"/>
        </w:rPr>
        <w:t xml:space="preserve">Aviz </w:t>
      </w:r>
      <w:r w:rsidR="00527DAD">
        <w:rPr>
          <w:rFonts w:ascii="Times New Roman" w:hAnsi="Times New Roman"/>
          <w:sz w:val="24"/>
          <w:szCs w:val="24"/>
          <w:lang w:val="ro-RO"/>
        </w:rPr>
        <w:t>Sănătatea populației</w:t>
      </w:r>
      <w:r w:rsidR="00130A5A">
        <w:rPr>
          <w:rFonts w:ascii="Times New Roman" w:hAnsi="Times New Roman"/>
          <w:sz w:val="24"/>
          <w:szCs w:val="24"/>
          <w:lang w:val="ro-RO"/>
        </w:rPr>
        <w:t xml:space="preserve"> – Direcția de Sănătate Publică Brașov, </w:t>
      </w:r>
      <w:r w:rsidRPr="0088540A">
        <w:rPr>
          <w:rFonts w:ascii="Times New Roman" w:hAnsi="Times New Roman"/>
          <w:sz w:val="24"/>
          <w:szCs w:val="24"/>
          <w:lang w:val="ro-RO"/>
        </w:rPr>
        <w:t>Aviz Agenția pentru Protecția Mediului Brașov</w:t>
      </w:r>
      <w:r w:rsidR="00DD319B">
        <w:rPr>
          <w:rFonts w:ascii="Times New Roman" w:hAnsi="Times New Roman"/>
          <w:sz w:val="24"/>
          <w:szCs w:val="24"/>
          <w:lang w:val="ro-RO"/>
        </w:rPr>
        <w:t xml:space="preserve"> – APM Brașov</w:t>
      </w:r>
      <w:r w:rsidRPr="0088540A">
        <w:rPr>
          <w:rFonts w:ascii="Times New Roman" w:hAnsi="Times New Roman"/>
          <w:sz w:val="24"/>
          <w:szCs w:val="24"/>
          <w:lang w:val="ro-RO"/>
        </w:rPr>
        <w:t>.</w:t>
      </w:r>
    </w:p>
    <w:p w14:paraId="633D603A" w14:textId="07B572E9" w:rsidR="00656F87" w:rsidRPr="0088540A" w:rsidRDefault="00656F87" w:rsidP="00656F87">
      <w:pPr>
        <w:pStyle w:val="NoSpacing"/>
        <w:numPr>
          <w:ilvl w:val="0"/>
          <w:numId w:val="22"/>
        </w:numPr>
        <w:jc w:val="both"/>
        <w:rPr>
          <w:rFonts w:ascii="Times New Roman" w:hAnsi="Times New Roman"/>
          <w:sz w:val="24"/>
          <w:szCs w:val="24"/>
          <w:lang w:val="ro-RO"/>
        </w:rPr>
      </w:pPr>
      <w:r w:rsidRPr="0088540A">
        <w:rPr>
          <w:rFonts w:ascii="Times New Roman" w:hAnsi="Times New Roman"/>
          <w:b/>
          <w:bCs/>
          <w:sz w:val="24"/>
          <w:szCs w:val="24"/>
          <w:u w:val="single"/>
          <w:lang w:val="ro-RO"/>
        </w:rPr>
        <w:t>Avizele/acordurile specifice administraţiei publice centrale şi/sau ale serviciilor descentralizate ale acestora</w:t>
      </w:r>
      <w:r w:rsidRPr="0088540A">
        <w:rPr>
          <w:rFonts w:ascii="Times New Roman" w:hAnsi="Times New Roman"/>
          <w:sz w:val="24"/>
          <w:szCs w:val="24"/>
          <w:lang w:val="ro-RO"/>
        </w:rPr>
        <w:t>: dovada titlului asupra imobilului, Aviz Sistemu</w:t>
      </w:r>
      <w:r w:rsidR="00130A5A">
        <w:rPr>
          <w:rFonts w:ascii="Times New Roman" w:hAnsi="Times New Roman"/>
          <w:sz w:val="24"/>
          <w:szCs w:val="24"/>
          <w:lang w:val="ro-RO"/>
        </w:rPr>
        <w:t>l</w:t>
      </w:r>
      <w:r w:rsidRPr="0088540A">
        <w:rPr>
          <w:rFonts w:ascii="Times New Roman" w:hAnsi="Times New Roman"/>
          <w:sz w:val="24"/>
          <w:szCs w:val="24"/>
          <w:lang w:val="ro-RO"/>
        </w:rPr>
        <w:t xml:space="preserve"> de Gospodărirea Apelor Brașov</w:t>
      </w:r>
      <w:r w:rsidR="00DD319B">
        <w:rPr>
          <w:rFonts w:ascii="Times New Roman" w:hAnsi="Times New Roman"/>
          <w:sz w:val="24"/>
          <w:szCs w:val="24"/>
          <w:lang w:val="ro-RO"/>
        </w:rPr>
        <w:t xml:space="preserve"> – SGA Brașov</w:t>
      </w:r>
      <w:r w:rsidRPr="0088540A">
        <w:rPr>
          <w:rFonts w:ascii="Times New Roman" w:hAnsi="Times New Roman"/>
          <w:sz w:val="24"/>
          <w:szCs w:val="24"/>
          <w:lang w:val="ro-RO"/>
        </w:rPr>
        <w:t>, Aviz M.A.D.R. – Direcția pentru Agricultură Județeană Brașov, Aviz A.N.I.F – Agenția Națională Îmbunătățiri Funciare</w:t>
      </w:r>
      <w:r w:rsidR="00DD319B">
        <w:rPr>
          <w:rFonts w:ascii="Times New Roman" w:hAnsi="Times New Roman"/>
          <w:sz w:val="24"/>
          <w:szCs w:val="24"/>
          <w:lang w:val="ro-RO"/>
        </w:rPr>
        <w:t xml:space="preserve"> Brașov</w:t>
      </w:r>
      <w:r w:rsidRPr="0088540A">
        <w:rPr>
          <w:rFonts w:ascii="Times New Roman" w:hAnsi="Times New Roman"/>
          <w:sz w:val="24"/>
          <w:szCs w:val="24"/>
          <w:lang w:val="ro-RO"/>
        </w:rPr>
        <w:t>, Aviz O.C.P.I</w:t>
      </w:r>
      <w:r w:rsidR="00DD319B">
        <w:rPr>
          <w:rFonts w:ascii="Times New Roman" w:hAnsi="Times New Roman"/>
          <w:sz w:val="24"/>
          <w:szCs w:val="24"/>
          <w:lang w:val="ro-RO"/>
        </w:rPr>
        <w:t xml:space="preserve"> Brașov</w:t>
      </w:r>
      <w:r w:rsidRPr="0088540A">
        <w:rPr>
          <w:rFonts w:ascii="Times New Roman" w:hAnsi="Times New Roman"/>
          <w:sz w:val="24"/>
          <w:szCs w:val="24"/>
          <w:lang w:val="ro-RO"/>
        </w:rPr>
        <w:t>, Aviz Direcția Județeană pentru Cultură Brașov.</w:t>
      </w:r>
    </w:p>
    <w:p w14:paraId="44A16AD6" w14:textId="7E90E624" w:rsidR="00656F87" w:rsidRPr="0088540A" w:rsidRDefault="00656F87" w:rsidP="00656F87">
      <w:pPr>
        <w:pStyle w:val="NoSpacing"/>
        <w:numPr>
          <w:ilvl w:val="0"/>
          <w:numId w:val="22"/>
        </w:numPr>
        <w:jc w:val="both"/>
        <w:rPr>
          <w:rFonts w:ascii="Times New Roman" w:hAnsi="Times New Roman"/>
          <w:sz w:val="24"/>
          <w:szCs w:val="24"/>
          <w:lang w:val="ro-RO"/>
        </w:rPr>
      </w:pPr>
      <w:r w:rsidRPr="0088540A">
        <w:rPr>
          <w:rFonts w:ascii="Times New Roman" w:hAnsi="Times New Roman"/>
          <w:b/>
          <w:bCs/>
          <w:sz w:val="24"/>
          <w:szCs w:val="24"/>
          <w:u w:val="single"/>
          <w:lang w:val="ro-RO"/>
        </w:rPr>
        <w:t>Studii de specialitate</w:t>
      </w:r>
      <w:r w:rsidRPr="0088540A">
        <w:rPr>
          <w:rFonts w:ascii="Times New Roman" w:hAnsi="Times New Roman"/>
          <w:sz w:val="24"/>
          <w:szCs w:val="24"/>
          <w:lang w:val="ro-RO"/>
        </w:rPr>
        <w:t>: P.UZ. – Plan urbanistic zonal, Studiu geotehnic</w:t>
      </w:r>
      <w:r w:rsidR="00DD319B">
        <w:rPr>
          <w:rFonts w:ascii="Times New Roman" w:hAnsi="Times New Roman"/>
          <w:sz w:val="24"/>
          <w:szCs w:val="24"/>
          <w:lang w:val="ro-RO"/>
        </w:rPr>
        <w:t xml:space="preserve"> verificat Af</w:t>
      </w:r>
      <w:r w:rsidRPr="0088540A">
        <w:rPr>
          <w:rFonts w:ascii="Times New Roman" w:hAnsi="Times New Roman"/>
          <w:sz w:val="24"/>
          <w:szCs w:val="24"/>
          <w:lang w:val="ro-RO"/>
        </w:rPr>
        <w:t>, Studiu topografic</w:t>
      </w:r>
      <w:r w:rsidR="00DD319B">
        <w:rPr>
          <w:rFonts w:ascii="Times New Roman" w:hAnsi="Times New Roman"/>
          <w:sz w:val="24"/>
          <w:szCs w:val="24"/>
          <w:lang w:val="ro-RO"/>
        </w:rPr>
        <w:t xml:space="preserve"> vizat OCPI</w:t>
      </w:r>
      <w:r w:rsidR="00527DAD">
        <w:rPr>
          <w:rFonts w:ascii="Times New Roman" w:hAnsi="Times New Roman"/>
          <w:sz w:val="24"/>
          <w:szCs w:val="24"/>
          <w:lang w:val="ro-RO"/>
        </w:rPr>
        <w:t>, alte studii solicitate de instituțiile avizatoare, după caz</w:t>
      </w:r>
      <w:r w:rsidRPr="0088540A">
        <w:rPr>
          <w:rFonts w:ascii="Times New Roman" w:hAnsi="Times New Roman"/>
          <w:sz w:val="24"/>
          <w:szCs w:val="24"/>
          <w:lang w:val="ro-RO"/>
        </w:rPr>
        <w:t>.</w:t>
      </w:r>
    </w:p>
    <w:p w14:paraId="7F8C5E71" w14:textId="702779E9" w:rsidR="00656F87" w:rsidRPr="0088540A" w:rsidRDefault="00656F87" w:rsidP="00656F87">
      <w:pPr>
        <w:pStyle w:val="NoSpacing"/>
        <w:numPr>
          <w:ilvl w:val="0"/>
          <w:numId w:val="22"/>
        </w:numPr>
        <w:jc w:val="both"/>
        <w:rPr>
          <w:rFonts w:ascii="Times New Roman" w:hAnsi="Times New Roman"/>
          <w:b/>
          <w:bCs/>
          <w:sz w:val="24"/>
          <w:szCs w:val="24"/>
          <w:lang w:val="ro-RO"/>
        </w:rPr>
      </w:pPr>
      <w:r w:rsidRPr="0088540A">
        <w:rPr>
          <w:rFonts w:ascii="Times New Roman" w:hAnsi="Times New Roman"/>
          <w:b/>
          <w:bCs/>
          <w:sz w:val="24"/>
          <w:szCs w:val="24"/>
          <w:u w:val="single"/>
          <w:lang w:val="ro-RO"/>
        </w:rPr>
        <w:t>Alte avize/acorduri</w:t>
      </w:r>
      <w:r w:rsidRPr="0088540A">
        <w:rPr>
          <w:rFonts w:ascii="Times New Roman" w:hAnsi="Times New Roman"/>
          <w:sz w:val="24"/>
          <w:szCs w:val="24"/>
          <w:lang w:val="ro-RO"/>
        </w:rPr>
        <w:t xml:space="preserve">: Hotărârea Consiliului Local privind aprobarea avizului de oportunitate, Hotărârea Consiliului Local de aprobare a P.U.Z., Aviz Consiliul Județean Brașov, Punctul de vedere al autorității competente pentru Protecția mediului; </w:t>
      </w:r>
      <w:r w:rsidRPr="0088540A">
        <w:rPr>
          <w:rFonts w:ascii="Times New Roman" w:hAnsi="Times New Roman"/>
          <w:b/>
          <w:bCs/>
          <w:sz w:val="24"/>
          <w:szCs w:val="24"/>
          <w:lang w:val="ro-RO"/>
        </w:rPr>
        <w:t>alte avize și acorduri conform legislației în vigoare, dacă este cazul.</w:t>
      </w:r>
    </w:p>
    <w:p w14:paraId="471018ED" w14:textId="77777777" w:rsidR="00656F87" w:rsidRPr="0088540A" w:rsidRDefault="00656F87" w:rsidP="00656F87">
      <w:pPr>
        <w:pStyle w:val="NoSpacing"/>
        <w:ind w:left="360" w:firstLine="348"/>
        <w:jc w:val="both"/>
        <w:rPr>
          <w:rFonts w:ascii="Times New Roman" w:hAnsi="Times New Roman"/>
          <w:b/>
          <w:bCs/>
          <w:sz w:val="24"/>
          <w:szCs w:val="24"/>
          <w:lang w:val="ro-RO"/>
        </w:rPr>
      </w:pPr>
      <w:r w:rsidRPr="0088540A">
        <w:rPr>
          <w:rFonts w:ascii="Times New Roman" w:hAnsi="Times New Roman"/>
          <w:b/>
          <w:bCs/>
          <w:sz w:val="24"/>
          <w:szCs w:val="24"/>
          <w:lang w:val="ro-RO"/>
        </w:rPr>
        <w:t xml:space="preserve">Studiul topografic va fi vizat O.C.P.I. </w:t>
      </w:r>
    </w:p>
    <w:p w14:paraId="4F9909F3" w14:textId="77777777" w:rsidR="00656F87" w:rsidRPr="0088540A" w:rsidRDefault="00656F87" w:rsidP="00656F87">
      <w:pPr>
        <w:pStyle w:val="NoSpacing"/>
        <w:ind w:left="360" w:firstLine="348"/>
        <w:jc w:val="both"/>
        <w:rPr>
          <w:rFonts w:ascii="Times New Roman" w:hAnsi="Times New Roman"/>
          <w:b/>
          <w:bCs/>
          <w:sz w:val="24"/>
          <w:szCs w:val="24"/>
          <w:lang w:val="ro-RO"/>
        </w:rPr>
      </w:pPr>
      <w:r w:rsidRPr="0088540A">
        <w:rPr>
          <w:rFonts w:ascii="Times New Roman" w:hAnsi="Times New Roman"/>
          <w:b/>
          <w:bCs/>
          <w:sz w:val="24"/>
          <w:szCs w:val="24"/>
          <w:lang w:val="ro-RO"/>
        </w:rPr>
        <w:t>Studiul geotehnic va fi vizat la cerința Af.</w:t>
      </w:r>
    </w:p>
    <w:p w14:paraId="3D1F7E8D" w14:textId="77777777" w:rsidR="00656F87" w:rsidRPr="00D8646E" w:rsidRDefault="00656F87" w:rsidP="00656F87">
      <w:pPr>
        <w:pStyle w:val="NoSpacing"/>
        <w:ind w:left="720"/>
        <w:jc w:val="both"/>
        <w:rPr>
          <w:sz w:val="24"/>
          <w:szCs w:val="24"/>
        </w:rPr>
      </w:pPr>
    </w:p>
    <w:p w14:paraId="7C46C7CD" w14:textId="77777777" w:rsidR="00656F87" w:rsidRPr="0088540A" w:rsidRDefault="00656F87" w:rsidP="00656F87">
      <w:pPr>
        <w:pStyle w:val="NoSpacing"/>
        <w:jc w:val="both"/>
        <w:rPr>
          <w:rFonts w:ascii="Times New Roman" w:hAnsi="Times New Roman"/>
          <w:b/>
          <w:bCs/>
          <w:sz w:val="24"/>
          <w:szCs w:val="24"/>
          <w:lang w:val="ro-RO"/>
        </w:rPr>
      </w:pPr>
      <w:r w:rsidRPr="0088540A">
        <w:rPr>
          <w:rFonts w:ascii="Times New Roman" w:hAnsi="Times New Roman"/>
          <w:sz w:val="24"/>
          <w:szCs w:val="24"/>
          <w:lang w:val="ro-RO"/>
        </w:rPr>
        <w:t xml:space="preserve"> </w:t>
      </w:r>
      <w:r w:rsidRPr="0088540A">
        <w:rPr>
          <w:rFonts w:ascii="Times New Roman" w:hAnsi="Times New Roman"/>
          <w:b/>
          <w:sz w:val="24"/>
          <w:szCs w:val="24"/>
          <w:lang w:val="ro-RO"/>
        </w:rPr>
        <w:t xml:space="preserve">7. </w:t>
      </w:r>
      <w:r w:rsidRPr="0088540A">
        <w:rPr>
          <w:rFonts w:ascii="Times New Roman" w:hAnsi="Times New Roman"/>
          <w:b/>
          <w:bCs/>
          <w:sz w:val="24"/>
          <w:szCs w:val="24"/>
          <w:lang w:val="ro-RO"/>
        </w:rPr>
        <w:t>Obligațiile inițiatorului P.U.Z. ce derivă din procedurile specifice de informare și consultare a publicului:</w:t>
      </w:r>
    </w:p>
    <w:p w14:paraId="426C08D8" w14:textId="77777777" w:rsidR="00656F87" w:rsidRPr="0088540A" w:rsidRDefault="00656F87" w:rsidP="00656F87">
      <w:pPr>
        <w:pStyle w:val="NoSpacing"/>
        <w:jc w:val="both"/>
        <w:rPr>
          <w:rFonts w:ascii="Times New Roman" w:hAnsi="Times New Roman"/>
          <w:sz w:val="24"/>
          <w:szCs w:val="24"/>
          <w:lang w:val="ro-RO"/>
        </w:rPr>
      </w:pPr>
    </w:p>
    <w:p w14:paraId="459C2C99" w14:textId="77777777" w:rsidR="00656F87" w:rsidRPr="0088540A" w:rsidRDefault="00656F87" w:rsidP="00656F87">
      <w:pPr>
        <w:spacing w:after="160" w:line="276" w:lineRule="auto"/>
        <w:ind w:firstLine="360"/>
        <w:jc w:val="both"/>
        <w:rPr>
          <w:rFonts w:cs="Times New Roman"/>
          <w:b/>
          <w:sz w:val="24"/>
          <w:szCs w:val="24"/>
          <w:lang w:eastAsia="en-US"/>
        </w:rPr>
      </w:pPr>
      <w:r w:rsidRPr="0088540A">
        <w:rPr>
          <w:rFonts w:cs="Times New Roman"/>
          <w:sz w:val="24"/>
          <w:szCs w:val="24"/>
          <w:lang w:eastAsia="en-US"/>
        </w:rPr>
        <w:t xml:space="preserve">Se vor parcurge etapele de consultare și informare a publicului în conformitate cu prevederile și procedurile indicate în Ordinul nr. 2701/2010 pentru aprobarea Metodologiei de informare şi </w:t>
      </w:r>
      <w:r w:rsidRPr="0088540A">
        <w:rPr>
          <w:rFonts w:cs="Times New Roman"/>
          <w:sz w:val="24"/>
          <w:szCs w:val="24"/>
          <w:lang w:eastAsia="en-US"/>
        </w:rPr>
        <w:lastRenderedPageBreak/>
        <w:t>consultare a publicului cu privire la elaborarea sau revizurea planurilor de amenajare a teritoriului şi urbanism</w:t>
      </w:r>
    </w:p>
    <w:p w14:paraId="1367B32A" w14:textId="58A6100C" w:rsidR="00656F87" w:rsidRPr="0088540A" w:rsidRDefault="00656F87" w:rsidP="00656F87">
      <w:pPr>
        <w:spacing w:before="100" w:beforeAutospacing="1" w:after="100" w:afterAutospacing="1" w:line="276" w:lineRule="auto"/>
        <w:ind w:firstLine="360"/>
        <w:jc w:val="both"/>
        <w:rPr>
          <w:rFonts w:cs="Times New Roman"/>
          <w:sz w:val="24"/>
          <w:szCs w:val="24"/>
          <w:lang w:eastAsia="en-US"/>
        </w:rPr>
      </w:pPr>
      <w:r w:rsidRPr="0088540A">
        <w:rPr>
          <w:rFonts w:cs="Times New Roman"/>
          <w:b/>
          <w:bCs/>
          <w:sz w:val="24"/>
          <w:szCs w:val="24"/>
          <w:lang w:eastAsia="en-US"/>
        </w:rPr>
        <w:t>Cerințele de informare și consultare a publicului aplicabile unui PUZ vor cuprinde următoarele:</w:t>
      </w:r>
    </w:p>
    <w:p w14:paraId="0C5113F9" w14:textId="77777777" w:rsidR="00656F87" w:rsidRPr="0088540A" w:rsidRDefault="00656F87" w:rsidP="00656F87">
      <w:pPr>
        <w:numPr>
          <w:ilvl w:val="0"/>
          <w:numId w:val="20"/>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Grupurile țintă ce trebuie implicate pe parcursul procesului;</w:t>
      </w:r>
    </w:p>
    <w:p w14:paraId="1D77F666" w14:textId="77777777" w:rsidR="00656F87" w:rsidRPr="0088540A" w:rsidRDefault="00656F87" w:rsidP="00656F87">
      <w:pPr>
        <w:numPr>
          <w:ilvl w:val="0"/>
          <w:numId w:val="20"/>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Obiectivele, metode specifice și termene ale informării și consultării publicului pe parcursul elaborării PUZ;</w:t>
      </w:r>
    </w:p>
    <w:p w14:paraId="1E3470B6" w14:textId="77777777" w:rsidR="00656F87" w:rsidRPr="0088540A" w:rsidRDefault="00656F87" w:rsidP="00656F87">
      <w:pPr>
        <w:numPr>
          <w:ilvl w:val="0"/>
          <w:numId w:val="20"/>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Metodele de analiză a rezultatelor și de prelucrare a acestor rezultate în documentația PUZ;</w:t>
      </w:r>
    </w:p>
    <w:p w14:paraId="5CD4BECC" w14:textId="77777777" w:rsidR="00656F87" w:rsidRPr="0088540A" w:rsidRDefault="00656F87" w:rsidP="00656F87">
      <w:pPr>
        <w:numPr>
          <w:ilvl w:val="0"/>
          <w:numId w:val="20"/>
        </w:numPr>
        <w:spacing w:before="100" w:beforeAutospacing="1" w:after="100" w:afterAutospacing="1" w:line="276" w:lineRule="auto"/>
        <w:jc w:val="both"/>
        <w:rPr>
          <w:rFonts w:cs="Times New Roman"/>
          <w:sz w:val="24"/>
          <w:szCs w:val="24"/>
          <w:lang w:eastAsia="en-US"/>
        </w:rPr>
      </w:pPr>
      <w:r w:rsidRPr="0088540A">
        <w:rPr>
          <w:rFonts w:cs="Times New Roman"/>
          <w:sz w:val="24"/>
          <w:szCs w:val="24"/>
          <w:lang w:eastAsia="en-US"/>
        </w:rPr>
        <w:t>Modalități și termene de aducere la cunoștința publicului a rezultatelor colectării informațiilor și ale consultărilor și introducerea acestora în documentația PUZ.</w:t>
      </w:r>
    </w:p>
    <w:p w14:paraId="68A8794A" w14:textId="37DB1B91" w:rsidR="00656F87" w:rsidRDefault="00656F87" w:rsidP="00656F87">
      <w:pPr>
        <w:spacing w:before="100" w:beforeAutospacing="1" w:after="100" w:afterAutospacing="1" w:line="276" w:lineRule="auto"/>
        <w:ind w:firstLine="720"/>
        <w:jc w:val="both"/>
        <w:rPr>
          <w:rFonts w:cs="Times New Roman"/>
          <w:sz w:val="24"/>
          <w:szCs w:val="24"/>
          <w:lang w:eastAsia="en-US"/>
        </w:rPr>
      </w:pPr>
      <w:r w:rsidRPr="0088540A">
        <w:rPr>
          <w:rFonts w:cs="Times New Roman"/>
          <w:sz w:val="24"/>
          <w:szCs w:val="24"/>
          <w:lang w:eastAsia="en-US"/>
        </w:rPr>
        <w:t xml:space="preserve">Prezentul aviz este valabil de la data emiterii sale pe toată durata de valabilitate a Certificatului de urbanism nr. </w:t>
      </w:r>
      <w:r w:rsidR="00A94709">
        <w:rPr>
          <w:rFonts w:cs="Times New Roman"/>
          <w:sz w:val="24"/>
          <w:szCs w:val="24"/>
          <w:lang w:eastAsia="en-US"/>
        </w:rPr>
        <w:t>29</w:t>
      </w:r>
      <w:r w:rsidRPr="0088540A">
        <w:rPr>
          <w:rFonts w:cs="Times New Roman"/>
          <w:sz w:val="24"/>
          <w:szCs w:val="24"/>
          <w:lang w:eastAsia="en-US"/>
        </w:rPr>
        <w:t xml:space="preserve"> din </w:t>
      </w:r>
      <w:r w:rsidR="00A94709">
        <w:rPr>
          <w:rFonts w:cs="Times New Roman"/>
          <w:sz w:val="24"/>
          <w:szCs w:val="24"/>
          <w:lang w:eastAsia="en-US"/>
        </w:rPr>
        <w:t>26</w:t>
      </w:r>
      <w:r w:rsidRPr="0088540A">
        <w:rPr>
          <w:rFonts w:cs="Times New Roman"/>
          <w:sz w:val="24"/>
          <w:szCs w:val="24"/>
          <w:lang w:eastAsia="en-US"/>
        </w:rPr>
        <w:t>.</w:t>
      </w:r>
      <w:r w:rsidR="00DD319B">
        <w:rPr>
          <w:rFonts w:cs="Times New Roman"/>
          <w:sz w:val="24"/>
          <w:szCs w:val="24"/>
          <w:lang w:eastAsia="en-US"/>
        </w:rPr>
        <w:t>0</w:t>
      </w:r>
      <w:r w:rsidR="00A94709">
        <w:rPr>
          <w:rFonts w:cs="Times New Roman"/>
          <w:sz w:val="24"/>
          <w:szCs w:val="24"/>
          <w:lang w:eastAsia="en-US"/>
        </w:rPr>
        <w:t>4</w:t>
      </w:r>
      <w:r w:rsidRPr="0088540A">
        <w:rPr>
          <w:rFonts w:cs="Times New Roman"/>
          <w:sz w:val="24"/>
          <w:szCs w:val="24"/>
          <w:lang w:eastAsia="en-US"/>
        </w:rPr>
        <w:t>.202</w:t>
      </w:r>
      <w:r w:rsidR="00130A5A">
        <w:rPr>
          <w:rFonts w:cs="Times New Roman"/>
          <w:sz w:val="24"/>
          <w:szCs w:val="24"/>
          <w:lang w:eastAsia="en-US"/>
        </w:rPr>
        <w:t>4</w:t>
      </w:r>
      <w:r w:rsidRPr="0088540A">
        <w:rPr>
          <w:rFonts w:cs="Times New Roman"/>
          <w:sz w:val="24"/>
          <w:szCs w:val="24"/>
          <w:lang w:eastAsia="en-US"/>
        </w:rPr>
        <w:t>, emis de Primăria Comunei Poiana Mărului.</w:t>
      </w:r>
    </w:p>
    <w:p w14:paraId="029B681B" w14:textId="77777777" w:rsidR="00771941" w:rsidRPr="0088540A" w:rsidRDefault="00771941" w:rsidP="00656F87">
      <w:pPr>
        <w:spacing w:before="100" w:beforeAutospacing="1" w:after="100" w:afterAutospacing="1" w:line="276" w:lineRule="auto"/>
        <w:ind w:firstLine="720"/>
        <w:jc w:val="both"/>
        <w:rPr>
          <w:rFonts w:cs="Times New Roman"/>
          <w:sz w:val="24"/>
          <w:szCs w:val="24"/>
          <w:lang w:eastAsia="en-US"/>
        </w:rPr>
      </w:pPr>
    </w:p>
    <w:p w14:paraId="34D42F5F" w14:textId="35A67FE6" w:rsidR="00A22B7C" w:rsidRPr="00C81121" w:rsidRDefault="00A22B7C" w:rsidP="00A22B7C">
      <w:pPr>
        <w:rPr>
          <w:rFonts w:cs="Times New Roman"/>
          <w:b/>
          <w:bCs/>
          <w:sz w:val="24"/>
          <w:szCs w:val="24"/>
          <w:lang w:eastAsia="en-GB"/>
        </w:rPr>
      </w:pPr>
      <w:r w:rsidRPr="00C81121">
        <w:rPr>
          <w:rFonts w:cs="Times New Roman"/>
          <w:b/>
          <w:bCs/>
          <w:sz w:val="24"/>
          <w:szCs w:val="24"/>
          <w:lang w:eastAsia="en-GB"/>
        </w:rPr>
        <w:t>INIȚIATOR PROIECT</w:t>
      </w:r>
      <w:r w:rsidRPr="00E43D4B">
        <w:rPr>
          <w:rFonts w:cs="Times New Roman"/>
          <w:b/>
          <w:bCs/>
          <w:sz w:val="24"/>
          <w:szCs w:val="24"/>
          <w:lang w:eastAsia="en-GB"/>
        </w:rPr>
        <w:t xml:space="preserve">                      </w:t>
      </w:r>
      <w:r>
        <w:rPr>
          <w:rFonts w:cs="Times New Roman"/>
          <w:b/>
          <w:bCs/>
          <w:sz w:val="24"/>
          <w:szCs w:val="24"/>
          <w:lang w:eastAsia="en-GB"/>
        </w:rPr>
        <w:t xml:space="preserve">                         </w:t>
      </w:r>
      <w:r w:rsidRPr="00C81121">
        <w:rPr>
          <w:rFonts w:cs="Times New Roman"/>
          <w:b/>
          <w:bCs/>
          <w:sz w:val="24"/>
          <w:szCs w:val="24"/>
          <w:lang w:eastAsia="en-GB"/>
        </w:rPr>
        <w:t>AVIZEAZĂ PENTRU LEGALITATE</w:t>
      </w:r>
      <w:r w:rsidRPr="00E43D4B">
        <w:rPr>
          <w:rFonts w:cs="Times New Roman"/>
          <w:b/>
          <w:bCs/>
          <w:sz w:val="24"/>
          <w:szCs w:val="24"/>
          <w:lang w:eastAsia="en-GB"/>
        </w:rPr>
        <w:t xml:space="preserve">                   </w:t>
      </w:r>
      <w:r>
        <w:rPr>
          <w:rFonts w:cs="Times New Roman"/>
          <w:b/>
          <w:bCs/>
          <w:sz w:val="24"/>
          <w:szCs w:val="24"/>
          <w:lang w:eastAsia="en-GB"/>
        </w:rPr>
        <w:t>PRIMAR</w:t>
      </w:r>
      <w:r w:rsidRPr="00E43D4B">
        <w:rPr>
          <w:rFonts w:cs="Times New Roman"/>
          <w:b/>
          <w:bCs/>
          <w:sz w:val="24"/>
          <w:szCs w:val="24"/>
          <w:lang w:eastAsia="en-GB"/>
        </w:rPr>
        <w:t xml:space="preserve">                                            </w:t>
      </w:r>
      <w:r>
        <w:rPr>
          <w:rFonts w:cs="Times New Roman"/>
          <w:b/>
          <w:bCs/>
          <w:sz w:val="24"/>
          <w:szCs w:val="24"/>
          <w:lang w:eastAsia="en-GB"/>
        </w:rPr>
        <w:t xml:space="preserve">                                      </w:t>
      </w:r>
      <w:r w:rsidRPr="00C81121">
        <w:rPr>
          <w:rFonts w:cs="Times New Roman"/>
          <w:b/>
          <w:bCs/>
          <w:sz w:val="24"/>
          <w:szCs w:val="24"/>
          <w:lang w:eastAsia="en-GB"/>
        </w:rPr>
        <w:t>SECRETAR GENERAL</w:t>
      </w:r>
      <w:r w:rsidRPr="00E43D4B">
        <w:rPr>
          <w:rFonts w:cs="Times New Roman"/>
          <w:b/>
          <w:bCs/>
          <w:sz w:val="24"/>
          <w:szCs w:val="24"/>
          <w:lang w:eastAsia="en-GB"/>
        </w:rPr>
        <w:t>,</w:t>
      </w:r>
      <w:r w:rsidRPr="00C81121">
        <w:rPr>
          <w:rFonts w:cs="Times New Roman"/>
          <w:b/>
          <w:bCs/>
          <w:sz w:val="24"/>
          <w:szCs w:val="24"/>
          <w:lang w:eastAsia="en-GB"/>
        </w:rPr>
        <w:t xml:space="preserve"> </w:t>
      </w:r>
    </w:p>
    <w:p w14:paraId="4B2A1C17" w14:textId="77777777" w:rsidR="00A22B7C" w:rsidRPr="00C81121" w:rsidRDefault="00A22B7C" w:rsidP="00A22B7C">
      <w:pPr>
        <w:rPr>
          <w:rFonts w:cs="Times New Roman"/>
          <w:b/>
          <w:bCs/>
          <w:sz w:val="24"/>
          <w:szCs w:val="24"/>
          <w:lang w:eastAsia="en-GB"/>
        </w:rPr>
      </w:pPr>
      <w:r>
        <w:rPr>
          <w:rFonts w:cs="Times New Roman"/>
          <w:b/>
          <w:bCs/>
          <w:sz w:val="24"/>
          <w:szCs w:val="24"/>
          <w:lang w:eastAsia="en-GB"/>
        </w:rPr>
        <w:t>Alexandru Cătălin PERȘOIU</w:t>
      </w:r>
      <w:r w:rsidRPr="00E43D4B">
        <w:rPr>
          <w:rFonts w:cs="Times New Roman"/>
          <w:b/>
          <w:bCs/>
          <w:sz w:val="24"/>
          <w:szCs w:val="24"/>
          <w:lang w:eastAsia="en-GB"/>
        </w:rPr>
        <w:t xml:space="preserve">                                                   </w:t>
      </w:r>
      <w:r>
        <w:rPr>
          <w:rFonts w:cs="Times New Roman"/>
          <w:b/>
          <w:bCs/>
          <w:sz w:val="24"/>
          <w:szCs w:val="24"/>
          <w:lang w:eastAsia="en-GB"/>
        </w:rPr>
        <w:t xml:space="preserve"> Daniel Leonte POPA</w:t>
      </w:r>
    </w:p>
    <w:p w14:paraId="3AA451E2" w14:textId="3894727B" w:rsidR="00D30C8C" w:rsidRPr="009D07A8" w:rsidRDefault="00D30C8C" w:rsidP="00A22B7C">
      <w:pPr>
        <w:spacing w:after="160" w:line="256" w:lineRule="auto"/>
        <w:jc w:val="both"/>
        <w:rPr>
          <w:rFonts w:cs="Times New Roman"/>
          <w:sz w:val="24"/>
          <w:szCs w:val="24"/>
          <w:lang w:val="it-IT" w:eastAsia="en-US"/>
        </w:rPr>
      </w:pPr>
      <w:r w:rsidRPr="009D07A8">
        <w:rPr>
          <w:rFonts w:cs="Times New Roman"/>
          <w:sz w:val="24"/>
          <w:szCs w:val="24"/>
          <w:lang w:val="it-IT" w:eastAsia="en-US"/>
        </w:rPr>
        <w:t xml:space="preserve">     </w:t>
      </w:r>
    </w:p>
    <w:p w14:paraId="4CE62730" w14:textId="77777777" w:rsidR="00D30C8C" w:rsidRPr="009D07A8" w:rsidRDefault="00D30C8C" w:rsidP="00D30C8C">
      <w:pPr>
        <w:spacing w:after="160" w:line="256" w:lineRule="auto"/>
        <w:jc w:val="both"/>
        <w:rPr>
          <w:rFonts w:cs="Times New Roman"/>
          <w:sz w:val="24"/>
          <w:szCs w:val="24"/>
          <w:lang w:val="it-IT" w:eastAsia="en-US"/>
        </w:rPr>
      </w:pPr>
    </w:p>
    <w:bookmarkEnd w:id="24"/>
    <w:p w14:paraId="6B591371" w14:textId="534BCEFC" w:rsidR="00D16DF3" w:rsidRDefault="00D16DF3" w:rsidP="004E659D"/>
    <w:sectPr w:rsidR="00D16DF3"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BB353" w14:textId="77777777" w:rsidR="00494C4E" w:rsidRDefault="00494C4E" w:rsidP="004F527E">
      <w:r>
        <w:separator/>
      </w:r>
    </w:p>
  </w:endnote>
  <w:endnote w:type="continuationSeparator" w:id="0">
    <w:p w14:paraId="22AFC559" w14:textId="77777777" w:rsidR="00494C4E" w:rsidRDefault="00494C4E"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7B5" w14:textId="77777777" w:rsidR="004F527E" w:rsidRDefault="00DB12C8">
    <w:pPr>
      <w:pStyle w:val="Footer"/>
    </w:pPr>
    <w:r>
      <w:rPr>
        <w:noProof/>
        <w:lang w:val="en-GB" w:eastAsia="en-GB"/>
      </w:rPr>
      <w:drawing>
        <wp:anchor distT="0" distB="0" distL="114300" distR="114300" simplePos="0" relativeHeight="251659264" behindDoc="0" locked="0" layoutInCell="1" allowOverlap="1" wp14:anchorId="22FBC082" wp14:editId="2F15028F">
          <wp:simplePos x="0" y="0"/>
          <wp:positionH relativeFrom="column">
            <wp:posOffset>1623695</wp:posOffset>
          </wp:positionH>
          <wp:positionV relativeFrom="paragraph">
            <wp:posOffset>-10160</wp:posOffset>
          </wp:positionV>
          <wp:extent cx="2753995" cy="460375"/>
          <wp:effectExtent l="19050" t="0" r="8255" b="0"/>
          <wp:wrapTopAndBottom/>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t="7648" b="11159"/>
                  <a:stretch>
                    <a:fillRect/>
                  </a:stretch>
                </pic:blipFill>
                <pic:spPr bwMode="auto">
                  <a:xfrm>
                    <a:off x="0" y="0"/>
                    <a:ext cx="2753995" cy="460375"/>
                  </a:xfrm>
                  <a:prstGeom prst="rect">
                    <a:avLst/>
                  </a:prstGeom>
                  <a:noFill/>
                  <a:ln>
                    <a:noFill/>
                  </a:ln>
                </pic:spPr>
              </pic:pic>
            </a:graphicData>
          </a:graphic>
        </wp:anchor>
      </w:drawing>
    </w: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29CAE" w14:textId="77777777" w:rsidR="00494C4E" w:rsidRDefault="00494C4E" w:rsidP="004F527E">
      <w:r>
        <w:separator/>
      </w:r>
    </w:p>
  </w:footnote>
  <w:footnote w:type="continuationSeparator" w:id="0">
    <w:p w14:paraId="5FF2F3AA" w14:textId="77777777" w:rsidR="00494C4E" w:rsidRDefault="00494C4E"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Look w:val="01E0" w:firstRow="1" w:lastRow="1" w:firstColumn="1" w:lastColumn="1" w:noHBand="0" w:noVBand="0"/>
    </w:tblPr>
    <w:tblGrid>
      <w:gridCol w:w="1574"/>
      <w:gridCol w:w="7188"/>
      <w:gridCol w:w="2166"/>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77777777" w:rsidR="00CA1907" w:rsidRPr="00E85FE6" w:rsidRDefault="00CA1907" w:rsidP="00E55F6A">
          <w:pPr>
            <w:pStyle w:val="NormalWeb"/>
            <w:spacing w:before="0" w:beforeAutospacing="0" w:after="0" w:afterAutospacing="0"/>
            <w:jc w:val="center"/>
            <w:rPr>
              <w:rFonts w:ascii="Arial" w:hAnsi="Arial" w:cs="Arial"/>
              <w:b/>
              <w:i/>
              <w:sz w:val="18"/>
              <w:szCs w:val="18"/>
            </w:rPr>
          </w:pPr>
          <w:r w:rsidRPr="00751557">
            <w:rPr>
              <w:noProof/>
              <w:lang w:val="en-GB" w:eastAsia="en-GB"/>
            </w:rPr>
            <w:drawing>
              <wp:inline distT="0" distB="0" distL="0" distR="0" wp14:anchorId="5A5CE0CA" wp14:editId="3828799A">
                <wp:extent cx="1238250" cy="1009650"/>
                <wp:effectExtent l="0" t="0" r="0" b="0"/>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8250" cy="1009650"/>
                        </a:xfrm>
                        <a:prstGeom prst="rect">
                          <a:avLst/>
                        </a:prstGeom>
                        <a:noFill/>
                        <a:ln>
                          <a:noFill/>
                        </a:ln>
                      </pic:spPr>
                    </pic:pic>
                  </a:graphicData>
                </a:graphic>
              </wp:inline>
            </w:drawing>
          </w: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539C1BD1" w:rsidR="00CA1907" w:rsidRPr="009B6934" w:rsidRDefault="00320D64"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6.25pt">
                <v:imagedata r:id="rId3" o:title=""/>
              </v:shape>
              <o:OLEObject Type="Embed" ProgID="CorelDraw.Graphic.17" ShapeID="_x0000_i1025" DrawAspect="Content" ObjectID="_1788245979" r:id="rId4"/>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rFonts w:hint="default"/>
        <w:sz w:val="24"/>
        <w:lang w:val="ro-RO"/>
      </w:rPr>
    </w:lvl>
    <w:lvl w:ilvl="1">
      <w:start w:val="1"/>
      <w:numFmt w:val="none"/>
      <w:suff w:val="nothing"/>
      <w:lvlText w:val=""/>
      <w:lvlJc w:val="left"/>
      <w:pPr>
        <w:tabs>
          <w:tab w:val="num" w:pos="708"/>
        </w:tabs>
        <w:ind w:left="1284" w:hanging="576"/>
      </w:pPr>
    </w:lvl>
    <w:lvl w:ilvl="2">
      <w:start w:val="1"/>
      <w:numFmt w:val="none"/>
      <w:pStyle w:val="Heading3"/>
      <w:suff w:val="nothing"/>
      <w:lvlText w:val=""/>
      <w:lvlJc w:val="left"/>
      <w:pPr>
        <w:tabs>
          <w:tab w:val="num" w:pos="708"/>
        </w:tabs>
        <w:ind w:left="1428" w:hanging="720"/>
      </w:pPr>
    </w:lvl>
    <w:lvl w:ilvl="3">
      <w:start w:val="1"/>
      <w:numFmt w:val="none"/>
      <w:pStyle w:val="Heading4"/>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pStyle w:val="Heading6"/>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pStyle w:val="Heading8"/>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40437E3"/>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93742"/>
    <w:multiLevelType w:val="hybridMultilevel"/>
    <w:tmpl w:val="22546268"/>
    <w:lvl w:ilvl="0" w:tplc="B10E09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6" w15:restartNumberingAfterBreak="0">
    <w:nsid w:val="1D630E83"/>
    <w:multiLevelType w:val="hybridMultilevel"/>
    <w:tmpl w:val="B358CCE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1DBC7E88"/>
    <w:multiLevelType w:val="hybridMultilevel"/>
    <w:tmpl w:val="4C14FFD0"/>
    <w:lvl w:ilvl="0" w:tplc="70D2B1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360835"/>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85C34"/>
    <w:multiLevelType w:val="hybridMultilevel"/>
    <w:tmpl w:val="BF8003DA"/>
    <w:lvl w:ilvl="0" w:tplc="3FECC39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51870"/>
    <w:multiLevelType w:val="hybridMultilevel"/>
    <w:tmpl w:val="8CC04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7255C8"/>
    <w:multiLevelType w:val="hybridMultilevel"/>
    <w:tmpl w:val="22101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4357D"/>
    <w:multiLevelType w:val="hybridMultilevel"/>
    <w:tmpl w:val="5D12F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837E1D"/>
    <w:multiLevelType w:val="hybridMultilevel"/>
    <w:tmpl w:val="60CA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F22DA"/>
    <w:multiLevelType w:val="hybridMultilevel"/>
    <w:tmpl w:val="EA14A338"/>
    <w:lvl w:ilvl="0" w:tplc="3288F68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274927"/>
    <w:multiLevelType w:val="singleLevel"/>
    <w:tmpl w:val="00000003"/>
    <w:lvl w:ilvl="0">
      <w:start w:val="1"/>
      <w:numFmt w:val="decimal"/>
      <w:lvlText w:val="%1)"/>
      <w:lvlJc w:val="left"/>
      <w:pPr>
        <w:tabs>
          <w:tab w:val="num" w:pos="720"/>
        </w:tabs>
        <w:ind w:left="720" w:hanging="360"/>
      </w:pPr>
      <w:rPr>
        <w:rFonts w:hint="default"/>
        <w:color w:val="000000"/>
      </w:rPr>
    </w:lvl>
  </w:abstractNum>
  <w:abstractNum w:abstractNumId="19" w15:restartNumberingAfterBreak="0">
    <w:nsid w:val="40A11CD8"/>
    <w:multiLevelType w:val="hybridMultilevel"/>
    <w:tmpl w:val="69B6E168"/>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0"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21" w15:restartNumberingAfterBreak="0">
    <w:nsid w:val="46D17433"/>
    <w:multiLevelType w:val="hybridMultilevel"/>
    <w:tmpl w:val="8CF8A748"/>
    <w:lvl w:ilvl="0" w:tplc="765C26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EB35B6"/>
    <w:multiLevelType w:val="hybridMultilevel"/>
    <w:tmpl w:val="BA1C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94D55FA"/>
    <w:multiLevelType w:val="hybridMultilevel"/>
    <w:tmpl w:val="58B0F4C4"/>
    <w:lvl w:ilvl="0" w:tplc="5D5AD3EA">
      <w:start w:val="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7" w15:restartNumberingAfterBreak="0">
    <w:nsid w:val="537B4DD9"/>
    <w:multiLevelType w:val="hybridMultilevel"/>
    <w:tmpl w:val="BB16AB9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B06C6"/>
    <w:multiLevelType w:val="hybridMultilevel"/>
    <w:tmpl w:val="291A105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575F2"/>
    <w:multiLevelType w:val="multilevel"/>
    <w:tmpl w:val="25BAD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820B9"/>
    <w:multiLevelType w:val="hybridMultilevel"/>
    <w:tmpl w:val="BF8003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2" w15:restartNumberingAfterBreak="0">
    <w:nsid w:val="73C34678"/>
    <w:multiLevelType w:val="hybridMultilevel"/>
    <w:tmpl w:val="7934377E"/>
    <w:lvl w:ilvl="0" w:tplc="6876EA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564F07"/>
    <w:multiLevelType w:val="hybridMultilevel"/>
    <w:tmpl w:val="C90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20E35"/>
    <w:multiLevelType w:val="multilevel"/>
    <w:tmpl w:val="68A2A67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585803335">
    <w:abstractNumId w:val="20"/>
  </w:num>
  <w:num w:numId="2" w16cid:durableId="5526231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527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3013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241407">
    <w:abstractNumId w:val="31"/>
  </w:num>
  <w:num w:numId="6" w16cid:durableId="1457602369">
    <w:abstractNumId w:val="23"/>
  </w:num>
  <w:num w:numId="7" w16cid:durableId="1683629702">
    <w:abstractNumId w:val="3"/>
  </w:num>
  <w:num w:numId="8" w16cid:durableId="567768034">
    <w:abstractNumId w:val="8"/>
  </w:num>
  <w:num w:numId="9" w16cid:durableId="1564103151">
    <w:abstractNumId w:val="11"/>
  </w:num>
  <w:num w:numId="10" w16cid:durableId="853298774">
    <w:abstractNumId w:val="26"/>
  </w:num>
  <w:num w:numId="11" w16cid:durableId="553275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70981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3486044">
    <w:abstractNumId w:val="7"/>
  </w:num>
  <w:num w:numId="14" w16cid:durableId="1664700869">
    <w:abstractNumId w:val="2"/>
  </w:num>
  <w:num w:numId="15" w16cid:durableId="2074235986">
    <w:abstractNumId w:val="32"/>
  </w:num>
  <w:num w:numId="16" w16cid:durableId="1081441952">
    <w:abstractNumId w:val="18"/>
    <w:lvlOverride w:ilvl="0">
      <w:startOverride w:val="1"/>
    </w:lvlOverride>
  </w:num>
  <w:num w:numId="17" w16cid:durableId="996305992">
    <w:abstractNumId w:val="21"/>
  </w:num>
  <w:num w:numId="18" w16cid:durableId="1892961704">
    <w:abstractNumId w:val="34"/>
  </w:num>
  <w:num w:numId="19" w16cid:durableId="1055546356">
    <w:abstractNumId w:val="13"/>
  </w:num>
  <w:num w:numId="20" w16cid:durableId="1617328308">
    <w:abstractNumId w:val="29"/>
  </w:num>
  <w:num w:numId="21" w16cid:durableId="1189174713">
    <w:abstractNumId w:val="16"/>
  </w:num>
  <w:num w:numId="22" w16cid:durableId="1418400584">
    <w:abstractNumId w:val="17"/>
  </w:num>
  <w:num w:numId="23" w16cid:durableId="813176462">
    <w:abstractNumId w:val="27"/>
  </w:num>
  <w:num w:numId="24" w16cid:durableId="829298776">
    <w:abstractNumId w:val="28"/>
  </w:num>
  <w:num w:numId="25" w16cid:durableId="1186410650">
    <w:abstractNumId w:val="12"/>
  </w:num>
  <w:num w:numId="26" w16cid:durableId="1201942481">
    <w:abstractNumId w:val="9"/>
  </w:num>
  <w:num w:numId="27" w16cid:durableId="192428220">
    <w:abstractNumId w:val="0"/>
  </w:num>
  <w:num w:numId="28" w16cid:durableId="1478303010">
    <w:abstractNumId w:val="24"/>
  </w:num>
  <w:num w:numId="29" w16cid:durableId="388387124">
    <w:abstractNumId w:val="33"/>
  </w:num>
  <w:num w:numId="30" w16cid:durableId="146434631">
    <w:abstractNumId w:val="14"/>
  </w:num>
  <w:num w:numId="31" w16cid:durableId="1279068484">
    <w:abstractNumId w:val="27"/>
  </w:num>
  <w:num w:numId="32" w16cid:durableId="871650679">
    <w:abstractNumId w:val="27"/>
  </w:num>
  <w:num w:numId="33" w16cid:durableId="1032535902">
    <w:abstractNumId w:val="30"/>
  </w:num>
  <w:num w:numId="34" w16cid:durableId="1484659543">
    <w:abstractNumId w:val="4"/>
  </w:num>
  <w:num w:numId="35" w16cid:durableId="1460224321">
    <w:abstractNumId w:val="19"/>
  </w:num>
  <w:num w:numId="36" w16cid:durableId="1861121435">
    <w:abstractNumId w:val="6"/>
  </w:num>
  <w:num w:numId="37" w16cid:durableId="2122648888">
    <w:abstractNumId w:val="15"/>
  </w:num>
  <w:num w:numId="38" w16cid:durableId="286590849">
    <w:abstractNumId w:val="1"/>
  </w:num>
  <w:num w:numId="39" w16cid:durableId="3634045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1272E"/>
    <w:rsid w:val="000147BD"/>
    <w:rsid w:val="00014AB3"/>
    <w:rsid w:val="00020143"/>
    <w:rsid w:val="00027C60"/>
    <w:rsid w:val="00027F9D"/>
    <w:rsid w:val="00032228"/>
    <w:rsid w:val="000334B0"/>
    <w:rsid w:val="000408E1"/>
    <w:rsid w:val="0004223B"/>
    <w:rsid w:val="00045EFF"/>
    <w:rsid w:val="000463B2"/>
    <w:rsid w:val="00046EF9"/>
    <w:rsid w:val="00051743"/>
    <w:rsid w:val="00051D1D"/>
    <w:rsid w:val="00053E07"/>
    <w:rsid w:val="00055464"/>
    <w:rsid w:val="0006294E"/>
    <w:rsid w:val="000762C5"/>
    <w:rsid w:val="000773EF"/>
    <w:rsid w:val="00077D45"/>
    <w:rsid w:val="000848E8"/>
    <w:rsid w:val="00086807"/>
    <w:rsid w:val="0009505B"/>
    <w:rsid w:val="000A42CB"/>
    <w:rsid w:val="000A516F"/>
    <w:rsid w:val="000B18D3"/>
    <w:rsid w:val="000B2B5D"/>
    <w:rsid w:val="000B2D5F"/>
    <w:rsid w:val="000B473F"/>
    <w:rsid w:val="000D04D6"/>
    <w:rsid w:val="000D37A3"/>
    <w:rsid w:val="000E4BAB"/>
    <w:rsid w:val="000E4C33"/>
    <w:rsid w:val="000E6D0F"/>
    <w:rsid w:val="000F135F"/>
    <w:rsid w:val="000F4144"/>
    <w:rsid w:val="000F4B1A"/>
    <w:rsid w:val="000F4F2D"/>
    <w:rsid w:val="000F578B"/>
    <w:rsid w:val="00107BC3"/>
    <w:rsid w:val="00111B67"/>
    <w:rsid w:val="00115865"/>
    <w:rsid w:val="00122B36"/>
    <w:rsid w:val="00124E2D"/>
    <w:rsid w:val="00127358"/>
    <w:rsid w:val="00130A5A"/>
    <w:rsid w:val="00131359"/>
    <w:rsid w:val="00136149"/>
    <w:rsid w:val="001423DF"/>
    <w:rsid w:val="001575A7"/>
    <w:rsid w:val="0016101E"/>
    <w:rsid w:val="00162030"/>
    <w:rsid w:val="00165A26"/>
    <w:rsid w:val="001669A2"/>
    <w:rsid w:val="0017338F"/>
    <w:rsid w:val="001811D3"/>
    <w:rsid w:val="00182668"/>
    <w:rsid w:val="00182CD6"/>
    <w:rsid w:val="0018401E"/>
    <w:rsid w:val="001848A9"/>
    <w:rsid w:val="001852CF"/>
    <w:rsid w:val="00186AE5"/>
    <w:rsid w:val="00187A43"/>
    <w:rsid w:val="0019060B"/>
    <w:rsid w:val="0019629F"/>
    <w:rsid w:val="001A30B6"/>
    <w:rsid w:val="001B2C5A"/>
    <w:rsid w:val="001B3297"/>
    <w:rsid w:val="001B4783"/>
    <w:rsid w:val="001C1B23"/>
    <w:rsid w:val="001D08DA"/>
    <w:rsid w:val="001D12DF"/>
    <w:rsid w:val="001D5B7B"/>
    <w:rsid w:val="001E40CE"/>
    <w:rsid w:val="001E5C6D"/>
    <w:rsid w:val="001F681A"/>
    <w:rsid w:val="0020496D"/>
    <w:rsid w:val="002075A3"/>
    <w:rsid w:val="0021070C"/>
    <w:rsid w:val="002114C2"/>
    <w:rsid w:val="00214BA4"/>
    <w:rsid w:val="002202A2"/>
    <w:rsid w:val="0022118C"/>
    <w:rsid w:val="0022143C"/>
    <w:rsid w:val="002222D9"/>
    <w:rsid w:val="002308A7"/>
    <w:rsid w:val="00232103"/>
    <w:rsid w:val="00233419"/>
    <w:rsid w:val="00235ECB"/>
    <w:rsid w:val="00243862"/>
    <w:rsid w:val="0024496F"/>
    <w:rsid w:val="00247964"/>
    <w:rsid w:val="00256331"/>
    <w:rsid w:val="00260BBE"/>
    <w:rsid w:val="0026201D"/>
    <w:rsid w:val="002647C9"/>
    <w:rsid w:val="0026692C"/>
    <w:rsid w:val="00266A59"/>
    <w:rsid w:val="00282368"/>
    <w:rsid w:val="002852AF"/>
    <w:rsid w:val="0029396C"/>
    <w:rsid w:val="0029591D"/>
    <w:rsid w:val="00295BD9"/>
    <w:rsid w:val="00296595"/>
    <w:rsid w:val="002B76B3"/>
    <w:rsid w:val="002C0415"/>
    <w:rsid w:val="002C74D3"/>
    <w:rsid w:val="002D53D9"/>
    <w:rsid w:val="002F43FF"/>
    <w:rsid w:val="002F51B9"/>
    <w:rsid w:val="002F5465"/>
    <w:rsid w:val="002F7FB8"/>
    <w:rsid w:val="00305B09"/>
    <w:rsid w:val="003123F5"/>
    <w:rsid w:val="003157CB"/>
    <w:rsid w:val="00315C7C"/>
    <w:rsid w:val="00320D64"/>
    <w:rsid w:val="00352E62"/>
    <w:rsid w:val="00355E6B"/>
    <w:rsid w:val="003600DD"/>
    <w:rsid w:val="00363AE3"/>
    <w:rsid w:val="00363FCB"/>
    <w:rsid w:val="00365008"/>
    <w:rsid w:val="00370B8C"/>
    <w:rsid w:val="00372E06"/>
    <w:rsid w:val="00373504"/>
    <w:rsid w:val="00380FFA"/>
    <w:rsid w:val="00384628"/>
    <w:rsid w:val="0038641D"/>
    <w:rsid w:val="0039050C"/>
    <w:rsid w:val="003928B0"/>
    <w:rsid w:val="00397F1B"/>
    <w:rsid w:val="003A2DCB"/>
    <w:rsid w:val="003B0FA7"/>
    <w:rsid w:val="003B5FDE"/>
    <w:rsid w:val="003B7EE2"/>
    <w:rsid w:val="003C49DD"/>
    <w:rsid w:val="003D34AA"/>
    <w:rsid w:val="003D6528"/>
    <w:rsid w:val="003F233D"/>
    <w:rsid w:val="00425F3D"/>
    <w:rsid w:val="00426499"/>
    <w:rsid w:val="0043224D"/>
    <w:rsid w:val="00444466"/>
    <w:rsid w:val="00450409"/>
    <w:rsid w:val="00454364"/>
    <w:rsid w:val="0045593C"/>
    <w:rsid w:val="0046111F"/>
    <w:rsid w:val="00464350"/>
    <w:rsid w:val="00467318"/>
    <w:rsid w:val="00467341"/>
    <w:rsid w:val="0046749E"/>
    <w:rsid w:val="00472B2D"/>
    <w:rsid w:val="00472E97"/>
    <w:rsid w:val="004902AA"/>
    <w:rsid w:val="00494C4E"/>
    <w:rsid w:val="00497792"/>
    <w:rsid w:val="004A06AA"/>
    <w:rsid w:val="004B05FA"/>
    <w:rsid w:val="004B18E6"/>
    <w:rsid w:val="004B4F9B"/>
    <w:rsid w:val="004D03B6"/>
    <w:rsid w:val="004D2165"/>
    <w:rsid w:val="004D487C"/>
    <w:rsid w:val="004E659D"/>
    <w:rsid w:val="004E6CAA"/>
    <w:rsid w:val="004E75FF"/>
    <w:rsid w:val="004F527E"/>
    <w:rsid w:val="004F6A60"/>
    <w:rsid w:val="005063AD"/>
    <w:rsid w:val="00511538"/>
    <w:rsid w:val="005250FA"/>
    <w:rsid w:val="00525921"/>
    <w:rsid w:val="00525F72"/>
    <w:rsid w:val="00527DAD"/>
    <w:rsid w:val="0053218F"/>
    <w:rsid w:val="00534E95"/>
    <w:rsid w:val="00537862"/>
    <w:rsid w:val="00547E6E"/>
    <w:rsid w:val="005507DA"/>
    <w:rsid w:val="0055375A"/>
    <w:rsid w:val="00553A5A"/>
    <w:rsid w:val="005540F3"/>
    <w:rsid w:val="005555B9"/>
    <w:rsid w:val="00555766"/>
    <w:rsid w:val="0056168A"/>
    <w:rsid w:val="00563C7A"/>
    <w:rsid w:val="005656DF"/>
    <w:rsid w:val="00570BB9"/>
    <w:rsid w:val="00571421"/>
    <w:rsid w:val="00572009"/>
    <w:rsid w:val="00573A05"/>
    <w:rsid w:val="00576B9A"/>
    <w:rsid w:val="00580765"/>
    <w:rsid w:val="00582F16"/>
    <w:rsid w:val="0058757A"/>
    <w:rsid w:val="00594042"/>
    <w:rsid w:val="005970FF"/>
    <w:rsid w:val="005A0A91"/>
    <w:rsid w:val="005A1237"/>
    <w:rsid w:val="005A3DEE"/>
    <w:rsid w:val="005B0271"/>
    <w:rsid w:val="005B3950"/>
    <w:rsid w:val="005B4074"/>
    <w:rsid w:val="005C2172"/>
    <w:rsid w:val="005C3C24"/>
    <w:rsid w:val="005C4DCA"/>
    <w:rsid w:val="005C5C2D"/>
    <w:rsid w:val="005D3227"/>
    <w:rsid w:val="005D37BE"/>
    <w:rsid w:val="005D5562"/>
    <w:rsid w:val="005D5AD2"/>
    <w:rsid w:val="005D7380"/>
    <w:rsid w:val="005E1189"/>
    <w:rsid w:val="005E387E"/>
    <w:rsid w:val="005F1C00"/>
    <w:rsid w:val="00603874"/>
    <w:rsid w:val="0060488D"/>
    <w:rsid w:val="00606007"/>
    <w:rsid w:val="006135C6"/>
    <w:rsid w:val="00617129"/>
    <w:rsid w:val="0061717A"/>
    <w:rsid w:val="006242F1"/>
    <w:rsid w:val="0062782C"/>
    <w:rsid w:val="00645983"/>
    <w:rsid w:val="00656F87"/>
    <w:rsid w:val="00660998"/>
    <w:rsid w:val="0066541F"/>
    <w:rsid w:val="00670793"/>
    <w:rsid w:val="00674AAD"/>
    <w:rsid w:val="00676B1C"/>
    <w:rsid w:val="00684EF6"/>
    <w:rsid w:val="006907D1"/>
    <w:rsid w:val="00693084"/>
    <w:rsid w:val="006A3367"/>
    <w:rsid w:val="006A51DA"/>
    <w:rsid w:val="006A6E7C"/>
    <w:rsid w:val="006B49A8"/>
    <w:rsid w:val="006C0F8C"/>
    <w:rsid w:val="006C17F8"/>
    <w:rsid w:val="006C44BC"/>
    <w:rsid w:val="006C5BD5"/>
    <w:rsid w:val="006E7288"/>
    <w:rsid w:val="006F3B3B"/>
    <w:rsid w:val="00700E3F"/>
    <w:rsid w:val="007033C5"/>
    <w:rsid w:val="0070523B"/>
    <w:rsid w:val="00713502"/>
    <w:rsid w:val="00723413"/>
    <w:rsid w:val="00726902"/>
    <w:rsid w:val="00727B90"/>
    <w:rsid w:val="007363A1"/>
    <w:rsid w:val="007369B2"/>
    <w:rsid w:val="00742722"/>
    <w:rsid w:val="00742DB8"/>
    <w:rsid w:val="00745F56"/>
    <w:rsid w:val="00752C61"/>
    <w:rsid w:val="00753F59"/>
    <w:rsid w:val="007544DB"/>
    <w:rsid w:val="00755551"/>
    <w:rsid w:val="007630EC"/>
    <w:rsid w:val="00771941"/>
    <w:rsid w:val="007766CA"/>
    <w:rsid w:val="007766E3"/>
    <w:rsid w:val="00776F0E"/>
    <w:rsid w:val="0078214E"/>
    <w:rsid w:val="007836F4"/>
    <w:rsid w:val="007964E9"/>
    <w:rsid w:val="007A0E09"/>
    <w:rsid w:val="007A3FD7"/>
    <w:rsid w:val="007A7C28"/>
    <w:rsid w:val="007B1BC2"/>
    <w:rsid w:val="007B3C56"/>
    <w:rsid w:val="007B4CE7"/>
    <w:rsid w:val="007B74B5"/>
    <w:rsid w:val="007C229A"/>
    <w:rsid w:val="007C28C2"/>
    <w:rsid w:val="007C332F"/>
    <w:rsid w:val="007C370F"/>
    <w:rsid w:val="007D4B1B"/>
    <w:rsid w:val="007D5051"/>
    <w:rsid w:val="007D6C9A"/>
    <w:rsid w:val="007D7206"/>
    <w:rsid w:val="007D7976"/>
    <w:rsid w:val="007F2F53"/>
    <w:rsid w:val="007F34EC"/>
    <w:rsid w:val="007F593F"/>
    <w:rsid w:val="007F6225"/>
    <w:rsid w:val="007F62F2"/>
    <w:rsid w:val="0080198C"/>
    <w:rsid w:val="00805B32"/>
    <w:rsid w:val="00812D63"/>
    <w:rsid w:val="00814B63"/>
    <w:rsid w:val="00820A26"/>
    <w:rsid w:val="00830863"/>
    <w:rsid w:val="0083248A"/>
    <w:rsid w:val="008336D1"/>
    <w:rsid w:val="00841282"/>
    <w:rsid w:val="008458BB"/>
    <w:rsid w:val="00847A88"/>
    <w:rsid w:val="008565E4"/>
    <w:rsid w:val="008626F3"/>
    <w:rsid w:val="00871D33"/>
    <w:rsid w:val="0088437A"/>
    <w:rsid w:val="0088540A"/>
    <w:rsid w:val="0088766B"/>
    <w:rsid w:val="0089620C"/>
    <w:rsid w:val="008A13CA"/>
    <w:rsid w:val="008A238F"/>
    <w:rsid w:val="008A25AC"/>
    <w:rsid w:val="008A55FC"/>
    <w:rsid w:val="008A5E84"/>
    <w:rsid w:val="008B3964"/>
    <w:rsid w:val="008B68D3"/>
    <w:rsid w:val="008C325C"/>
    <w:rsid w:val="008C4373"/>
    <w:rsid w:val="008D0452"/>
    <w:rsid w:val="008D0A8A"/>
    <w:rsid w:val="008D1436"/>
    <w:rsid w:val="008D2064"/>
    <w:rsid w:val="008E3CDE"/>
    <w:rsid w:val="008E4870"/>
    <w:rsid w:val="008F1D55"/>
    <w:rsid w:val="008F66E3"/>
    <w:rsid w:val="008F7852"/>
    <w:rsid w:val="00901B89"/>
    <w:rsid w:val="00902386"/>
    <w:rsid w:val="00903450"/>
    <w:rsid w:val="0091376E"/>
    <w:rsid w:val="00916578"/>
    <w:rsid w:val="00925CF0"/>
    <w:rsid w:val="009331F7"/>
    <w:rsid w:val="00935482"/>
    <w:rsid w:val="00940D43"/>
    <w:rsid w:val="009469E3"/>
    <w:rsid w:val="00947155"/>
    <w:rsid w:val="00955A17"/>
    <w:rsid w:val="00955D86"/>
    <w:rsid w:val="00962EFF"/>
    <w:rsid w:val="00971E99"/>
    <w:rsid w:val="00972A37"/>
    <w:rsid w:val="009735E8"/>
    <w:rsid w:val="009808E7"/>
    <w:rsid w:val="00983AD6"/>
    <w:rsid w:val="00991DF9"/>
    <w:rsid w:val="009A2E77"/>
    <w:rsid w:val="009A3D1B"/>
    <w:rsid w:val="009A54D3"/>
    <w:rsid w:val="009B1964"/>
    <w:rsid w:val="009B4590"/>
    <w:rsid w:val="009B5AB0"/>
    <w:rsid w:val="009C2887"/>
    <w:rsid w:val="009C2F9E"/>
    <w:rsid w:val="009D0293"/>
    <w:rsid w:val="009D0DC8"/>
    <w:rsid w:val="009D612C"/>
    <w:rsid w:val="009E04FF"/>
    <w:rsid w:val="009E37FC"/>
    <w:rsid w:val="009F0207"/>
    <w:rsid w:val="009F279C"/>
    <w:rsid w:val="00A0609D"/>
    <w:rsid w:val="00A10426"/>
    <w:rsid w:val="00A11F0C"/>
    <w:rsid w:val="00A139FD"/>
    <w:rsid w:val="00A1416C"/>
    <w:rsid w:val="00A22B7C"/>
    <w:rsid w:val="00A22E56"/>
    <w:rsid w:val="00A261A2"/>
    <w:rsid w:val="00A27B40"/>
    <w:rsid w:val="00A319F9"/>
    <w:rsid w:val="00A31C01"/>
    <w:rsid w:val="00A35C62"/>
    <w:rsid w:val="00A5017A"/>
    <w:rsid w:val="00A61568"/>
    <w:rsid w:val="00A6435E"/>
    <w:rsid w:val="00A65CA1"/>
    <w:rsid w:val="00A72C9A"/>
    <w:rsid w:val="00A7331E"/>
    <w:rsid w:val="00A736E9"/>
    <w:rsid w:val="00A76F63"/>
    <w:rsid w:val="00A80A28"/>
    <w:rsid w:val="00A82914"/>
    <w:rsid w:val="00A92095"/>
    <w:rsid w:val="00A94709"/>
    <w:rsid w:val="00AA1B21"/>
    <w:rsid w:val="00AA293A"/>
    <w:rsid w:val="00AB0CEA"/>
    <w:rsid w:val="00AC21FE"/>
    <w:rsid w:val="00AD1494"/>
    <w:rsid w:val="00AE1ACA"/>
    <w:rsid w:val="00AE454C"/>
    <w:rsid w:val="00AF1386"/>
    <w:rsid w:val="00AF2C14"/>
    <w:rsid w:val="00B00931"/>
    <w:rsid w:val="00B066BD"/>
    <w:rsid w:val="00B0733D"/>
    <w:rsid w:val="00B07CB4"/>
    <w:rsid w:val="00B16723"/>
    <w:rsid w:val="00B205DE"/>
    <w:rsid w:val="00B2435B"/>
    <w:rsid w:val="00B27965"/>
    <w:rsid w:val="00B363B0"/>
    <w:rsid w:val="00B36471"/>
    <w:rsid w:val="00B4609D"/>
    <w:rsid w:val="00B46723"/>
    <w:rsid w:val="00B5490F"/>
    <w:rsid w:val="00B54BAD"/>
    <w:rsid w:val="00B57AF6"/>
    <w:rsid w:val="00B61790"/>
    <w:rsid w:val="00B74AFD"/>
    <w:rsid w:val="00B86493"/>
    <w:rsid w:val="00B868B4"/>
    <w:rsid w:val="00B87E7B"/>
    <w:rsid w:val="00B94258"/>
    <w:rsid w:val="00B965DE"/>
    <w:rsid w:val="00BA0217"/>
    <w:rsid w:val="00BA157D"/>
    <w:rsid w:val="00BA5339"/>
    <w:rsid w:val="00BA5BB6"/>
    <w:rsid w:val="00BB058C"/>
    <w:rsid w:val="00BB24DC"/>
    <w:rsid w:val="00BB45A5"/>
    <w:rsid w:val="00BB5D37"/>
    <w:rsid w:val="00BC2204"/>
    <w:rsid w:val="00BC6D32"/>
    <w:rsid w:val="00BD6DB4"/>
    <w:rsid w:val="00BD780F"/>
    <w:rsid w:val="00BE10DB"/>
    <w:rsid w:val="00BE6113"/>
    <w:rsid w:val="00BF391A"/>
    <w:rsid w:val="00BF40FC"/>
    <w:rsid w:val="00BF6E25"/>
    <w:rsid w:val="00C05794"/>
    <w:rsid w:val="00C102E1"/>
    <w:rsid w:val="00C14016"/>
    <w:rsid w:val="00C25570"/>
    <w:rsid w:val="00C41339"/>
    <w:rsid w:val="00C42A22"/>
    <w:rsid w:val="00C42D15"/>
    <w:rsid w:val="00C47A5A"/>
    <w:rsid w:val="00C50EE2"/>
    <w:rsid w:val="00C56DAD"/>
    <w:rsid w:val="00C76766"/>
    <w:rsid w:val="00C805E1"/>
    <w:rsid w:val="00C842B7"/>
    <w:rsid w:val="00C9270A"/>
    <w:rsid w:val="00C95DC4"/>
    <w:rsid w:val="00CA1907"/>
    <w:rsid w:val="00CC139F"/>
    <w:rsid w:val="00CC4757"/>
    <w:rsid w:val="00CC49B2"/>
    <w:rsid w:val="00CC5031"/>
    <w:rsid w:val="00CD0D2B"/>
    <w:rsid w:val="00CD7A4C"/>
    <w:rsid w:val="00CF05DE"/>
    <w:rsid w:val="00CF095B"/>
    <w:rsid w:val="00CF0EF8"/>
    <w:rsid w:val="00CF630E"/>
    <w:rsid w:val="00D04B15"/>
    <w:rsid w:val="00D12296"/>
    <w:rsid w:val="00D16DF3"/>
    <w:rsid w:val="00D172E0"/>
    <w:rsid w:val="00D272B9"/>
    <w:rsid w:val="00D30C8C"/>
    <w:rsid w:val="00D32A37"/>
    <w:rsid w:val="00D40E3D"/>
    <w:rsid w:val="00D47589"/>
    <w:rsid w:val="00D53056"/>
    <w:rsid w:val="00D57664"/>
    <w:rsid w:val="00D63C51"/>
    <w:rsid w:val="00D64530"/>
    <w:rsid w:val="00D659B7"/>
    <w:rsid w:val="00D908BD"/>
    <w:rsid w:val="00D90CB0"/>
    <w:rsid w:val="00D966F1"/>
    <w:rsid w:val="00DA261D"/>
    <w:rsid w:val="00DA62DC"/>
    <w:rsid w:val="00DA7CA1"/>
    <w:rsid w:val="00DB12C8"/>
    <w:rsid w:val="00DB6417"/>
    <w:rsid w:val="00DB774D"/>
    <w:rsid w:val="00DC09FD"/>
    <w:rsid w:val="00DC0F59"/>
    <w:rsid w:val="00DD0B12"/>
    <w:rsid w:val="00DD1561"/>
    <w:rsid w:val="00DD1986"/>
    <w:rsid w:val="00DD319B"/>
    <w:rsid w:val="00DE3BCC"/>
    <w:rsid w:val="00DE612C"/>
    <w:rsid w:val="00DE70E0"/>
    <w:rsid w:val="00DE718F"/>
    <w:rsid w:val="00DF0623"/>
    <w:rsid w:val="00DF42F0"/>
    <w:rsid w:val="00E04EB0"/>
    <w:rsid w:val="00E061B7"/>
    <w:rsid w:val="00E0763A"/>
    <w:rsid w:val="00E23642"/>
    <w:rsid w:val="00E24A7C"/>
    <w:rsid w:val="00E313EA"/>
    <w:rsid w:val="00E314ED"/>
    <w:rsid w:val="00E37579"/>
    <w:rsid w:val="00E4174D"/>
    <w:rsid w:val="00E435AC"/>
    <w:rsid w:val="00E43F10"/>
    <w:rsid w:val="00E44E8E"/>
    <w:rsid w:val="00E53C3E"/>
    <w:rsid w:val="00E570EF"/>
    <w:rsid w:val="00E66B88"/>
    <w:rsid w:val="00E67905"/>
    <w:rsid w:val="00E67972"/>
    <w:rsid w:val="00E72BC3"/>
    <w:rsid w:val="00E74291"/>
    <w:rsid w:val="00E80576"/>
    <w:rsid w:val="00E87A06"/>
    <w:rsid w:val="00E90592"/>
    <w:rsid w:val="00E92A12"/>
    <w:rsid w:val="00EA3378"/>
    <w:rsid w:val="00EA3DBF"/>
    <w:rsid w:val="00EA51B7"/>
    <w:rsid w:val="00EB1869"/>
    <w:rsid w:val="00EC1F57"/>
    <w:rsid w:val="00EC4E50"/>
    <w:rsid w:val="00EC4F9E"/>
    <w:rsid w:val="00EC5316"/>
    <w:rsid w:val="00EC54FF"/>
    <w:rsid w:val="00ED14B4"/>
    <w:rsid w:val="00ED1EA5"/>
    <w:rsid w:val="00ED5977"/>
    <w:rsid w:val="00ED5C88"/>
    <w:rsid w:val="00EE2DBB"/>
    <w:rsid w:val="00F00A8F"/>
    <w:rsid w:val="00F00D34"/>
    <w:rsid w:val="00F02862"/>
    <w:rsid w:val="00F03039"/>
    <w:rsid w:val="00F039B8"/>
    <w:rsid w:val="00F10557"/>
    <w:rsid w:val="00F121E1"/>
    <w:rsid w:val="00F1354F"/>
    <w:rsid w:val="00F21A47"/>
    <w:rsid w:val="00F24761"/>
    <w:rsid w:val="00F27DF3"/>
    <w:rsid w:val="00F30DA8"/>
    <w:rsid w:val="00F31FCF"/>
    <w:rsid w:val="00F320EC"/>
    <w:rsid w:val="00F516DE"/>
    <w:rsid w:val="00F64852"/>
    <w:rsid w:val="00F72BDD"/>
    <w:rsid w:val="00F862EC"/>
    <w:rsid w:val="00F90402"/>
    <w:rsid w:val="00F92E9E"/>
    <w:rsid w:val="00F9644D"/>
    <w:rsid w:val="00F97C54"/>
    <w:rsid w:val="00FA0A90"/>
    <w:rsid w:val="00FA0C70"/>
    <w:rsid w:val="00FA1FE1"/>
    <w:rsid w:val="00FA483B"/>
    <w:rsid w:val="00FA64E5"/>
    <w:rsid w:val="00FB04AA"/>
    <w:rsid w:val="00FB14A7"/>
    <w:rsid w:val="00FB3439"/>
    <w:rsid w:val="00FC164B"/>
    <w:rsid w:val="00FC1F8B"/>
    <w:rsid w:val="00FC611A"/>
    <w:rsid w:val="00FC7636"/>
    <w:rsid w:val="00FD13A5"/>
    <w:rsid w:val="00FD51C9"/>
    <w:rsid w:val="00FE13BB"/>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paragraph" w:styleId="Heading3">
    <w:name w:val="heading 3"/>
    <w:basedOn w:val="Normal"/>
    <w:next w:val="Normal"/>
    <w:link w:val="Heading3Char"/>
    <w:qFormat/>
    <w:rsid w:val="00D30C8C"/>
    <w:pPr>
      <w:keepNext/>
      <w:numPr>
        <w:ilvl w:val="2"/>
        <w:numId w:val="27"/>
      </w:numPr>
      <w:suppressAutoHyphens/>
      <w:outlineLvl w:val="2"/>
    </w:pPr>
    <w:rPr>
      <w:rFonts w:cs="Times New Roman"/>
      <w:b/>
      <w:sz w:val="28"/>
      <w:lang w:eastAsia="ar-SA"/>
    </w:rPr>
  </w:style>
  <w:style w:type="paragraph" w:styleId="Heading4">
    <w:name w:val="heading 4"/>
    <w:basedOn w:val="Normal"/>
    <w:next w:val="Normal"/>
    <w:link w:val="Heading4Char"/>
    <w:qFormat/>
    <w:rsid w:val="00D30C8C"/>
    <w:pPr>
      <w:keepNext/>
      <w:numPr>
        <w:ilvl w:val="3"/>
        <w:numId w:val="27"/>
      </w:numPr>
      <w:suppressAutoHyphens/>
      <w:jc w:val="center"/>
      <w:outlineLvl w:val="3"/>
    </w:pPr>
    <w:rPr>
      <w:rFonts w:cs="Times New Roman"/>
      <w:b/>
      <w:sz w:val="24"/>
      <w:lang w:val="en-US" w:eastAsia="ar-SA"/>
    </w:rPr>
  </w:style>
  <w:style w:type="paragraph" w:styleId="Heading6">
    <w:name w:val="heading 6"/>
    <w:basedOn w:val="Normal"/>
    <w:next w:val="Normal"/>
    <w:link w:val="Heading6Char"/>
    <w:qFormat/>
    <w:rsid w:val="00D30C8C"/>
    <w:pPr>
      <w:keepNext/>
      <w:numPr>
        <w:ilvl w:val="5"/>
        <w:numId w:val="27"/>
      </w:numPr>
      <w:suppressAutoHyphens/>
      <w:outlineLvl w:val="5"/>
    </w:pPr>
    <w:rPr>
      <w:rFonts w:cs="Times New Roman"/>
      <w:b/>
      <w:sz w:val="24"/>
      <w:u w:val="single"/>
      <w:lang w:eastAsia="ar-SA"/>
    </w:rPr>
  </w:style>
  <w:style w:type="paragraph" w:styleId="Heading8">
    <w:name w:val="heading 8"/>
    <w:basedOn w:val="Normal"/>
    <w:next w:val="Normal"/>
    <w:link w:val="Heading8Char"/>
    <w:qFormat/>
    <w:rsid w:val="00D30C8C"/>
    <w:pPr>
      <w:numPr>
        <w:ilvl w:val="7"/>
        <w:numId w:val="27"/>
      </w:numPr>
      <w:suppressAutoHyphens/>
      <w:spacing w:before="240" w:after="60"/>
      <w:outlineLvl w:val="7"/>
    </w:pPr>
    <w:rPr>
      <w:rFonts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uiPriority w:val="99"/>
    <w:rsid w:val="004F527E"/>
    <w:pPr>
      <w:tabs>
        <w:tab w:val="center" w:pos="4680"/>
        <w:tab w:val="right" w:pos="9360"/>
      </w:tabs>
    </w:pPr>
  </w:style>
  <w:style w:type="character" w:customStyle="1" w:styleId="FooterChar">
    <w:name w:val="Footer Char"/>
    <w:link w:val="Footer"/>
    <w:uiPriority w:val="99"/>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F92E9E"/>
  </w:style>
  <w:style w:type="character" w:styleId="Strong">
    <w:name w:val="Strong"/>
    <w:basedOn w:val="DefaultParagraphFont"/>
    <w:uiPriority w:val="22"/>
    <w:qFormat/>
    <w:rsid w:val="004E659D"/>
    <w:rPr>
      <w:b/>
      <w:bCs/>
    </w:rPr>
  </w:style>
  <w:style w:type="paragraph" w:customStyle="1" w:styleId="Default">
    <w:name w:val="Default"/>
    <w:rsid w:val="00F00A8F"/>
    <w:pPr>
      <w:autoSpaceDE w:val="0"/>
      <w:autoSpaceDN w:val="0"/>
      <w:adjustRightInd w:val="0"/>
    </w:pPr>
    <w:rPr>
      <w:color w:val="000000"/>
      <w:sz w:val="24"/>
      <w:szCs w:val="24"/>
      <w:lang w:val="en-GB"/>
    </w:rPr>
  </w:style>
  <w:style w:type="character" w:customStyle="1" w:styleId="Heading3Char">
    <w:name w:val="Heading 3 Char"/>
    <w:basedOn w:val="DefaultParagraphFont"/>
    <w:link w:val="Heading3"/>
    <w:rsid w:val="00D30C8C"/>
    <w:rPr>
      <w:b/>
      <w:sz w:val="28"/>
      <w:lang w:val="ro-RO" w:eastAsia="ar-SA"/>
    </w:rPr>
  </w:style>
  <w:style w:type="character" w:customStyle="1" w:styleId="Heading4Char">
    <w:name w:val="Heading 4 Char"/>
    <w:basedOn w:val="DefaultParagraphFont"/>
    <w:link w:val="Heading4"/>
    <w:rsid w:val="00D30C8C"/>
    <w:rPr>
      <w:b/>
      <w:sz w:val="24"/>
      <w:lang w:eastAsia="ar-SA"/>
    </w:rPr>
  </w:style>
  <w:style w:type="character" w:customStyle="1" w:styleId="Heading6Char">
    <w:name w:val="Heading 6 Char"/>
    <w:basedOn w:val="DefaultParagraphFont"/>
    <w:link w:val="Heading6"/>
    <w:rsid w:val="00D30C8C"/>
    <w:rPr>
      <w:b/>
      <w:sz w:val="24"/>
      <w:u w:val="single"/>
      <w:lang w:val="ro-RO" w:eastAsia="ar-SA"/>
    </w:rPr>
  </w:style>
  <w:style w:type="character" w:customStyle="1" w:styleId="Heading8Char">
    <w:name w:val="Heading 8 Char"/>
    <w:basedOn w:val="DefaultParagraphFont"/>
    <w:link w:val="Heading8"/>
    <w:rsid w:val="00D30C8C"/>
    <w:rPr>
      <w:i/>
      <w:iCs/>
      <w:sz w:val="24"/>
      <w:szCs w:val="24"/>
      <w:lang w:eastAsia="ar-SA"/>
    </w:rPr>
  </w:style>
  <w:style w:type="paragraph" w:customStyle="1" w:styleId="DefaultText1">
    <w:name w:val="Default Text:1"/>
    <w:basedOn w:val="Normal"/>
    <w:rsid w:val="00D30C8C"/>
    <w:pPr>
      <w:suppressAutoHyphens/>
      <w:overflowPunct w:val="0"/>
      <w:autoSpaceDE w:val="0"/>
    </w:pPr>
    <w:rPr>
      <w:rFonts w:cs="Times New Roman"/>
      <w:sz w:val="24"/>
      <w:lang w:val="en-US" w:eastAsia="ar-SA"/>
    </w:rPr>
  </w:style>
  <w:style w:type="character" w:styleId="PlaceholderText">
    <w:name w:val="Placeholder Text"/>
    <w:uiPriority w:val="99"/>
    <w:semiHidden/>
    <w:rsid w:val="00D30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59139646">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3155</Words>
  <Characters>17989</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21102</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2</cp:revision>
  <cp:lastPrinted>2022-07-26T11:46:00Z</cp:lastPrinted>
  <dcterms:created xsi:type="dcterms:W3CDTF">2024-09-19T07:13:00Z</dcterms:created>
  <dcterms:modified xsi:type="dcterms:W3CDTF">2024-09-19T07:13:00Z</dcterms:modified>
</cp:coreProperties>
</file>