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27BB1" w14:textId="3BC1ECC2" w:rsidR="00993023" w:rsidRDefault="003872B3" w:rsidP="00993023">
      <w:pPr>
        <w:jc w:val="right"/>
        <w:rPr>
          <w:rFonts w:ascii="Arial" w:hAnsi="Arial" w:cs="Arial"/>
          <w:b/>
          <w:bCs/>
          <w:sz w:val="24"/>
          <w:szCs w:val="24"/>
          <w:lang w:val="ro-RO"/>
        </w:rPr>
      </w:pPr>
      <w:r w:rsidRPr="003872B3">
        <w:rPr>
          <w:rFonts w:ascii="Arial" w:hAnsi="Arial" w:cs="Arial"/>
          <w:sz w:val="24"/>
          <w:szCs w:val="24"/>
          <w:lang w:val="ro-RO"/>
        </w:rPr>
        <w:t xml:space="preserve">Anexa nr. </w:t>
      </w:r>
      <w:r>
        <w:rPr>
          <w:rFonts w:ascii="Arial" w:hAnsi="Arial" w:cs="Arial"/>
          <w:sz w:val="24"/>
          <w:szCs w:val="24"/>
          <w:lang w:val="ro-RO"/>
        </w:rPr>
        <w:t>3</w:t>
      </w:r>
      <w:r w:rsidRPr="003872B3">
        <w:rPr>
          <w:rFonts w:ascii="Arial" w:hAnsi="Arial" w:cs="Arial"/>
          <w:sz w:val="24"/>
          <w:szCs w:val="24"/>
          <w:lang w:val="ro-RO"/>
        </w:rPr>
        <w:t xml:space="preserve"> la Hotărârea Consiliului Local nr. </w:t>
      </w:r>
      <w:r w:rsidR="002F7215" w:rsidRPr="002F7215">
        <w:rPr>
          <w:rFonts w:ascii="Arial" w:hAnsi="Arial" w:cs="Arial"/>
          <w:color w:val="FF0000"/>
          <w:sz w:val="24"/>
          <w:szCs w:val="24"/>
          <w:lang w:val="ro-RO"/>
        </w:rPr>
        <w:t>__</w:t>
      </w:r>
      <w:r w:rsidRPr="003872B3">
        <w:rPr>
          <w:rFonts w:ascii="Arial" w:hAnsi="Arial" w:cs="Arial"/>
          <w:sz w:val="24"/>
          <w:szCs w:val="24"/>
          <w:lang w:val="ro-RO"/>
        </w:rPr>
        <w:t xml:space="preserve"> din 2</w:t>
      </w:r>
      <w:r w:rsidR="002F7215">
        <w:rPr>
          <w:rFonts w:ascii="Arial" w:hAnsi="Arial" w:cs="Arial"/>
          <w:sz w:val="24"/>
          <w:szCs w:val="24"/>
          <w:lang w:val="ro-RO"/>
        </w:rPr>
        <w:t>6</w:t>
      </w:r>
      <w:r w:rsidRPr="003872B3">
        <w:rPr>
          <w:rFonts w:ascii="Arial" w:hAnsi="Arial" w:cs="Arial"/>
          <w:sz w:val="24"/>
          <w:szCs w:val="24"/>
          <w:lang w:val="ro-RO"/>
        </w:rPr>
        <w:t xml:space="preserve"> </w:t>
      </w:r>
      <w:r w:rsidR="002F7215">
        <w:rPr>
          <w:rFonts w:ascii="Arial" w:hAnsi="Arial" w:cs="Arial"/>
          <w:sz w:val="24"/>
          <w:szCs w:val="24"/>
          <w:lang w:val="ro-RO"/>
        </w:rPr>
        <w:t>septembrie</w:t>
      </w:r>
      <w:r w:rsidRPr="003872B3">
        <w:rPr>
          <w:rFonts w:ascii="Arial" w:hAnsi="Arial" w:cs="Arial"/>
          <w:sz w:val="24"/>
          <w:szCs w:val="24"/>
          <w:lang w:val="ro-RO"/>
        </w:rPr>
        <w:t xml:space="preserve"> 202</w:t>
      </w:r>
      <w:r w:rsidR="002F7215">
        <w:rPr>
          <w:rFonts w:ascii="Arial" w:hAnsi="Arial" w:cs="Arial"/>
          <w:sz w:val="24"/>
          <w:szCs w:val="24"/>
          <w:lang w:val="ro-RO"/>
        </w:rPr>
        <w:t>4</w:t>
      </w:r>
    </w:p>
    <w:p w14:paraId="415CC031" w14:textId="77777777" w:rsidR="007C4B89" w:rsidRDefault="007C4B89" w:rsidP="00993023">
      <w:pPr>
        <w:jc w:val="right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04877DC9" w14:textId="77777777" w:rsidR="003872B3" w:rsidRPr="003D657D" w:rsidRDefault="003872B3" w:rsidP="00993023">
      <w:pPr>
        <w:jc w:val="right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18470331" w14:textId="77777777" w:rsidR="00490F88" w:rsidRDefault="00C36254" w:rsidP="00490F88">
      <w:pPr>
        <w:jc w:val="center"/>
        <w:rPr>
          <w:rFonts w:ascii="Arial" w:hAnsi="Arial" w:cs="Arial"/>
          <w:b/>
          <w:bCs/>
          <w:noProof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Caracteristicile principale și indicatorii </w:t>
      </w:r>
      <w:proofErr w:type="spellStart"/>
      <w:r>
        <w:rPr>
          <w:rFonts w:ascii="Arial" w:hAnsi="Arial" w:cs="Arial"/>
          <w:b/>
          <w:bCs/>
          <w:sz w:val="24"/>
          <w:szCs w:val="24"/>
          <w:lang w:val="ro-RO"/>
        </w:rPr>
        <w:t>tehnico</w:t>
      </w:r>
      <w:proofErr w:type="spellEnd"/>
      <w:r>
        <w:rPr>
          <w:rFonts w:ascii="Arial" w:hAnsi="Arial" w:cs="Arial"/>
          <w:b/>
          <w:bCs/>
          <w:sz w:val="24"/>
          <w:szCs w:val="24"/>
          <w:lang w:val="ro-RO"/>
        </w:rPr>
        <w:t xml:space="preserve">-economici </w:t>
      </w:r>
      <w:r w:rsidR="00520A67">
        <w:rPr>
          <w:rFonts w:ascii="Arial" w:hAnsi="Arial" w:cs="Arial"/>
          <w:b/>
          <w:bCs/>
          <w:sz w:val="24"/>
          <w:szCs w:val="24"/>
          <w:lang w:val="ro-RO"/>
        </w:rPr>
        <w:t>ai obiectivului de investiții</w:t>
      </w:r>
    </w:p>
    <w:p w14:paraId="189B2A7C" w14:textId="5A6E42A4" w:rsidR="005135DA" w:rsidRPr="00FD1573" w:rsidRDefault="00FD1573" w:rsidP="00FD1573">
      <w:pPr>
        <w:ind w:firstLine="709"/>
        <w:jc w:val="both"/>
        <w:rPr>
          <w:rFonts w:ascii="Arial" w:hAnsi="Arial" w:cs="Arial"/>
          <w:b/>
          <w:bCs/>
          <w:noProof/>
          <w:sz w:val="24"/>
          <w:szCs w:val="24"/>
          <w:lang w:val="ro-RO"/>
        </w:rPr>
      </w:pPr>
      <w:r w:rsidRPr="00FD1573">
        <w:rPr>
          <w:rFonts w:ascii="Arial" w:hAnsi="Arial" w:cs="Arial"/>
          <w:b/>
          <w:bCs/>
          <w:noProof/>
          <w:sz w:val="24"/>
          <w:szCs w:val="24"/>
          <w:lang w:val="ro-RO"/>
        </w:rPr>
        <w:t xml:space="preserve">I. </w:t>
      </w:r>
      <w:r w:rsidR="00490F88" w:rsidRPr="00FD1573">
        <w:rPr>
          <w:rFonts w:ascii="Arial" w:hAnsi="Arial" w:cs="Arial"/>
          <w:b/>
          <w:bCs/>
          <w:noProof/>
          <w:sz w:val="24"/>
          <w:szCs w:val="24"/>
          <w:lang w:val="ro-RO"/>
        </w:rPr>
        <w:t>Caracteristici principale</w:t>
      </w:r>
      <w:r>
        <w:rPr>
          <w:rFonts w:ascii="Arial" w:hAnsi="Arial" w:cs="Arial"/>
          <w:b/>
          <w:bCs/>
          <w:noProof/>
          <w:sz w:val="24"/>
          <w:szCs w:val="24"/>
          <w:lang w:val="ro-RO"/>
        </w:rPr>
        <w:t>:</w:t>
      </w:r>
    </w:p>
    <w:tbl>
      <w:tblPr>
        <w:tblStyle w:val="Tabelgril"/>
        <w:tblW w:w="9923" w:type="dxa"/>
        <w:tblInd w:w="-147" w:type="dxa"/>
        <w:tblLook w:val="04A0" w:firstRow="1" w:lastRow="0" w:firstColumn="1" w:lastColumn="0" w:noHBand="0" w:noVBand="1"/>
      </w:tblPr>
      <w:tblGrid>
        <w:gridCol w:w="3070"/>
        <w:gridCol w:w="6853"/>
      </w:tblGrid>
      <w:tr w:rsidR="00B97F5D" w14:paraId="5E16489A" w14:textId="77777777" w:rsidTr="001132D3">
        <w:tc>
          <w:tcPr>
            <w:tcW w:w="3070" w:type="dxa"/>
            <w:vAlign w:val="center"/>
          </w:tcPr>
          <w:p w14:paraId="3A5A23E1" w14:textId="3A533896" w:rsidR="00B97F5D" w:rsidRPr="00F512FE" w:rsidRDefault="00F10E01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F512F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Denumirea obiectivului de investiții</w:t>
            </w:r>
          </w:p>
        </w:tc>
        <w:tc>
          <w:tcPr>
            <w:tcW w:w="6853" w:type="dxa"/>
            <w:vAlign w:val="center"/>
          </w:tcPr>
          <w:p w14:paraId="2F1F47E8" w14:textId="5F500725" w:rsidR="00B97F5D" w:rsidRPr="00F512FE" w:rsidRDefault="00F10E01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F512FE">
              <w:rPr>
                <w:rFonts w:ascii="Arial" w:hAnsi="Arial" w:cs="Arial"/>
                <w:b/>
                <w:bCs/>
                <w:i/>
                <w:noProof/>
                <w:sz w:val="24"/>
                <w:szCs w:val="24"/>
                <w:lang w:val="ro-RO"/>
              </w:rPr>
              <w:t>„Înființarea Centrului Comunitar Integrat pentru sporirea accesului la servicii medicale de calitate a populației, în special a grupurilor vulnerabile din comuna Vulcana-Băi”</w:t>
            </w:r>
          </w:p>
        </w:tc>
      </w:tr>
      <w:tr w:rsidR="00B97F5D" w14:paraId="2FEA8935" w14:textId="77777777" w:rsidTr="001132D3">
        <w:tc>
          <w:tcPr>
            <w:tcW w:w="3070" w:type="dxa"/>
            <w:vAlign w:val="center"/>
          </w:tcPr>
          <w:p w14:paraId="17EC1410" w14:textId="484AB401" w:rsidR="00B97F5D" w:rsidRPr="00F512FE" w:rsidRDefault="005C0081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F512F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Faza (Notă conceptuală/SF/DALI/PT)</w:t>
            </w:r>
          </w:p>
        </w:tc>
        <w:tc>
          <w:tcPr>
            <w:tcW w:w="6853" w:type="dxa"/>
            <w:vAlign w:val="center"/>
          </w:tcPr>
          <w:p w14:paraId="56CA74AA" w14:textId="6267DD26" w:rsidR="00B97F5D" w:rsidRPr="00F512FE" w:rsidRDefault="00D0601D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Proiect tehnic de execuție a  lucrării</w:t>
            </w:r>
          </w:p>
        </w:tc>
      </w:tr>
      <w:tr w:rsidR="00B97F5D" w14:paraId="3959B93D" w14:textId="77777777" w:rsidTr="001132D3">
        <w:tc>
          <w:tcPr>
            <w:tcW w:w="3070" w:type="dxa"/>
            <w:vAlign w:val="center"/>
          </w:tcPr>
          <w:p w14:paraId="539E7BDD" w14:textId="15D48BDA" w:rsidR="00B97F5D" w:rsidRPr="00F512FE" w:rsidRDefault="005C0081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F512F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Beneficiar</w:t>
            </w:r>
            <w:r w:rsidR="00F512FE" w:rsidRPr="00F512F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 xml:space="preserve"> (UAT)</w:t>
            </w:r>
          </w:p>
        </w:tc>
        <w:tc>
          <w:tcPr>
            <w:tcW w:w="6853" w:type="dxa"/>
            <w:vAlign w:val="center"/>
          </w:tcPr>
          <w:p w14:paraId="02029D50" w14:textId="5FF4FA36" w:rsidR="00B97F5D" w:rsidRPr="00F512FE" w:rsidRDefault="00F512FE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F512F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VULCANA-BĂI</w:t>
            </w:r>
          </w:p>
        </w:tc>
      </w:tr>
      <w:tr w:rsidR="00B97F5D" w14:paraId="68E0E2C7" w14:textId="77777777" w:rsidTr="001132D3">
        <w:tc>
          <w:tcPr>
            <w:tcW w:w="3070" w:type="dxa"/>
            <w:vAlign w:val="center"/>
          </w:tcPr>
          <w:p w14:paraId="42243553" w14:textId="137408F9" w:rsidR="00B97F5D" w:rsidRPr="00F512FE" w:rsidRDefault="00F512FE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F512F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Amplasament</w:t>
            </w:r>
          </w:p>
        </w:tc>
        <w:tc>
          <w:tcPr>
            <w:tcW w:w="6853" w:type="dxa"/>
            <w:vAlign w:val="center"/>
          </w:tcPr>
          <w:p w14:paraId="021E8BAB" w14:textId="56C6308F" w:rsidR="00B97F5D" w:rsidRPr="00F512FE" w:rsidRDefault="00F512FE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F512F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 xml:space="preserve">Comuna Vulcana-Băi, sat Vulcana-Băi, str. Vlad ȚEPEȘ, </w:t>
            </w:r>
            <w:r w:rsidRPr="001132D3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nr. 1</w:t>
            </w:r>
            <w:r w:rsidR="001132D3" w:rsidRPr="001132D3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1A</w:t>
            </w:r>
          </w:p>
        </w:tc>
      </w:tr>
      <w:tr w:rsidR="00B97F5D" w14:paraId="130A04B0" w14:textId="77777777" w:rsidTr="001132D3">
        <w:tc>
          <w:tcPr>
            <w:tcW w:w="3070" w:type="dxa"/>
            <w:vAlign w:val="center"/>
          </w:tcPr>
          <w:p w14:paraId="1668ED53" w14:textId="731ECDEE" w:rsidR="00B97F5D" w:rsidRPr="00F512FE" w:rsidRDefault="00CA3C4A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Valoarea totală a investiției (lei inclusiv TVA)</w:t>
            </w:r>
          </w:p>
        </w:tc>
        <w:tc>
          <w:tcPr>
            <w:tcW w:w="6853" w:type="dxa"/>
            <w:vAlign w:val="center"/>
          </w:tcPr>
          <w:p w14:paraId="52654B63" w14:textId="466269AF" w:rsidR="00B97F5D" w:rsidRPr="00CD0B3E" w:rsidRDefault="00E11C0F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CD0B3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1.4</w:t>
            </w:r>
            <w:r w:rsidR="00C86354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08</w:t>
            </w:r>
            <w:r w:rsidRPr="00CD0B3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.</w:t>
            </w:r>
            <w:r w:rsidR="00C86354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086</w:t>
            </w:r>
            <w:r w:rsidRPr="00CD0B3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,</w:t>
            </w:r>
            <w:r w:rsidR="00C86354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99</w:t>
            </w:r>
          </w:p>
        </w:tc>
      </w:tr>
      <w:tr w:rsidR="00B97F5D" w14:paraId="36C550D6" w14:textId="77777777" w:rsidTr="001132D3">
        <w:tc>
          <w:tcPr>
            <w:tcW w:w="3070" w:type="dxa"/>
            <w:vAlign w:val="center"/>
          </w:tcPr>
          <w:p w14:paraId="026280C0" w14:textId="646D3E50" w:rsidR="00B97F5D" w:rsidRPr="00821749" w:rsidRDefault="00CA3C4A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821749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Din care C + M (lei inclusiv TVA)</w:t>
            </w:r>
          </w:p>
        </w:tc>
        <w:tc>
          <w:tcPr>
            <w:tcW w:w="6853" w:type="dxa"/>
            <w:vAlign w:val="center"/>
          </w:tcPr>
          <w:p w14:paraId="17F1EAB1" w14:textId="7559F84F" w:rsidR="00B97F5D" w:rsidRPr="00CD0B3E" w:rsidRDefault="00E11C0F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CD0B3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9</w:t>
            </w:r>
            <w:r w:rsidR="00174584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78</w:t>
            </w:r>
            <w:r w:rsidRPr="00CD0B3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.</w:t>
            </w:r>
            <w:r w:rsidR="00174584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349</w:t>
            </w:r>
            <w:r w:rsidRPr="00CD0B3E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,</w:t>
            </w:r>
            <w:r w:rsidR="00174584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81</w:t>
            </w:r>
          </w:p>
        </w:tc>
      </w:tr>
      <w:tr w:rsidR="00B97F5D" w14:paraId="74F4E3E5" w14:textId="77777777" w:rsidTr="001132D3">
        <w:tc>
          <w:tcPr>
            <w:tcW w:w="3070" w:type="dxa"/>
            <w:vAlign w:val="center"/>
          </w:tcPr>
          <w:p w14:paraId="4ABAE5A0" w14:textId="6876BB23" w:rsidR="00B97F5D" w:rsidRPr="00821749" w:rsidRDefault="00B739B9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821749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Valoarea finanțată prin PNRR (cheltuieli eligibile-lei insclusiv TVA)</w:t>
            </w:r>
          </w:p>
        </w:tc>
        <w:tc>
          <w:tcPr>
            <w:tcW w:w="6853" w:type="dxa"/>
            <w:vAlign w:val="center"/>
          </w:tcPr>
          <w:p w14:paraId="7F081AB1" w14:textId="78A49E69" w:rsidR="00B97F5D" w:rsidRPr="00F75681" w:rsidRDefault="00A963BD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F75681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832.049,</w:t>
            </w:r>
            <w:r w:rsidR="003256DC" w:rsidRPr="00F75681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3</w:t>
            </w:r>
          </w:p>
        </w:tc>
      </w:tr>
      <w:tr w:rsidR="00B97F5D" w14:paraId="5476964E" w14:textId="77777777" w:rsidTr="001132D3">
        <w:tc>
          <w:tcPr>
            <w:tcW w:w="3070" w:type="dxa"/>
            <w:vAlign w:val="center"/>
          </w:tcPr>
          <w:p w14:paraId="71D7C219" w14:textId="50BB5EC7" w:rsidR="00B97F5D" w:rsidRPr="00821749" w:rsidRDefault="00821749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 w:rsidRPr="00821749"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Valoarea finanțată de UAT Vulcana-Băi (lei inclusiv TVA)</w:t>
            </w:r>
          </w:p>
        </w:tc>
        <w:tc>
          <w:tcPr>
            <w:tcW w:w="6853" w:type="dxa"/>
            <w:vAlign w:val="center"/>
          </w:tcPr>
          <w:p w14:paraId="7D3E274C" w14:textId="40B6D286" w:rsidR="00B97F5D" w:rsidRPr="00F75681" w:rsidRDefault="002F7215" w:rsidP="00F03D4C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val="ro-RO"/>
              </w:rPr>
              <w:t>576.037,69</w:t>
            </w:r>
          </w:p>
        </w:tc>
      </w:tr>
    </w:tbl>
    <w:p w14:paraId="5A095455" w14:textId="77777777" w:rsidR="00B97F5D" w:rsidRPr="00136CD4" w:rsidRDefault="00B97F5D" w:rsidP="00F03D4C">
      <w:pPr>
        <w:jc w:val="center"/>
        <w:rPr>
          <w:rFonts w:ascii="Arial" w:hAnsi="Arial" w:cs="Arial"/>
          <w:b/>
          <w:bCs/>
          <w:noProof/>
          <w:color w:val="FF0000"/>
          <w:sz w:val="24"/>
          <w:szCs w:val="24"/>
          <w:lang w:val="ro-RO"/>
        </w:rPr>
      </w:pPr>
    </w:p>
    <w:p w14:paraId="43D0CC97" w14:textId="6003C94B" w:rsidR="005135DA" w:rsidRPr="00221E30" w:rsidRDefault="005135DA" w:rsidP="00FD1573">
      <w:pPr>
        <w:tabs>
          <w:tab w:val="num" w:pos="1620"/>
        </w:tabs>
        <w:ind w:firstLine="709"/>
        <w:jc w:val="both"/>
        <w:rPr>
          <w:rFonts w:ascii="Arial" w:hAnsi="Arial" w:cs="Arial"/>
          <w:b/>
          <w:noProof/>
          <w:spacing w:val="-4"/>
          <w:sz w:val="24"/>
          <w:szCs w:val="24"/>
          <w:lang w:val="ro-RO"/>
        </w:rPr>
      </w:pPr>
      <w:r w:rsidRPr="003D657D">
        <w:rPr>
          <w:rFonts w:ascii="Arial" w:hAnsi="Arial" w:cs="Arial"/>
          <w:b/>
          <w:noProof/>
          <w:spacing w:val="-4"/>
          <w:sz w:val="24"/>
          <w:szCs w:val="24"/>
          <w:lang w:val="ro-RO"/>
        </w:rPr>
        <w:t>II. Capacităţi:</w:t>
      </w:r>
    </w:p>
    <w:p w14:paraId="3C4589CF" w14:textId="6696EDAA" w:rsidR="005135DA" w:rsidRPr="003D657D" w:rsidRDefault="00FD1573" w:rsidP="005135DA">
      <w:pPr>
        <w:widowControl w:val="0"/>
        <w:tabs>
          <w:tab w:val="num" w:pos="2145"/>
        </w:tabs>
        <w:spacing w:line="276" w:lineRule="auto"/>
        <w:ind w:firstLine="709"/>
        <w:rPr>
          <w:rFonts w:ascii="Arial" w:hAnsi="Arial" w:cs="Arial"/>
          <w:color w:val="000000"/>
          <w:sz w:val="24"/>
          <w:lang w:val="ro-RO"/>
        </w:rPr>
      </w:pPr>
      <w:r>
        <w:rPr>
          <w:rFonts w:ascii="Arial" w:hAnsi="Arial" w:cs="Arial"/>
          <w:b/>
          <w:color w:val="000000"/>
          <w:sz w:val="24"/>
          <w:lang w:val="ro-RO"/>
        </w:rPr>
        <w:t xml:space="preserve">- </w:t>
      </w:r>
      <w:r w:rsidR="005135DA" w:rsidRPr="003D657D">
        <w:rPr>
          <w:rFonts w:ascii="Arial" w:hAnsi="Arial" w:cs="Arial"/>
          <w:b/>
          <w:color w:val="000000"/>
          <w:sz w:val="24"/>
          <w:lang w:val="ro-RO"/>
        </w:rPr>
        <w:t>Suprafața construită la sol</w:t>
      </w:r>
      <w:r w:rsidR="005135DA" w:rsidRPr="003D657D">
        <w:rPr>
          <w:rFonts w:ascii="Arial" w:hAnsi="Arial" w:cs="Arial"/>
          <w:color w:val="000000"/>
          <w:sz w:val="24"/>
          <w:lang w:val="ro-RO"/>
        </w:rPr>
        <w:t xml:space="preserve">: </w:t>
      </w:r>
      <w:r w:rsidR="00221E30">
        <w:rPr>
          <w:rFonts w:ascii="Arial" w:hAnsi="Arial" w:cs="Arial"/>
          <w:color w:val="000000"/>
          <w:sz w:val="24"/>
          <w:lang w:val="ro-RO"/>
        </w:rPr>
        <w:t>134,92</w:t>
      </w:r>
      <w:r w:rsidR="005135DA" w:rsidRPr="003D657D">
        <w:rPr>
          <w:rFonts w:ascii="Arial" w:hAnsi="Arial" w:cs="Arial"/>
          <w:color w:val="000000"/>
          <w:sz w:val="24"/>
          <w:lang w:val="ro-RO"/>
        </w:rPr>
        <w:t xml:space="preserve"> m</w:t>
      </w:r>
      <w:r w:rsidR="00097901">
        <w:rPr>
          <w:rFonts w:ascii="Arial" w:hAnsi="Arial" w:cs="Arial"/>
          <w:color w:val="000000"/>
          <w:sz w:val="24"/>
          <w:vertAlign w:val="superscript"/>
          <w:lang w:val="ro-RO"/>
        </w:rPr>
        <w:t>2</w:t>
      </w:r>
      <w:r w:rsidR="005135DA" w:rsidRPr="003D657D">
        <w:rPr>
          <w:rFonts w:ascii="Arial" w:hAnsi="Arial" w:cs="Arial"/>
          <w:color w:val="000000"/>
          <w:sz w:val="24"/>
          <w:lang w:val="ro-RO"/>
        </w:rPr>
        <w:t>;</w:t>
      </w:r>
    </w:p>
    <w:p w14:paraId="52C49294" w14:textId="783394B6" w:rsidR="005135DA" w:rsidRPr="003D657D" w:rsidRDefault="00FD1573" w:rsidP="005135DA">
      <w:pPr>
        <w:widowControl w:val="0"/>
        <w:tabs>
          <w:tab w:val="num" w:pos="2145"/>
        </w:tabs>
        <w:spacing w:line="276" w:lineRule="auto"/>
        <w:ind w:firstLine="709"/>
        <w:rPr>
          <w:rFonts w:ascii="Arial" w:hAnsi="Arial" w:cs="Arial"/>
          <w:color w:val="000000"/>
          <w:sz w:val="24"/>
          <w:lang w:val="ro-RO"/>
        </w:rPr>
      </w:pPr>
      <w:r>
        <w:rPr>
          <w:rFonts w:ascii="Arial" w:hAnsi="Arial" w:cs="Arial"/>
          <w:b/>
          <w:color w:val="000000"/>
          <w:sz w:val="24"/>
          <w:lang w:val="ro-RO"/>
        </w:rPr>
        <w:t xml:space="preserve">- </w:t>
      </w:r>
      <w:r w:rsidR="005135DA" w:rsidRPr="003D657D">
        <w:rPr>
          <w:rFonts w:ascii="Arial" w:hAnsi="Arial" w:cs="Arial"/>
          <w:b/>
          <w:color w:val="000000"/>
          <w:sz w:val="24"/>
          <w:lang w:val="ro-RO"/>
        </w:rPr>
        <w:t xml:space="preserve">Suprafața construită desfășurată: </w:t>
      </w:r>
      <w:r w:rsidR="004D2AAD">
        <w:rPr>
          <w:rFonts w:ascii="Arial" w:hAnsi="Arial" w:cs="Arial"/>
          <w:color w:val="000000"/>
          <w:sz w:val="24"/>
          <w:lang w:val="ro-RO"/>
        </w:rPr>
        <w:t>269,</w:t>
      </w:r>
      <w:r w:rsidR="00221E30">
        <w:rPr>
          <w:rFonts w:ascii="Arial" w:hAnsi="Arial" w:cs="Arial"/>
          <w:color w:val="000000"/>
          <w:sz w:val="24"/>
          <w:lang w:val="ro-RO"/>
        </w:rPr>
        <w:t>84</w:t>
      </w:r>
      <w:r w:rsidR="005135DA" w:rsidRPr="003D657D">
        <w:rPr>
          <w:rFonts w:ascii="Arial" w:hAnsi="Arial" w:cs="Arial"/>
          <w:color w:val="000000"/>
          <w:sz w:val="24"/>
          <w:lang w:val="ro-RO"/>
        </w:rPr>
        <w:t xml:space="preserve"> m</w:t>
      </w:r>
      <w:r w:rsidR="00097901">
        <w:rPr>
          <w:rFonts w:ascii="Arial" w:hAnsi="Arial" w:cs="Arial"/>
          <w:color w:val="000000"/>
          <w:sz w:val="24"/>
          <w:vertAlign w:val="superscript"/>
          <w:lang w:val="ro-RO"/>
        </w:rPr>
        <w:t>2</w:t>
      </w:r>
      <w:r w:rsidR="005135DA" w:rsidRPr="003D657D">
        <w:rPr>
          <w:rFonts w:ascii="Arial" w:hAnsi="Arial" w:cs="Arial"/>
          <w:color w:val="000000"/>
          <w:sz w:val="24"/>
          <w:lang w:val="ro-RO"/>
        </w:rPr>
        <w:t>;</w:t>
      </w:r>
    </w:p>
    <w:p w14:paraId="5A382370" w14:textId="6AE41A83" w:rsidR="005135DA" w:rsidRPr="00097901" w:rsidRDefault="00FD1573" w:rsidP="005135DA">
      <w:pPr>
        <w:widowControl w:val="0"/>
        <w:tabs>
          <w:tab w:val="num" w:pos="2145"/>
        </w:tabs>
        <w:spacing w:line="276" w:lineRule="auto"/>
        <w:ind w:firstLine="709"/>
        <w:rPr>
          <w:rFonts w:ascii="Arial" w:hAnsi="Arial" w:cs="Arial"/>
          <w:color w:val="000000"/>
          <w:sz w:val="24"/>
          <w:lang w:val="ro-RO"/>
        </w:rPr>
      </w:pPr>
      <w:r>
        <w:rPr>
          <w:rFonts w:ascii="Arial" w:hAnsi="Arial" w:cs="Arial"/>
          <w:b/>
          <w:color w:val="000000"/>
          <w:sz w:val="24"/>
          <w:lang w:val="ro-RO"/>
        </w:rPr>
        <w:t xml:space="preserve">- </w:t>
      </w:r>
      <w:r w:rsidR="005135DA" w:rsidRPr="003D657D">
        <w:rPr>
          <w:rFonts w:ascii="Arial" w:hAnsi="Arial" w:cs="Arial"/>
          <w:b/>
          <w:color w:val="000000"/>
          <w:sz w:val="24"/>
          <w:lang w:val="ro-RO"/>
        </w:rPr>
        <w:t xml:space="preserve">Suprafața utilă: </w:t>
      </w:r>
      <w:r w:rsidR="00221E30">
        <w:rPr>
          <w:rFonts w:ascii="Arial" w:hAnsi="Arial" w:cs="Arial"/>
          <w:color w:val="000000"/>
          <w:sz w:val="24"/>
          <w:lang w:val="ro-RO"/>
        </w:rPr>
        <w:t>145,05</w:t>
      </w:r>
      <w:r w:rsidR="005135DA" w:rsidRPr="003D657D">
        <w:rPr>
          <w:rFonts w:ascii="Arial" w:hAnsi="Arial" w:cs="Arial"/>
          <w:color w:val="000000"/>
          <w:sz w:val="24"/>
          <w:lang w:val="ro-RO"/>
        </w:rPr>
        <w:t xml:space="preserve"> m</w:t>
      </w:r>
      <w:r w:rsidR="00097901">
        <w:rPr>
          <w:rFonts w:ascii="Arial" w:hAnsi="Arial" w:cs="Arial"/>
          <w:color w:val="000000"/>
          <w:sz w:val="24"/>
          <w:vertAlign w:val="superscript"/>
          <w:lang w:val="ro-RO"/>
        </w:rPr>
        <w:t>2</w:t>
      </w:r>
      <w:r w:rsidR="00097901">
        <w:rPr>
          <w:rFonts w:ascii="Arial" w:hAnsi="Arial" w:cs="Arial"/>
          <w:color w:val="000000"/>
          <w:sz w:val="24"/>
          <w:lang w:val="ro-RO"/>
        </w:rPr>
        <w:t>;</w:t>
      </w:r>
    </w:p>
    <w:p w14:paraId="77652CDC" w14:textId="1A9613D3" w:rsidR="000B3E8A" w:rsidRPr="003D657D" w:rsidRDefault="00FD1573" w:rsidP="000B3E8A">
      <w:pPr>
        <w:widowControl w:val="0"/>
        <w:tabs>
          <w:tab w:val="num" w:pos="2145"/>
        </w:tabs>
        <w:spacing w:line="276" w:lineRule="auto"/>
        <w:ind w:firstLine="709"/>
        <w:rPr>
          <w:rFonts w:ascii="Arial" w:hAnsi="Arial" w:cs="Arial"/>
          <w:color w:val="000000"/>
          <w:sz w:val="24"/>
          <w:lang w:val="ro-RO"/>
        </w:rPr>
      </w:pPr>
      <w:r>
        <w:rPr>
          <w:rFonts w:ascii="Arial" w:hAnsi="Arial" w:cs="Arial"/>
          <w:b/>
          <w:color w:val="000000"/>
          <w:sz w:val="24"/>
          <w:lang w:val="ro-RO"/>
        </w:rPr>
        <w:t xml:space="preserve">- </w:t>
      </w:r>
      <w:r w:rsidR="005135DA" w:rsidRPr="003D657D">
        <w:rPr>
          <w:rFonts w:ascii="Arial" w:hAnsi="Arial" w:cs="Arial"/>
          <w:b/>
          <w:color w:val="000000"/>
          <w:sz w:val="24"/>
          <w:lang w:val="ro-RO"/>
        </w:rPr>
        <w:t>Regim de înălțime</w:t>
      </w:r>
      <w:r w:rsidR="005135DA" w:rsidRPr="003D657D">
        <w:rPr>
          <w:rFonts w:ascii="Arial" w:hAnsi="Arial" w:cs="Arial"/>
          <w:color w:val="000000"/>
          <w:sz w:val="24"/>
          <w:lang w:val="ro-RO"/>
        </w:rPr>
        <w:t>: P</w:t>
      </w:r>
      <w:r w:rsidR="00221E30">
        <w:rPr>
          <w:rFonts w:ascii="Arial" w:hAnsi="Arial" w:cs="Arial"/>
          <w:color w:val="000000"/>
          <w:sz w:val="24"/>
          <w:lang w:val="ro-RO"/>
        </w:rPr>
        <w:t xml:space="preserve"> + E1 (parter+1</w:t>
      </w:r>
      <w:r w:rsidR="009E4295">
        <w:rPr>
          <w:rFonts w:ascii="Arial" w:hAnsi="Arial" w:cs="Arial"/>
          <w:color w:val="000000"/>
          <w:sz w:val="24"/>
          <w:lang w:val="ro-RO"/>
        </w:rPr>
        <w:t xml:space="preserve"> </w:t>
      </w:r>
      <w:r w:rsidR="00221E30">
        <w:rPr>
          <w:rFonts w:ascii="Arial" w:hAnsi="Arial" w:cs="Arial"/>
          <w:color w:val="000000"/>
          <w:sz w:val="24"/>
          <w:lang w:val="ro-RO"/>
        </w:rPr>
        <w:t>etaj)</w:t>
      </w:r>
    </w:p>
    <w:p w14:paraId="12830E82" w14:textId="02A1F5DE" w:rsidR="00800FB5" w:rsidRPr="003D657D" w:rsidRDefault="00800FB5" w:rsidP="00800FB5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  <w:b/>
          <w:iCs/>
          <w:color w:val="000000"/>
          <w:sz w:val="24"/>
          <w:lang w:val="ro-RO"/>
        </w:rPr>
      </w:pPr>
      <w:r w:rsidRPr="003D657D">
        <w:rPr>
          <w:rFonts w:ascii="Arial" w:hAnsi="Arial" w:cs="Arial"/>
          <w:b/>
          <w:iCs/>
          <w:color w:val="000000"/>
          <w:sz w:val="24"/>
          <w:lang w:val="ro-RO"/>
        </w:rPr>
        <w:t xml:space="preserve">        P.O.T. = </w:t>
      </w:r>
      <w:r w:rsidR="003D657D" w:rsidRPr="003D657D">
        <w:rPr>
          <w:rFonts w:ascii="Arial" w:hAnsi="Arial" w:cs="Arial"/>
          <w:b/>
          <w:iCs/>
          <w:color w:val="000000"/>
          <w:sz w:val="24"/>
          <w:lang w:val="ro-RO"/>
        </w:rPr>
        <w:t>16,42</w:t>
      </w:r>
      <w:r w:rsidRPr="003D657D">
        <w:rPr>
          <w:rFonts w:ascii="Arial" w:hAnsi="Arial" w:cs="Arial"/>
          <w:b/>
          <w:iCs/>
          <w:color w:val="000000"/>
          <w:sz w:val="24"/>
          <w:lang w:val="ro-RO"/>
        </w:rPr>
        <w:t xml:space="preserve"> %</w:t>
      </w:r>
    </w:p>
    <w:p w14:paraId="4F2908A2" w14:textId="1A61E44C" w:rsidR="00800FB5" w:rsidRPr="003D657D" w:rsidRDefault="00800FB5" w:rsidP="00800FB5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  <w:b/>
          <w:bCs/>
          <w:noProof/>
          <w:sz w:val="24"/>
          <w:szCs w:val="24"/>
          <w:lang w:val="ro-RO"/>
        </w:rPr>
      </w:pPr>
      <w:r w:rsidRPr="003D657D">
        <w:rPr>
          <w:rFonts w:ascii="Arial" w:hAnsi="Arial" w:cs="Arial"/>
          <w:b/>
          <w:iCs/>
          <w:color w:val="000000"/>
          <w:sz w:val="24"/>
          <w:lang w:val="ro-RO"/>
        </w:rPr>
        <w:t xml:space="preserve">        C.U.T = 0</w:t>
      </w:r>
      <w:r w:rsidR="002A7D63">
        <w:rPr>
          <w:rFonts w:ascii="Arial" w:hAnsi="Arial" w:cs="Arial"/>
          <w:b/>
          <w:iCs/>
          <w:color w:val="000000"/>
          <w:sz w:val="24"/>
          <w:lang w:val="ro-RO"/>
        </w:rPr>
        <w:t>,</w:t>
      </w:r>
      <w:r w:rsidRPr="003D657D">
        <w:rPr>
          <w:rFonts w:ascii="Arial" w:hAnsi="Arial" w:cs="Arial"/>
          <w:b/>
          <w:iCs/>
          <w:color w:val="000000"/>
          <w:sz w:val="24"/>
          <w:lang w:val="ro-RO"/>
        </w:rPr>
        <w:t>30</w:t>
      </w:r>
    </w:p>
    <w:p w14:paraId="2D6EE81E" w14:textId="15B5DD0C" w:rsidR="00993023" w:rsidRPr="003D657D" w:rsidRDefault="00993023" w:rsidP="00F8496B">
      <w:pPr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30FA7026" w14:textId="77777777" w:rsidR="00F03D4C" w:rsidRPr="003D657D" w:rsidRDefault="00F03D4C" w:rsidP="00F8496B">
      <w:pPr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sectPr w:rsidR="00F03D4C" w:rsidRPr="003D657D" w:rsidSect="007C4B89">
      <w:pgSz w:w="12240" w:h="15840"/>
      <w:pgMar w:top="426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346D4"/>
    <w:multiLevelType w:val="hybridMultilevel"/>
    <w:tmpl w:val="BDD4F748"/>
    <w:lvl w:ilvl="0" w:tplc="B58A03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921FE"/>
    <w:multiLevelType w:val="hybridMultilevel"/>
    <w:tmpl w:val="117877D2"/>
    <w:lvl w:ilvl="0" w:tplc="03788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40922"/>
    <w:multiLevelType w:val="hybridMultilevel"/>
    <w:tmpl w:val="EA462824"/>
    <w:lvl w:ilvl="0" w:tplc="A1AA81EE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3ED2EFC"/>
    <w:multiLevelType w:val="hybridMultilevel"/>
    <w:tmpl w:val="D0060506"/>
    <w:lvl w:ilvl="0" w:tplc="7F30F21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2800883">
    <w:abstractNumId w:val="3"/>
  </w:num>
  <w:num w:numId="2" w16cid:durableId="863518632">
    <w:abstractNumId w:val="0"/>
  </w:num>
  <w:num w:numId="3" w16cid:durableId="1488479745">
    <w:abstractNumId w:val="1"/>
  </w:num>
  <w:num w:numId="4" w16cid:durableId="36124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74"/>
    <w:rsid w:val="0002214D"/>
    <w:rsid w:val="00097901"/>
    <w:rsid w:val="000B3E8A"/>
    <w:rsid w:val="001132D3"/>
    <w:rsid w:val="00136CD4"/>
    <w:rsid w:val="00170EF8"/>
    <w:rsid w:val="00174584"/>
    <w:rsid w:val="00221E30"/>
    <w:rsid w:val="002A7D63"/>
    <w:rsid w:val="002B6E35"/>
    <w:rsid w:val="002F7215"/>
    <w:rsid w:val="003256DC"/>
    <w:rsid w:val="00360880"/>
    <w:rsid w:val="003872B3"/>
    <w:rsid w:val="003D657D"/>
    <w:rsid w:val="00490F88"/>
    <w:rsid w:val="004D2AAD"/>
    <w:rsid w:val="005135DA"/>
    <w:rsid w:val="00520A67"/>
    <w:rsid w:val="00572CC6"/>
    <w:rsid w:val="005C0081"/>
    <w:rsid w:val="005E5378"/>
    <w:rsid w:val="006D4032"/>
    <w:rsid w:val="007C4B89"/>
    <w:rsid w:val="00800FB5"/>
    <w:rsid w:val="00821749"/>
    <w:rsid w:val="00885851"/>
    <w:rsid w:val="00993023"/>
    <w:rsid w:val="009E4295"/>
    <w:rsid w:val="00A963BD"/>
    <w:rsid w:val="00B739B9"/>
    <w:rsid w:val="00B97F5D"/>
    <w:rsid w:val="00C36254"/>
    <w:rsid w:val="00C86354"/>
    <w:rsid w:val="00CA3C4A"/>
    <w:rsid w:val="00CD0B3E"/>
    <w:rsid w:val="00D009C1"/>
    <w:rsid w:val="00D0601D"/>
    <w:rsid w:val="00D95CB6"/>
    <w:rsid w:val="00E11C0F"/>
    <w:rsid w:val="00E27B74"/>
    <w:rsid w:val="00E71D20"/>
    <w:rsid w:val="00F03D4C"/>
    <w:rsid w:val="00F10E01"/>
    <w:rsid w:val="00F512FE"/>
    <w:rsid w:val="00F75681"/>
    <w:rsid w:val="00F8496B"/>
    <w:rsid w:val="00FB2144"/>
    <w:rsid w:val="00FD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E331"/>
  <w15:chartTrackingRefBased/>
  <w15:docId w15:val="{B893655B-E429-4B2E-B925-148B291A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D4032"/>
    <w:pPr>
      <w:ind w:left="720"/>
      <w:contextualSpacing/>
    </w:pPr>
  </w:style>
  <w:style w:type="table" w:styleId="Tabelgril">
    <w:name w:val="Table Grid"/>
    <w:basedOn w:val="TabelNormal"/>
    <w:uiPriority w:val="39"/>
    <w:rsid w:val="00B9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Elena-Roxana VASILE</dc:creator>
  <cp:keywords/>
  <dc:description/>
  <cp:lastModifiedBy>Dragoș-Marian ȘETREANU</cp:lastModifiedBy>
  <cp:revision>47</cp:revision>
  <dcterms:created xsi:type="dcterms:W3CDTF">2023-07-03T05:56:00Z</dcterms:created>
  <dcterms:modified xsi:type="dcterms:W3CDTF">2024-09-23T07:04:00Z</dcterms:modified>
</cp:coreProperties>
</file>