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19" w:rsidRDefault="00A80B19" w:rsidP="00A80B19">
      <w:pPr>
        <w:rPr>
          <w:lang w:val="ro-RO"/>
        </w:rPr>
      </w:pPr>
      <w:r>
        <w:rPr>
          <w:lang w:val="ro-RO"/>
        </w:rPr>
        <w:t>Anex nr. 2 la HCL nr. ____/_______________________</w:t>
      </w:r>
    </w:p>
    <w:p w:rsidR="00A80B19" w:rsidRDefault="00A80B19" w:rsidP="00A80B19">
      <w:pPr>
        <w:jc w:val="center"/>
        <w:rPr>
          <w:lang w:val="ro-RO"/>
        </w:rPr>
      </w:pPr>
      <w:r>
        <w:rPr>
          <w:lang w:val="ro-RO"/>
        </w:rPr>
        <w:t>BUNURI CARE APARȚIN DOMENIULUI PRIVAT AL COMUNEI CORNĂȚELU</w:t>
      </w:r>
    </w:p>
    <w:tbl>
      <w:tblPr>
        <w:tblStyle w:val="TableGrid"/>
        <w:tblpPr w:leftFromText="180" w:rightFromText="180" w:vertAnchor="page" w:horzAnchor="margin" w:tblpXSpec="center" w:tblpY="2866"/>
        <w:tblW w:w="11454" w:type="dxa"/>
        <w:tblInd w:w="0" w:type="dxa"/>
        <w:tblLayout w:type="fixed"/>
        <w:tblLook w:val="04A0"/>
      </w:tblPr>
      <w:tblGrid>
        <w:gridCol w:w="550"/>
        <w:gridCol w:w="1685"/>
        <w:gridCol w:w="850"/>
        <w:gridCol w:w="890"/>
        <w:gridCol w:w="663"/>
        <w:gridCol w:w="1073"/>
        <w:gridCol w:w="1301"/>
        <w:gridCol w:w="1074"/>
        <w:gridCol w:w="1150"/>
        <w:gridCol w:w="1128"/>
        <w:gridCol w:w="1090"/>
      </w:tblGrid>
      <w:tr w:rsidR="00A80B19" w:rsidTr="00A80B19">
        <w:trPr>
          <w:trHeight w:val="252"/>
        </w:trPr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1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bunului</w:t>
            </w:r>
          </w:p>
        </w:tc>
        <w:tc>
          <w:tcPr>
            <w:tcW w:w="70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Elemente de identificare</w:t>
            </w:r>
          </w:p>
        </w:tc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dobândirii și/sau al dării în folosință</w:t>
            </w:r>
          </w:p>
        </w:tc>
        <w:tc>
          <w:tcPr>
            <w:tcW w:w="1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BD4A1B" w:rsidP="00BD4A1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Valoare conform </w:t>
            </w:r>
            <w:r w:rsidR="00A80B19">
              <w:rPr>
                <w:lang w:val="ro-RO"/>
              </w:rPr>
              <w:t xml:space="preserve"> </w:t>
            </w:r>
            <w:r>
              <w:rPr>
                <w:lang w:val="ro-RO"/>
              </w:rPr>
              <w:t>raport de evaluare lei</w:t>
            </w:r>
          </w:p>
        </w:tc>
      </w:tr>
      <w:tr w:rsidR="00A80B19" w:rsidTr="00A80B19">
        <w:trPr>
          <w:trHeight w:val="330"/>
        </w:trPr>
        <w:tc>
          <w:tcPr>
            <w:tcW w:w="5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CF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Nr. cadastral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Suprafața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Adresa/Sat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Categoria de folosință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Intravilan/ extravilan</w:t>
            </w:r>
          </w:p>
        </w:tc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</w:tr>
      <w:tr w:rsidR="00A80B19" w:rsidTr="00A80B19">
        <w:trPr>
          <w:trHeight w:val="735"/>
        </w:trPr>
        <w:tc>
          <w:tcPr>
            <w:tcW w:w="5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Din acte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Măsurată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0B19" w:rsidRDefault="00A80B19" w:rsidP="00A80B19">
            <w:pPr>
              <w:rPr>
                <w:lang w:val="ro-RO"/>
              </w:rPr>
            </w:pPr>
          </w:p>
        </w:tc>
      </w:tr>
      <w:tr w:rsidR="00A80B19" w:rsidTr="00A80B19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73009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73009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1700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1944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Alunișu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 xml:space="preserve">Arabil 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B19" w:rsidRDefault="00BD4A1B" w:rsidP="00A80B19">
            <w:pPr>
              <w:rPr>
                <w:lang w:val="ro-RO"/>
              </w:rPr>
            </w:pPr>
            <w:r>
              <w:rPr>
                <w:lang w:val="ro-RO"/>
              </w:rPr>
              <w:t>27425</w:t>
            </w:r>
          </w:p>
        </w:tc>
      </w:tr>
      <w:tr w:rsidR="00A80B19" w:rsidTr="00A80B19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73012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73012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400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364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Corni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Arabil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B19" w:rsidRDefault="00BD4A1B" w:rsidP="00A80B19">
            <w:pPr>
              <w:rPr>
                <w:lang w:val="ro-RO"/>
              </w:rPr>
            </w:pPr>
            <w:r>
              <w:rPr>
                <w:lang w:val="ro-RO"/>
              </w:rPr>
              <w:t>5135</w:t>
            </w:r>
          </w:p>
        </w:tc>
      </w:tr>
      <w:tr w:rsidR="00A80B19" w:rsidTr="00A80B19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72498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72498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500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385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Arabil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B19" w:rsidRDefault="00A80B19" w:rsidP="00A80B19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B19" w:rsidRDefault="00BD4A1B" w:rsidP="00A80B19">
            <w:pPr>
              <w:rPr>
                <w:lang w:val="ro-RO"/>
              </w:rPr>
            </w:pPr>
            <w:r>
              <w:rPr>
                <w:lang w:val="ro-RO"/>
              </w:rPr>
              <w:t>5431</w:t>
            </w:r>
          </w:p>
        </w:tc>
      </w:tr>
    </w:tbl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rPr>
          <w:lang w:val="ro-RO"/>
        </w:rPr>
      </w:pPr>
    </w:p>
    <w:p w:rsidR="00A80B19" w:rsidRDefault="00A80B19" w:rsidP="00A80B19">
      <w:pPr>
        <w:tabs>
          <w:tab w:val="left" w:pos="3252"/>
        </w:tabs>
        <w:rPr>
          <w:lang w:val="ro-RO"/>
        </w:rPr>
      </w:pPr>
      <w:r>
        <w:rPr>
          <w:lang w:val="ro-RO"/>
        </w:rPr>
        <w:tab/>
        <w:t>Președinte de ședință,                                                                            Avizează pentru legalitate,</w:t>
      </w:r>
    </w:p>
    <w:p w:rsidR="00BA3921" w:rsidRDefault="00A80B19" w:rsidP="00A80B19"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 Secretarul general al comunei Cornățelu</w:t>
      </w:r>
    </w:p>
    <w:sectPr w:rsidR="00BA3921" w:rsidSect="00A80B1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80B19"/>
    <w:rsid w:val="00A80B19"/>
    <w:rsid w:val="00BA3921"/>
    <w:rsid w:val="00BD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B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dcterms:created xsi:type="dcterms:W3CDTF">2021-06-28T07:29:00Z</dcterms:created>
  <dcterms:modified xsi:type="dcterms:W3CDTF">2021-06-28T07:49:00Z</dcterms:modified>
</cp:coreProperties>
</file>