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7CB0F" w14:textId="77777777" w:rsidR="007A6F0F" w:rsidRPr="00206A14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3FE5AC3B" w14:textId="77777777" w:rsidR="0041273E" w:rsidRPr="00206A14" w:rsidRDefault="0041273E" w:rsidP="004B5D63">
      <w:pPr>
        <w:pStyle w:val="Titlu1"/>
        <w:ind w:left="-567" w:right="-613" w:firstLine="0"/>
        <w:jc w:val="both"/>
        <w:rPr>
          <w:b w:val="0"/>
          <w:szCs w:val="28"/>
        </w:rPr>
      </w:pPr>
      <w:r w:rsidRPr="00206A14">
        <w:rPr>
          <w:b w:val="0"/>
          <w:szCs w:val="28"/>
        </w:rPr>
        <w:t xml:space="preserve">  </w:t>
      </w:r>
      <w:r w:rsidR="00DD16FE" w:rsidRPr="00206A14">
        <w:rPr>
          <w:b w:val="0"/>
          <w:szCs w:val="28"/>
        </w:rPr>
        <w:t xml:space="preserve">   </w:t>
      </w:r>
      <w:r w:rsidR="00AE37A2" w:rsidRPr="00206A14">
        <w:rPr>
          <w:b w:val="0"/>
          <w:szCs w:val="28"/>
        </w:rPr>
        <w:t xml:space="preserve">  </w:t>
      </w:r>
      <w:r w:rsidRPr="00206A14">
        <w:rPr>
          <w:b w:val="0"/>
          <w:szCs w:val="28"/>
        </w:rPr>
        <w:t xml:space="preserve">Romania </w:t>
      </w:r>
    </w:p>
    <w:p w14:paraId="690D2C99" w14:textId="77777777" w:rsidR="0041273E" w:rsidRPr="00206A14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proofErr w:type="spellStart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>Judetul</w:t>
      </w:r>
      <w:proofErr w:type="spellEnd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Buzau </w:t>
      </w:r>
    </w:p>
    <w:p w14:paraId="3974C944" w14:textId="77777777" w:rsidR="00AE37A2" w:rsidRPr="00206A14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>Comuna</w:t>
      </w:r>
      <w:proofErr w:type="spellEnd"/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</w:p>
    <w:p w14:paraId="505A0DD1" w14:textId="7DAE9D71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8C4ED1">
        <w:rPr>
          <w:rFonts w:ascii="Times New Roman" w:hAnsi="Times New Roman" w:cs="Times New Roman"/>
          <w:sz w:val="28"/>
          <w:szCs w:val="28"/>
          <w:lang w:val="fr-FR"/>
        </w:rPr>
        <w:t>10772</w:t>
      </w: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/ </w:t>
      </w:r>
      <w:r w:rsidR="008C4ED1">
        <w:rPr>
          <w:rFonts w:ascii="Times New Roman" w:hAnsi="Times New Roman" w:cs="Times New Roman"/>
          <w:sz w:val="28"/>
          <w:szCs w:val="28"/>
          <w:lang w:val="fr-FR"/>
        </w:rPr>
        <w:t>10</w:t>
      </w:r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8C4ED1">
        <w:rPr>
          <w:rFonts w:ascii="Times New Roman" w:hAnsi="Times New Roman" w:cs="Times New Roman"/>
          <w:sz w:val="28"/>
          <w:szCs w:val="28"/>
          <w:lang w:val="fr-FR"/>
        </w:rPr>
        <w:t>10</w:t>
      </w:r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.202</w:t>
      </w:r>
      <w:r w:rsidR="00631890" w:rsidRPr="00206A14">
        <w:rPr>
          <w:rFonts w:ascii="Times New Roman" w:hAnsi="Times New Roman" w:cs="Times New Roman"/>
          <w:sz w:val="28"/>
          <w:szCs w:val="28"/>
          <w:lang w:val="fr-FR"/>
        </w:rPr>
        <w:t>4</w:t>
      </w:r>
    </w:p>
    <w:p w14:paraId="6B9247EB" w14:textId="77777777" w:rsidR="00206A14" w:rsidRPr="00206A14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29D0FC25" w14:textId="77777777" w:rsidR="0041273E" w:rsidRPr="00206A14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>REFERAT DE APROBARE</w:t>
      </w:r>
    </w:p>
    <w:p w14:paraId="5165DC86" w14:textId="0F74C5FB" w:rsidR="003F5193" w:rsidRPr="00206A14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pt-PT"/>
        </w:rPr>
        <w:t>l</w:t>
      </w:r>
      <w:r w:rsidR="000D3C20" w:rsidRPr="00206A14">
        <w:rPr>
          <w:rFonts w:ascii="Times New Roman" w:hAnsi="Times New Roman" w:cs="Times New Roman"/>
          <w:sz w:val="28"/>
          <w:szCs w:val="28"/>
          <w:lang w:val="pt-PT"/>
        </w:rPr>
        <w:t>a</w:t>
      </w:r>
      <w:r w:rsidR="00FB787B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0D3C20" w:rsidRPr="00206A14">
        <w:rPr>
          <w:rFonts w:ascii="Times New Roman" w:hAnsi="Times New Roman" w:cs="Times New Roman"/>
          <w:sz w:val="28"/>
          <w:szCs w:val="28"/>
          <w:lang w:val="pt-PT"/>
        </w:rPr>
        <w:t>proiect de hotarare</w:t>
      </w:r>
      <w:r w:rsidR="00FB787B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0D3C20" w:rsidRPr="00206A14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B787B" w:rsidRPr="00206A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206A14" w:rsidRPr="00206A14">
        <w:rPr>
          <w:rFonts w:ascii="Times New Roman" w:hAnsi="Times New Roman" w:cs="Times New Roman"/>
          <w:sz w:val="28"/>
          <w:szCs w:val="28"/>
          <w:lang w:val="fr-FR"/>
        </w:rPr>
        <w:t>rectific</w:t>
      </w:r>
      <w:r w:rsidR="003F5193" w:rsidRPr="00206A14">
        <w:rPr>
          <w:rFonts w:ascii="Times New Roman" w:hAnsi="Times New Roman" w:cs="Times New Roman"/>
          <w:sz w:val="28"/>
          <w:szCs w:val="28"/>
          <w:lang w:val="fr-FR"/>
        </w:rPr>
        <w:t>area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P</w:t>
      </w:r>
      <w:r w:rsidR="00206A14">
        <w:rPr>
          <w:rFonts w:ascii="Times New Roman" w:hAnsi="Times New Roman" w:cs="Times New Roman"/>
          <w:sz w:val="28"/>
          <w:szCs w:val="28"/>
          <w:lang w:val="fr-FR"/>
        </w:rPr>
        <w:t>â</w:t>
      </w:r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rscov</w:t>
      </w:r>
      <w:proofErr w:type="spellEnd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14:paraId="4BC9ECA7" w14:textId="4A067F66" w:rsidR="000D3C20" w:rsidRPr="00206A14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206A14">
        <w:rPr>
          <w:rFonts w:ascii="Times New Roman" w:hAnsi="Times New Roman" w:cs="Times New Roman"/>
          <w:sz w:val="28"/>
          <w:szCs w:val="28"/>
          <w:lang w:val="fr-FR"/>
        </w:rPr>
        <w:t>judeţul</w:t>
      </w:r>
      <w:proofErr w:type="spellEnd"/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Buzău, </w:t>
      </w:r>
      <w:proofErr w:type="spellStart"/>
      <w:r w:rsidRPr="00206A14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anul</w:t>
      </w:r>
      <w:proofErr w:type="spellEnd"/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202</w:t>
      </w:r>
      <w:r w:rsidR="00631890" w:rsidRPr="00206A14">
        <w:rPr>
          <w:rFonts w:ascii="Times New Roman" w:hAnsi="Times New Roman" w:cs="Times New Roman"/>
          <w:sz w:val="28"/>
          <w:szCs w:val="28"/>
          <w:lang w:val="fr-FR"/>
        </w:rPr>
        <w:t>4</w:t>
      </w:r>
    </w:p>
    <w:p w14:paraId="3E7069D7" w14:textId="77777777" w:rsidR="006B1A40" w:rsidRPr="00206A14" w:rsidRDefault="006B1A40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626ED509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3A9ABAF8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6F39B0DF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0636CF95" w14:textId="1281E2CE" w:rsidR="004B5D63" w:rsidRDefault="00206A14" w:rsidP="00206A14">
      <w:pPr>
        <w:spacing w:after="0"/>
        <w:ind w:left="-567" w:right="-613"/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sz w:val="28"/>
          <w:szCs w:val="28"/>
        </w:rPr>
        <w:t xml:space="preserve">  </w:t>
      </w:r>
      <w:r w:rsidR="007A6F0F" w:rsidRPr="00206A14">
        <w:rPr>
          <w:rFonts w:ascii="Times New Roman" w:hAnsi="Times New Roman" w:cs="Times New Roman"/>
          <w:sz w:val="28"/>
          <w:szCs w:val="28"/>
        </w:rPr>
        <w:t xml:space="preserve">Avand in </w:t>
      </w:r>
      <w:proofErr w:type="spellStart"/>
      <w:r w:rsidR="007A6F0F" w:rsidRPr="00206A14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E053DC" w:rsidRPr="00206A14">
        <w:rPr>
          <w:rFonts w:ascii="Times New Roman" w:eastAsia="Times New Roman" w:hAnsi="Times New Roman" w:cs="Times New Roman"/>
          <w:sz w:val="28"/>
          <w:szCs w:val="28"/>
        </w:rPr>
        <w:t>:</w:t>
      </w:r>
      <w:r w:rsidR="00E053DC" w:rsidRPr="00206A14">
        <w:rPr>
          <w:rFonts w:ascii="Times New Roman" w:eastAsia="Times New Roman" w:hAnsi="Times New Roman" w:cs="Times New Roman"/>
          <w:sz w:val="28"/>
          <w:szCs w:val="28"/>
        </w:rPr>
        <w:br/>
      </w:r>
      <w:r w:rsidR="00AE7303" w:rsidRPr="00206A14">
        <w:rPr>
          <w:rFonts w:ascii="Times New Roman" w:hAnsi="Times New Roman" w:cs="Times New Roman"/>
          <w:sz w:val="28"/>
          <w:szCs w:val="28"/>
        </w:rPr>
        <w:t xml:space="preserve">   -  </w:t>
      </w:r>
      <w:proofErr w:type="spellStart"/>
      <w:r w:rsidR="004B5D63" w:rsidRPr="00206A1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4B5D63" w:rsidRPr="00206A14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206A14">
        <w:rPr>
          <w:rFonts w:ascii="Times New Roman" w:eastAsia="Calibri" w:hAnsi="Times New Roman" w:cs="Times New Roman"/>
          <w:sz w:val="28"/>
          <w:szCs w:val="28"/>
        </w:rPr>
        <w:t xml:space="preserve">art. 19-20 </w:t>
      </w:r>
      <w:proofErr w:type="spellStart"/>
      <w:r w:rsidR="004B5D63" w:rsidRPr="00206A14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="004B5D63" w:rsidRPr="00206A14">
        <w:rPr>
          <w:rFonts w:ascii="Times New Roman" w:eastAsia="Calibri" w:hAnsi="Times New Roman" w:cs="Times New Roman"/>
          <w:sz w:val="28"/>
          <w:szCs w:val="28"/>
        </w:rPr>
        <w:t xml:space="preserve"> art. 39 </w:t>
      </w:r>
      <w:r w:rsidR="00E053DC" w:rsidRPr="00206A14">
        <w:rPr>
          <w:rFonts w:ascii="Times New Roman" w:eastAsia="Calibri" w:hAnsi="Times New Roman" w:cs="Times New Roman"/>
          <w:sz w:val="28"/>
          <w:szCs w:val="28"/>
        </w:rPr>
        <w:t xml:space="preserve">ale </w:t>
      </w:r>
      <w:r w:rsidR="00E053DC" w:rsidRPr="00206A14">
        <w:rPr>
          <w:rFonts w:ascii="Times New Roman" w:hAnsi="Times New Roman" w:cs="Times New Roman"/>
          <w:sz w:val="28"/>
          <w:szCs w:val="28"/>
        </w:rPr>
        <w:t>Legii</w:t>
      </w:r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finanţelor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E053DC" w:rsidRPr="00206A14">
        <w:rPr>
          <w:rFonts w:ascii="Times New Roman" w:hAnsi="Times New Roman" w:cs="Times New Roman"/>
          <w:sz w:val="28"/>
          <w:szCs w:val="28"/>
        </w:rPr>
        <w:t xml:space="preserve"> locale nr. 273/2006, cu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206A14">
        <w:rPr>
          <w:rFonts w:ascii="Times New Roman" w:hAnsi="Times New Roman" w:cs="Times New Roman"/>
          <w:sz w:val="28"/>
          <w:szCs w:val="28"/>
        </w:rPr>
        <w:t>şi</w:t>
      </w:r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E053DC" w:rsidRPr="00206A14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546CFB70" w14:textId="12579C42" w:rsidR="008C4ED1" w:rsidRPr="008C4ED1" w:rsidRDefault="008C4ED1" w:rsidP="008C4ED1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it-IT"/>
        </w:rPr>
      </w:pPr>
      <w:r w:rsidRPr="008C4ED1">
        <w:rPr>
          <w:rFonts w:ascii="Times New Roman" w:hAnsi="Times New Roman" w:cs="Times New Roman"/>
          <w:sz w:val="28"/>
          <w:szCs w:val="28"/>
          <w:lang w:val="pt-PT"/>
        </w:rPr>
        <w:t xml:space="preserve">- </w:t>
      </w:r>
      <w:r w:rsidRPr="008C4ED1">
        <w:rPr>
          <w:rFonts w:ascii="Times New Roman" w:hAnsi="Times New Roman" w:cs="Times New Roman"/>
          <w:sz w:val="28"/>
          <w:szCs w:val="28"/>
          <w:lang w:val="it-IT"/>
        </w:rPr>
        <w:t>a</w:t>
      </w:r>
      <w:r w:rsidRPr="008C4ED1">
        <w:rPr>
          <w:rFonts w:ascii="Times New Roman" w:hAnsi="Times New Roman" w:cs="Times New Roman"/>
          <w:sz w:val="28"/>
          <w:szCs w:val="28"/>
          <w:lang w:val="it-IT"/>
        </w:rPr>
        <w:t xml:space="preserve">dresa nr.91513/30.09.2024 emisa  de  AJFP Buzau  referitoare  la repartizarea  sumelor defalcate din TVA pentru finantarea  drepturilor asistentilor personali ai persoanelor cu handicap grav sau indemnizatiilor lunare  ale persoanelor cu handicap grav , alocate prin O.U.G. nr. 113/2024 cu privire la rectificarea bugetului de stat pe anul 2024 </w:t>
      </w:r>
    </w:p>
    <w:p w14:paraId="1977F3B5" w14:textId="22361E91" w:rsidR="004E0974" w:rsidRPr="008C4ED1" w:rsidRDefault="008C4ED1" w:rsidP="008C4ED1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pt-PT"/>
        </w:rPr>
      </w:pPr>
      <w:r w:rsidRPr="008C4ED1">
        <w:rPr>
          <w:rFonts w:ascii="Times New Roman" w:hAnsi="Times New Roman" w:cs="Times New Roman"/>
          <w:sz w:val="28"/>
          <w:szCs w:val="28"/>
          <w:lang w:val="it-IT"/>
        </w:rPr>
        <w:t>-</w:t>
      </w:r>
      <w:r w:rsidRPr="008C4ED1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8C4ED1">
        <w:rPr>
          <w:rFonts w:ascii="Times New Roman" w:hAnsi="Times New Roman" w:cs="Times New Roman"/>
          <w:sz w:val="28"/>
          <w:szCs w:val="28"/>
          <w:lang w:val="it-IT"/>
        </w:rPr>
        <w:t>e</w:t>
      </w:r>
      <w:r w:rsidRPr="008C4ED1">
        <w:rPr>
          <w:rFonts w:ascii="Times New Roman" w:hAnsi="Times New Roman" w:cs="Times New Roman"/>
          <w:sz w:val="28"/>
          <w:szCs w:val="28"/>
          <w:lang w:val="it-IT"/>
        </w:rPr>
        <w:t xml:space="preserve">xecutia bugetului de venituri si cheltuieli la data de 10.10.2024 si  necesarul de cheltuieli  in perioada  11.10.2024 - 31.12.2024  </w:t>
      </w:r>
      <w:r w:rsidR="004E0974" w:rsidRPr="004E0974">
        <w:rPr>
          <w:sz w:val="28"/>
          <w:szCs w:val="28"/>
          <w:lang w:val="pt-PT"/>
        </w:rPr>
        <w:t xml:space="preserve">, </w:t>
      </w:r>
    </w:p>
    <w:p w14:paraId="5D320C29" w14:textId="77777777" w:rsidR="004E0974" w:rsidRDefault="004E0974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518454D" w14:textId="71F1C898" w:rsidR="00206A14" w:rsidRPr="00206A14" w:rsidRDefault="004B5D63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In conformitate cu prevederile OUG nr.57/2019 privind Codul administrativ , actualizat propun spre aprobare , 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in regim de urgenta motivata de </w:t>
      </w:r>
      <w:r w:rsidR="008C4ED1">
        <w:rPr>
          <w:rFonts w:ascii="Times New Roman" w:hAnsi="Times New Roman" w:cs="Times New Roman"/>
          <w:sz w:val="28"/>
          <w:szCs w:val="28"/>
          <w:lang w:val="pt-PT"/>
        </w:rPr>
        <w:t>plata drepturi asistenti personali persoane cu handicap si indemnizatii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si acoperire cheltuieli curente , 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proiectul de hotarare privind 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rectificarea 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>bugetul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>ui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local de venituri si cheltuieli pe anul 202</w:t>
      </w:r>
      <w:r w:rsidR="00631890" w:rsidRPr="00206A14">
        <w:rPr>
          <w:rFonts w:ascii="Times New Roman" w:hAnsi="Times New Roman" w:cs="Times New Roman"/>
          <w:sz w:val="28"/>
          <w:szCs w:val="28"/>
          <w:lang w:val="pt-PT"/>
        </w:rPr>
        <w:t>4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.</w:t>
      </w:r>
      <w:r w:rsidR="00126F9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 </w:t>
      </w:r>
    </w:p>
    <w:p w14:paraId="6AF21C44" w14:textId="77777777" w:rsidR="00206A14" w:rsidRPr="00206A14" w:rsidRDefault="00206A14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02E4A185" w14:textId="735C540B" w:rsidR="006B1A40" w:rsidRDefault="006B1A40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6C26CF1" w14:textId="77777777" w:rsidR="008C4ED1" w:rsidRPr="00206A14" w:rsidRDefault="008C4ED1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181513EE" w14:textId="77777777" w:rsidR="0041273E" w:rsidRPr="00206A14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6A14">
        <w:rPr>
          <w:rFonts w:ascii="Times New Roman" w:hAnsi="Times New Roman" w:cs="Times New Roman"/>
          <w:b w:val="0"/>
          <w:color w:val="auto"/>
          <w:sz w:val="28"/>
          <w:szCs w:val="28"/>
        </w:rPr>
        <w:t>Initiator ,</w:t>
      </w:r>
    </w:p>
    <w:p w14:paraId="7BAA562B" w14:textId="77777777" w:rsidR="0041273E" w:rsidRPr="00206A14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sz w:val="28"/>
          <w:szCs w:val="28"/>
        </w:rPr>
        <w:t>Primar ,</w:t>
      </w:r>
    </w:p>
    <w:p w14:paraId="50B8B61E" w14:textId="77777777" w:rsidR="00D15DBA" w:rsidRPr="00206A14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sz w:val="28"/>
          <w:szCs w:val="28"/>
        </w:rPr>
        <w:t>Daniel MIHAI</w:t>
      </w:r>
    </w:p>
    <w:sectPr w:rsidR="00D15DBA" w:rsidRPr="00206A14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F5193"/>
    <w:rsid w:val="0041273E"/>
    <w:rsid w:val="004A3875"/>
    <w:rsid w:val="004B5D63"/>
    <w:rsid w:val="004D7F38"/>
    <w:rsid w:val="004E0974"/>
    <w:rsid w:val="00516BC3"/>
    <w:rsid w:val="005264FA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752C7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74088"/>
    <w:rsid w:val="00AE37A2"/>
    <w:rsid w:val="00AE7303"/>
    <w:rsid w:val="00B03641"/>
    <w:rsid w:val="00B3319D"/>
    <w:rsid w:val="00B938CA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181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36</cp:revision>
  <cp:lastPrinted>2024-10-11T07:01:00Z</cp:lastPrinted>
  <dcterms:created xsi:type="dcterms:W3CDTF">2020-01-06T10:12:00Z</dcterms:created>
  <dcterms:modified xsi:type="dcterms:W3CDTF">2024-10-11T07:01:00Z</dcterms:modified>
</cp:coreProperties>
</file>