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7D5C44">
        <w:rPr>
          <w:sz w:val="24"/>
          <w:szCs w:val="24"/>
        </w:rPr>
        <w:t xml:space="preserve"> </w:t>
      </w:r>
      <w:r w:rsidR="000952FB">
        <w:rPr>
          <w:sz w:val="24"/>
          <w:szCs w:val="24"/>
        </w:rPr>
        <w:t>16519/17.10.2024</w:t>
      </w:r>
    </w:p>
    <w:p w:rsidR="00765FEC" w:rsidRDefault="00765FEC" w:rsidP="008F1E6F">
      <w:pPr>
        <w:rPr>
          <w:sz w:val="24"/>
          <w:szCs w:val="24"/>
        </w:rPr>
      </w:pPr>
    </w:p>
    <w:p w:rsidR="00765FEC" w:rsidRPr="005A1211" w:rsidRDefault="00765FEC" w:rsidP="008F1E6F">
      <w:pPr>
        <w:rPr>
          <w:sz w:val="24"/>
          <w:szCs w:val="24"/>
          <w:u w:val="single"/>
        </w:rPr>
      </w:pPr>
    </w:p>
    <w:p w:rsidR="00765FEC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REFERAT PRIVIND </w:t>
      </w:r>
      <w:r w:rsidR="00B322C4">
        <w:rPr>
          <w:b/>
          <w:sz w:val="24"/>
          <w:szCs w:val="24"/>
          <w:u w:val="single"/>
        </w:rPr>
        <w:t xml:space="preserve">PROIECTUL DE HOTĂRÂRE A CONSILIULUI LOCAL PENTRU </w:t>
      </w:r>
      <w:r w:rsidR="002611D5">
        <w:rPr>
          <w:b/>
          <w:sz w:val="24"/>
          <w:szCs w:val="24"/>
          <w:u w:val="single"/>
        </w:rPr>
        <w:t xml:space="preserve">RECTIFICAREA </w:t>
      </w:r>
      <w:r w:rsidRPr="00B322C4">
        <w:rPr>
          <w:b/>
          <w:sz w:val="24"/>
          <w:szCs w:val="24"/>
          <w:u w:val="single"/>
        </w:rPr>
        <w:t xml:space="preserve"> BUGETULUI LOCAL DE VENITURI SI CHELTUIELI </w:t>
      </w:r>
    </w:p>
    <w:p w:rsidR="001232A7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 AL COMUNEI CORNETU</w:t>
      </w:r>
      <w:r w:rsidR="00B322C4">
        <w:rPr>
          <w:b/>
          <w:sz w:val="24"/>
          <w:szCs w:val="24"/>
          <w:u w:val="single"/>
        </w:rPr>
        <w:t xml:space="preserve">, </w:t>
      </w:r>
      <w:r w:rsidR="007D5C44">
        <w:rPr>
          <w:b/>
          <w:sz w:val="24"/>
          <w:szCs w:val="24"/>
          <w:u w:val="single"/>
        </w:rPr>
        <w:t xml:space="preserve"> </w:t>
      </w:r>
      <w:r w:rsidR="00B322C4">
        <w:rPr>
          <w:b/>
          <w:sz w:val="24"/>
          <w:szCs w:val="24"/>
          <w:u w:val="single"/>
        </w:rPr>
        <w:t>JUDEȚUL ILFOV</w:t>
      </w:r>
      <w:r w:rsidRPr="00B322C4">
        <w:rPr>
          <w:b/>
          <w:sz w:val="24"/>
          <w:szCs w:val="24"/>
          <w:u w:val="single"/>
        </w:rPr>
        <w:t xml:space="preserve"> PE ANUL 202</w:t>
      </w:r>
      <w:r w:rsidR="007D5C44">
        <w:rPr>
          <w:b/>
          <w:sz w:val="24"/>
          <w:szCs w:val="24"/>
          <w:u w:val="single"/>
        </w:rPr>
        <w:t>4</w:t>
      </w:r>
    </w:p>
    <w:p w:rsidR="00B322C4" w:rsidRDefault="005B6D52" w:rsidP="006F68F7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6F68F7" w:rsidRDefault="006F68F7" w:rsidP="007B2A47">
      <w:pPr>
        <w:tabs>
          <w:tab w:val="left" w:pos="201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Avand in vedere :</w:t>
      </w:r>
    </w:p>
    <w:p w:rsidR="007D5C44" w:rsidRPr="007D5C44" w:rsidRDefault="007D5C44" w:rsidP="007D5C44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7D5C44">
        <w:rPr>
          <w:sz w:val="24"/>
          <w:szCs w:val="24"/>
        </w:rPr>
        <w:t>Legea bugetului de stat pe anul 2024   nr. 421/2023</w:t>
      </w:r>
      <w:r>
        <w:rPr>
          <w:sz w:val="24"/>
          <w:szCs w:val="24"/>
        </w:rPr>
        <w:t xml:space="preserve"> ;</w:t>
      </w:r>
    </w:p>
    <w:p w:rsidR="006F68F7" w:rsidRDefault="006F68F7" w:rsidP="007B2A47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6F68F7">
        <w:rPr>
          <w:sz w:val="24"/>
          <w:szCs w:val="24"/>
        </w:rPr>
        <w:t>Legea nr. 273/2006 privind finanţele publice locale</w:t>
      </w:r>
      <w:r w:rsidR="00B322C4">
        <w:rPr>
          <w:sz w:val="24"/>
          <w:szCs w:val="24"/>
        </w:rPr>
        <w:t>, cu modificările și completările ulterioare</w:t>
      </w:r>
      <w:r>
        <w:rPr>
          <w:sz w:val="24"/>
          <w:szCs w:val="24"/>
        </w:rPr>
        <w:t>;</w:t>
      </w:r>
    </w:p>
    <w:p w:rsidR="00B711B6" w:rsidRPr="00B711B6" w:rsidRDefault="00B711B6" w:rsidP="00B711B6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B711B6">
        <w:rPr>
          <w:sz w:val="24"/>
          <w:szCs w:val="24"/>
        </w:rPr>
        <w:t>Decizia nr. 32113187/27.09.2024 a Sefului Administratiei Publice Ilfov;</w:t>
      </w:r>
    </w:p>
    <w:p w:rsidR="00C561E3" w:rsidRDefault="00B711B6" w:rsidP="00B711B6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B711B6">
        <w:rPr>
          <w:sz w:val="24"/>
          <w:szCs w:val="24"/>
        </w:rPr>
        <w:t>Contul de executie  al bugetului local la data de 30.09.2024 .</w:t>
      </w:r>
    </w:p>
    <w:p w:rsidR="00B711B6" w:rsidRPr="00B711B6" w:rsidRDefault="00B711B6" w:rsidP="00B711B6">
      <w:pPr>
        <w:pStyle w:val="ListParagraph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>
        <w:rPr>
          <w:sz w:val="24"/>
          <w:szCs w:val="24"/>
        </w:rPr>
        <w:t>Analiza efectuata asupra stadiului investitiilor in curs ;</w:t>
      </w:r>
    </w:p>
    <w:p w:rsidR="00CE31FD" w:rsidRPr="005C43F9" w:rsidRDefault="00CE31FD" w:rsidP="00CE31FD">
      <w:pPr>
        <w:pStyle w:val="ListParagraph"/>
        <w:tabs>
          <w:tab w:val="left" w:pos="2010"/>
        </w:tabs>
        <w:ind w:left="578"/>
        <w:jc w:val="both"/>
        <w:rPr>
          <w:sz w:val="24"/>
          <w:szCs w:val="24"/>
        </w:rPr>
      </w:pPr>
    </w:p>
    <w:p w:rsidR="0037062E" w:rsidRDefault="007B2A47" w:rsidP="007B2A47">
      <w:pPr>
        <w:pStyle w:val="ListParagraph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Consider că s</w:t>
      </w:r>
      <w:r w:rsidR="006F68F7">
        <w:rPr>
          <w:sz w:val="24"/>
          <w:szCs w:val="24"/>
        </w:rPr>
        <w:t xml:space="preserve">e impune </w:t>
      </w:r>
      <w:r w:rsidR="00D661A2">
        <w:rPr>
          <w:sz w:val="24"/>
          <w:szCs w:val="24"/>
        </w:rPr>
        <w:t>rectificarea</w:t>
      </w:r>
      <w:r w:rsidR="007D5C44">
        <w:rPr>
          <w:sz w:val="24"/>
          <w:szCs w:val="24"/>
        </w:rPr>
        <w:t xml:space="preserve"> </w:t>
      </w:r>
      <w:r w:rsidR="006F68F7">
        <w:rPr>
          <w:sz w:val="24"/>
          <w:szCs w:val="24"/>
        </w:rPr>
        <w:t xml:space="preserve"> bugetului local </w:t>
      </w:r>
      <w:r>
        <w:rPr>
          <w:sz w:val="24"/>
          <w:szCs w:val="24"/>
        </w:rPr>
        <w:t>al</w:t>
      </w:r>
      <w:r w:rsidR="005C43F9">
        <w:rPr>
          <w:sz w:val="24"/>
          <w:szCs w:val="24"/>
        </w:rPr>
        <w:t xml:space="preserve"> comunei Cornetu, județul Ilfov  si p</w:t>
      </w:r>
      <w:r w:rsidR="0037062E">
        <w:rPr>
          <w:sz w:val="24"/>
          <w:szCs w:val="24"/>
        </w:rPr>
        <w:t xml:space="preserve">ropun </w:t>
      </w:r>
      <w:r w:rsidR="00C44F9B">
        <w:rPr>
          <w:sz w:val="24"/>
          <w:szCs w:val="24"/>
        </w:rPr>
        <w:t xml:space="preserve"> analiza</w:t>
      </w:r>
      <w:r>
        <w:rPr>
          <w:sz w:val="24"/>
          <w:szCs w:val="24"/>
        </w:rPr>
        <w:t xml:space="preserve">, dezbaterea si aprobarea </w:t>
      </w:r>
      <w:r w:rsidR="00C44F9B">
        <w:rPr>
          <w:sz w:val="24"/>
          <w:szCs w:val="24"/>
        </w:rPr>
        <w:t xml:space="preserve">de catre Consiliul Local </w:t>
      </w:r>
      <w:r>
        <w:rPr>
          <w:sz w:val="24"/>
          <w:szCs w:val="24"/>
        </w:rPr>
        <w:t xml:space="preserve">al  comunei </w:t>
      </w:r>
      <w:r w:rsidR="00C44F9B">
        <w:rPr>
          <w:sz w:val="24"/>
          <w:szCs w:val="24"/>
        </w:rPr>
        <w:t>Cornetu</w:t>
      </w:r>
      <w:r>
        <w:rPr>
          <w:sz w:val="24"/>
          <w:szCs w:val="24"/>
        </w:rPr>
        <w:t xml:space="preserve">, județul Ilfov </w:t>
      </w:r>
      <w:r w:rsidR="00C44F9B">
        <w:rPr>
          <w:sz w:val="24"/>
          <w:szCs w:val="24"/>
        </w:rPr>
        <w:t>a proiect</w:t>
      </w:r>
      <w:r w:rsidR="005C43F9">
        <w:rPr>
          <w:sz w:val="24"/>
          <w:szCs w:val="24"/>
        </w:rPr>
        <w:t xml:space="preserve">ului </w:t>
      </w:r>
      <w:r w:rsidR="00C44F9B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hotărâre </w:t>
      </w:r>
      <w:r w:rsidR="005C43F9">
        <w:rPr>
          <w:sz w:val="24"/>
          <w:szCs w:val="24"/>
        </w:rPr>
        <w:t>in forma prezentata .</w:t>
      </w:r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</w:p>
    <w:p w:rsidR="00C44F9B" w:rsidRPr="00765FEC" w:rsidRDefault="00CE31FD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PRIMAR, STOICA ADRIAN EDUARD</w:t>
      </w:r>
      <w:bookmarkStart w:id="0" w:name="_GoBack"/>
      <w:bookmarkEnd w:id="0"/>
    </w:p>
    <w:sectPr w:rsidR="00C44F9B" w:rsidRPr="00765FEC" w:rsidSect="00C44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21" w:rsidRDefault="00677821" w:rsidP="00821B6B">
      <w:pPr>
        <w:spacing w:after="0" w:line="240" w:lineRule="auto"/>
      </w:pPr>
      <w:r>
        <w:separator/>
      </w:r>
    </w:p>
  </w:endnote>
  <w:endnote w:type="continuationSeparator" w:id="0">
    <w:p w:rsidR="00677821" w:rsidRDefault="00677821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11B6">
      <w:rPr>
        <w:rStyle w:val="PageNumber"/>
        <w:noProof/>
      </w:rPr>
      <w:t>1</w:t>
    </w:r>
    <w:r>
      <w:rPr>
        <w:rStyle w:val="PageNumber"/>
      </w:rPr>
      <w:fldChar w:fldCharType="end"/>
    </w:r>
  </w:p>
  <w:p w:rsidR="001232A7" w:rsidRPr="00821B6B" w:rsidRDefault="00677821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21" w:rsidRDefault="00677821" w:rsidP="00821B6B">
      <w:pPr>
        <w:spacing w:after="0" w:line="240" w:lineRule="auto"/>
      </w:pPr>
      <w:r>
        <w:separator/>
      </w:r>
    </w:p>
  </w:footnote>
  <w:footnote w:type="continuationSeparator" w:id="0">
    <w:p w:rsidR="00677821" w:rsidRDefault="00677821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8F6944"/>
    <w:multiLevelType w:val="hybridMultilevel"/>
    <w:tmpl w:val="392EEBE8"/>
    <w:lvl w:ilvl="0" w:tplc="0409000F">
      <w:start w:val="1"/>
      <w:numFmt w:val="decimal"/>
      <w:lvlText w:val="%1."/>
      <w:lvlJc w:val="left"/>
      <w:pPr>
        <w:ind w:left="2730" w:hanging="360"/>
      </w:p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13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322178C"/>
    <w:multiLevelType w:val="hybridMultilevel"/>
    <w:tmpl w:val="2D9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41699"/>
    <w:multiLevelType w:val="hybridMultilevel"/>
    <w:tmpl w:val="444A1A9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1"/>
  </w:num>
  <w:num w:numId="15">
    <w:abstractNumId w:val="29"/>
  </w:num>
  <w:num w:numId="16">
    <w:abstractNumId w:val="20"/>
  </w:num>
  <w:num w:numId="17">
    <w:abstractNumId w:val="17"/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0"/>
  </w:num>
  <w:num w:numId="21">
    <w:abstractNumId w:val="13"/>
  </w:num>
  <w:num w:numId="22">
    <w:abstractNumId w:val="27"/>
  </w:num>
  <w:num w:numId="23">
    <w:abstractNumId w:val="22"/>
  </w:num>
  <w:num w:numId="24">
    <w:abstractNumId w:val="18"/>
  </w:num>
  <w:num w:numId="25">
    <w:abstractNumId w:val="19"/>
  </w:num>
  <w:num w:numId="26">
    <w:abstractNumId w:val="15"/>
  </w:num>
  <w:num w:numId="27">
    <w:abstractNumId w:val="14"/>
  </w:num>
  <w:num w:numId="28">
    <w:abstractNumId w:val="25"/>
  </w:num>
  <w:num w:numId="29">
    <w:abstractNumId w:val="24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27B46"/>
    <w:rsid w:val="000339B2"/>
    <w:rsid w:val="000373EE"/>
    <w:rsid w:val="00040AEB"/>
    <w:rsid w:val="00041643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2FB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2D4A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5935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5930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11D5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6455"/>
    <w:rsid w:val="00416A42"/>
    <w:rsid w:val="0041728A"/>
    <w:rsid w:val="0042236E"/>
    <w:rsid w:val="004225A2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0B68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60B1"/>
    <w:rsid w:val="005A75AF"/>
    <w:rsid w:val="005B2A41"/>
    <w:rsid w:val="005B6D52"/>
    <w:rsid w:val="005B7164"/>
    <w:rsid w:val="005C01B2"/>
    <w:rsid w:val="005C01F3"/>
    <w:rsid w:val="005C43F9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77821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56DE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97F"/>
    <w:rsid w:val="00707A50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B2A47"/>
    <w:rsid w:val="007C0058"/>
    <w:rsid w:val="007C213C"/>
    <w:rsid w:val="007C3A07"/>
    <w:rsid w:val="007D5C44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310B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2195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2E13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037C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3A02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3FE9"/>
    <w:rsid w:val="00B24D5F"/>
    <w:rsid w:val="00B2586F"/>
    <w:rsid w:val="00B32078"/>
    <w:rsid w:val="00B322C4"/>
    <w:rsid w:val="00B32718"/>
    <w:rsid w:val="00B33A22"/>
    <w:rsid w:val="00B35763"/>
    <w:rsid w:val="00B4131A"/>
    <w:rsid w:val="00B432ED"/>
    <w:rsid w:val="00B45FA6"/>
    <w:rsid w:val="00B5268C"/>
    <w:rsid w:val="00B52869"/>
    <w:rsid w:val="00B53DE4"/>
    <w:rsid w:val="00B54B56"/>
    <w:rsid w:val="00B60715"/>
    <w:rsid w:val="00B61390"/>
    <w:rsid w:val="00B61851"/>
    <w:rsid w:val="00B64E2A"/>
    <w:rsid w:val="00B6506D"/>
    <w:rsid w:val="00B6649C"/>
    <w:rsid w:val="00B669EC"/>
    <w:rsid w:val="00B711B6"/>
    <w:rsid w:val="00B72763"/>
    <w:rsid w:val="00B76C19"/>
    <w:rsid w:val="00B774B8"/>
    <w:rsid w:val="00B835D5"/>
    <w:rsid w:val="00B844C9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367A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E648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13FE"/>
    <w:rsid w:val="00C5288A"/>
    <w:rsid w:val="00C54315"/>
    <w:rsid w:val="00C561E3"/>
    <w:rsid w:val="00C62F21"/>
    <w:rsid w:val="00C63D2E"/>
    <w:rsid w:val="00C6405D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1FD"/>
    <w:rsid w:val="00CE380D"/>
    <w:rsid w:val="00CE4C4A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1A2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195B"/>
    <w:rsid w:val="00E3269F"/>
    <w:rsid w:val="00E33534"/>
    <w:rsid w:val="00E3401D"/>
    <w:rsid w:val="00E3729C"/>
    <w:rsid w:val="00E5155B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3BE2"/>
    <w:rsid w:val="00E945F7"/>
    <w:rsid w:val="00E94CE7"/>
    <w:rsid w:val="00EA1078"/>
    <w:rsid w:val="00EA237C"/>
    <w:rsid w:val="00EA2B35"/>
    <w:rsid w:val="00EA7CC8"/>
    <w:rsid w:val="00EB4D3A"/>
    <w:rsid w:val="00EB7EA8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62AE-0B57-4768-85D1-27AEF127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4</cp:revision>
  <cp:lastPrinted>2024-04-19T09:35:00Z</cp:lastPrinted>
  <dcterms:created xsi:type="dcterms:W3CDTF">2024-10-17T08:28:00Z</dcterms:created>
  <dcterms:modified xsi:type="dcterms:W3CDTF">2024-10-17T08:53:00Z</dcterms:modified>
</cp:coreProperties>
</file>