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3D920" w14:textId="77777777" w:rsidR="008849C6" w:rsidRDefault="008849C6" w:rsidP="008849C6">
      <w:pPr>
        <w:jc w:val="both"/>
        <w:rPr>
          <w:b/>
          <w:sz w:val="28"/>
          <w:szCs w:val="28"/>
        </w:rPr>
      </w:pPr>
      <w:r>
        <w:rPr>
          <w:b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 </w:t>
      </w:r>
    </w:p>
    <w:p w14:paraId="209D7D9D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54E8B378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  <w:r>
        <w:rPr>
          <w:b/>
          <w:sz w:val="28"/>
          <w:szCs w:val="28"/>
        </w:rPr>
        <w:tab/>
      </w:r>
    </w:p>
    <w:p w14:paraId="7E39EEB6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P R I M A R</w:t>
      </w:r>
      <w:r w:rsidR="00FA72CA">
        <w:rPr>
          <w:b/>
          <w:sz w:val="28"/>
          <w:szCs w:val="28"/>
        </w:rPr>
        <w:t xml:space="preserve"> U L</w:t>
      </w:r>
    </w:p>
    <w:p w14:paraId="0F87C072" w14:textId="41BA7671" w:rsidR="008849C6" w:rsidRPr="006F5067" w:rsidRDefault="008849C6" w:rsidP="008849C6">
      <w:pPr>
        <w:rPr>
          <w:b/>
          <w:sz w:val="28"/>
          <w:szCs w:val="28"/>
        </w:rPr>
      </w:pPr>
      <w:r>
        <w:rPr>
          <w:b/>
        </w:rPr>
        <w:t xml:space="preserve">   </w:t>
      </w:r>
      <w:r w:rsidR="00B95AB5">
        <w:rPr>
          <w:b/>
          <w:sz w:val="28"/>
          <w:szCs w:val="28"/>
        </w:rPr>
        <w:t xml:space="preserve">Nr. </w:t>
      </w:r>
      <w:r w:rsidR="001B7A1B">
        <w:rPr>
          <w:b/>
          <w:sz w:val="28"/>
          <w:szCs w:val="28"/>
        </w:rPr>
        <w:t>1</w:t>
      </w:r>
      <w:r w:rsidR="00F264B7">
        <w:rPr>
          <w:b/>
          <w:sz w:val="28"/>
          <w:szCs w:val="28"/>
        </w:rPr>
        <w:t>58</w:t>
      </w:r>
      <w:r w:rsidR="00B95AB5">
        <w:rPr>
          <w:b/>
          <w:sz w:val="28"/>
          <w:szCs w:val="28"/>
        </w:rPr>
        <w:t>/1</w:t>
      </w:r>
      <w:r w:rsidR="00810DF2">
        <w:rPr>
          <w:b/>
          <w:sz w:val="28"/>
          <w:szCs w:val="28"/>
        </w:rPr>
        <w:t>2077</w:t>
      </w:r>
      <w:r w:rsidR="00B95AB5">
        <w:rPr>
          <w:b/>
          <w:sz w:val="28"/>
          <w:szCs w:val="28"/>
        </w:rPr>
        <w:t>/</w:t>
      </w:r>
      <w:r w:rsidR="003A20FE">
        <w:rPr>
          <w:b/>
          <w:sz w:val="28"/>
          <w:szCs w:val="28"/>
        </w:rPr>
        <w:t>2</w:t>
      </w:r>
      <w:r w:rsidR="00F264B7">
        <w:rPr>
          <w:b/>
          <w:sz w:val="28"/>
          <w:szCs w:val="28"/>
        </w:rPr>
        <w:t>2</w:t>
      </w:r>
      <w:r w:rsidR="00810DF2">
        <w:rPr>
          <w:b/>
          <w:sz w:val="28"/>
          <w:szCs w:val="28"/>
        </w:rPr>
        <w:t>.</w:t>
      </w:r>
      <w:r w:rsidR="00F264B7">
        <w:rPr>
          <w:b/>
          <w:sz w:val="28"/>
          <w:szCs w:val="28"/>
        </w:rPr>
        <w:t>10</w:t>
      </w:r>
      <w:r w:rsidR="00810DF2">
        <w:rPr>
          <w:b/>
          <w:sz w:val="28"/>
          <w:szCs w:val="28"/>
        </w:rPr>
        <w:t>.2024</w:t>
      </w:r>
    </w:p>
    <w:p w14:paraId="65EE807F" w14:textId="77777777" w:rsidR="008849C6" w:rsidRDefault="008849C6" w:rsidP="008849C6">
      <w:pPr>
        <w:jc w:val="center"/>
        <w:rPr>
          <w:b/>
          <w:sz w:val="28"/>
          <w:szCs w:val="28"/>
        </w:rPr>
      </w:pPr>
    </w:p>
    <w:p w14:paraId="7E16EF43" w14:textId="77777777" w:rsidR="009A7593" w:rsidRPr="005E161B" w:rsidRDefault="009A7593" w:rsidP="005E0E14">
      <w:pPr>
        <w:rPr>
          <w:b/>
          <w:sz w:val="28"/>
          <w:szCs w:val="28"/>
        </w:rPr>
      </w:pPr>
    </w:p>
    <w:p w14:paraId="507C0822" w14:textId="77777777" w:rsidR="008849C6" w:rsidRPr="00146E38" w:rsidRDefault="008849C6" w:rsidP="00146E3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6E38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2B2D3B5A" w14:textId="38215E99" w:rsidR="00146E38" w:rsidRPr="00146E38" w:rsidRDefault="00F264B7" w:rsidP="00F264B7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privind darea în administrare Spitalului Municipal Brad a unui apartament situat </w:t>
      </w:r>
      <w:r w:rsidRPr="00F264B7">
        <w:rPr>
          <w:color w:val="000000"/>
          <w:sz w:val="28"/>
          <w:szCs w:val="28"/>
        </w:rPr>
        <w:t>în municipiul Brad, strada Vânătorilor, bloc Cx24, etaj 3, ap.11, județul Hunedoara</w:t>
      </w:r>
      <w:r w:rsidR="00F32987">
        <w:rPr>
          <w:color w:val="000000"/>
          <w:sz w:val="28"/>
          <w:szCs w:val="28"/>
        </w:rPr>
        <w:t>, proprietatea privată a Municipiului Brad</w:t>
      </w:r>
    </w:p>
    <w:p w14:paraId="37D07C1C" w14:textId="77777777" w:rsidR="007A70B5" w:rsidRDefault="007A70B5" w:rsidP="009A75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E10E8E" w14:textId="77777777" w:rsidR="00B91F11" w:rsidRDefault="00B91F11" w:rsidP="009A75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F2DA90" w14:textId="77777777" w:rsidR="008849C6" w:rsidRDefault="008849C6" w:rsidP="00E87359">
      <w:pPr>
        <w:rPr>
          <w:b/>
          <w:sz w:val="28"/>
          <w:szCs w:val="28"/>
          <w:u w:val="single"/>
        </w:rPr>
      </w:pPr>
    </w:p>
    <w:p w14:paraId="48173DF0" w14:textId="37BF62B3" w:rsidR="00F264B7" w:rsidRPr="00FC0E5E" w:rsidRDefault="00A41CBC" w:rsidP="00FC0E5E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8"/>
          <w:kern w:val="0"/>
          <w:sz w:val="28"/>
          <w:szCs w:val="28"/>
          <w:lang w:eastAsia="ro-RO" w:bidi="ar-SA"/>
        </w:rPr>
        <w:tab/>
      </w:r>
      <w:r w:rsidR="00F264B7" w:rsidRPr="00FC0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Prin adresa nr. 9507/30.09.2024 Spitalul Municipal Brad a solicitat transmiterea în administrare a unei locuințe cu destinație exclusiv de locuință de serviciu, având în vedere prezența unor medici tineri care își desfășoară activitatea în cadrul Spitalului Municipal Brad pe diferite specialități.</w:t>
      </w:r>
    </w:p>
    <w:p w14:paraId="4A99C0CB" w14:textId="278756F8" w:rsidR="00FC0E5E" w:rsidRPr="00FC0E5E" w:rsidRDefault="00FC0E5E" w:rsidP="00FC0E5E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0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Investiția în resursa umană a fost o prioritate pentru Spitalul Municipal Brad, dorindu-se creșterea calității actului medical și lărgirea spectrului de specialiști și competențe medicale.</w:t>
      </w:r>
    </w:p>
    <w:p w14:paraId="033E45A7" w14:textId="7336D42B" w:rsidR="00FC0E5E" w:rsidRPr="00FC0E5E" w:rsidRDefault="00FC0E5E" w:rsidP="00FC0E5E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0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În urma analizei acestei situații, </w:t>
      </w:r>
      <w:r w:rsidRPr="00FC0E5E">
        <w:rPr>
          <w:rFonts w:ascii="Times New Roman" w:hAnsi="Times New Roman" w:cs="Times New Roman"/>
          <w:sz w:val="28"/>
          <w:szCs w:val="28"/>
        </w:rPr>
        <w:t xml:space="preserve">am inițiat prezentul proiect de hotărâre prin care am propus darea în administrare Spitalului Municipal Brad a unui apartament situat </w:t>
      </w:r>
      <w:r w:rsidRPr="00FC0E5E">
        <w:rPr>
          <w:rFonts w:ascii="Times New Roman" w:hAnsi="Times New Roman" w:cs="Times New Roman"/>
          <w:color w:val="000000"/>
          <w:sz w:val="28"/>
          <w:szCs w:val="28"/>
        </w:rPr>
        <w:t>în municipiul Brad, strada Vânătorilor, bloc Cx24, etaj 3, ap.11, județul Hunedoara.</w:t>
      </w:r>
    </w:p>
    <w:p w14:paraId="3EAFFE13" w14:textId="01BD7E6A" w:rsidR="00F264B7" w:rsidRPr="00FC0E5E" w:rsidRDefault="00F264B7" w:rsidP="00FC0E5E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FC0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Acest apartament a devenit vacant</w:t>
      </w:r>
      <w:r w:rsidR="00FC0E5E" w:rsidRPr="00FC0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începând cu data de 01.10.2015,</w:t>
      </w:r>
      <w:r w:rsidR="00FC0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î</w:t>
      </w:r>
      <w:r w:rsidRPr="00FC0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n urma decesului doamnei doctor Lăchescu Loredana </w:t>
      </w:r>
      <w:r w:rsidR="00FC0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care l-a deținut cu contract, cu destinația de </w:t>
      </w:r>
      <w:r w:rsidRPr="00FC0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locuinț</w:t>
      </w:r>
      <w:r w:rsidR="00FC0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ă</w:t>
      </w:r>
      <w:r w:rsidRPr="00FC0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de serviciu.</w:t>
      </w:r>
    </w:p>
    <w:p w14:paraId="00B2E93C" w14:textId="3BD7288A" w:rsidR="00F264B7" w:rsidRPr="00FC0E5E" w:rsidRDefault="00F264B7" w:rsidP="00FC0E5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E5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C0E5E">
        <w:rPr>
          <w:rFonts w:ascii="Times New Roman" w:hAnsi="Times New Roman" w:cs="Times New Roman"/>
          <w:color w:val="000000"/>
          <w:sz w:val="28"/>
          <w:szCs w:val="28"/>
        </w:rPr>
        <w:t>Apartamentul</w:t>
      </w:r>
      <w:r w:rsidRPr="00FC0E5E">
        <w:rPr>
          <w:rFonts w:ascii="Times New Roman" w:hAnsi="Times New Roman" w:cs="Times New Roman"/>
          <w:color w:val="000000"/>
          <w:sz w:val="28"/>
          <w:szCs w:val="28"/>
        </w:rPr>
        <w:t xml:space="preserve"> face parte din fondul de locuințe de serviciu constituit la nivelul Municipiului Brad, </w:t>
      </w:r>
      <w:r w:rsidR="00592E60">
        <w:rPr>
          <w:rFonts w:ascii="Times New Roman" w:hAnsi="Times New Roman" w:cs="Times New Roman"/>
          <w:color w:val="000000"/>
          <w:sz w:val="28"/>
          <w:szCs w:val="28"/>
        </w:rPr>
        <w:t xml:space="preserve">este </w:t>
      </w:r>
      <w:r w:rsidRPr="00FC0E5E">
        <w:rPr>
          <w:rFonts w:ascii="Times New Roman" w:hAnsi="Times New Roman" w:cs="Times New Roman"/>
          <w:color w:val="000000"/>
          <w:sz w:val="28"/>
          <w:szCs w:val="28"/>
        </w:rPr>
        <w:t>identificată prin  C.F.  nr. 61282-C1-U18 Brad, număr cadastral 61282-C1-U18</w:t>
      </w:r>
      <w:r w:rsidR="00592E60">
        <w:rPr>
          <w:rFonts w:ascii="Times New Roman" w:hAnsi="Times New Roman" w:cs="Times New Roman"/>
          <w:color w:val="000000"/>
          <w:sz w:val="28"/>
          <w:szCs w:val="28"/>
        </w:rPr>
        <w:t xml:space="preserve"> și are o</w:t>
      </w:r>
      <w:r w:rsidRPr="00FC0E5E">
        <w:rPr>
          <w:rFonts w:ascii="Times New Roman" w:hAnsi="Times New Roman" w:cs="Times New Roman"/>
          <w:color w:val="000000"/>
          <w:sz w:val="28"/>
          <w:szCs w:val="28"/>
        </w:rPr>
        <w:t xml:space="preserve"> suprafață utilă de 46,17 mp.</w:t>
      </w:r>
    </w:p>
    <w:p w14:paraId="6AAA5D77" w14:textId="77777777" w:rsidR="00F264B7" w:rsidRPr="00FC0E5E" w:rsidRDefault="00F264B7" w:rsidP="00FC0E5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E5E">
        <w:rPr>
          <w:rFonts w:ascii="Times New Roman" w:hAnsi="Times New Roman" w:cs="Times New Roman"/>
          <w:sz w:val="28"/>
          <w:szCs w:val="28"/>
        </w:rPr>
        <w:tab/>
        <w:t>Destinația bunului dat în administrare: locuință de serviciu.</w:t>
      </w:r>
    </w:p>
    <w:p w14:paraId="24D080B0" w14:textId="741A89DD" w:rsidR="00F264B7" w:rsidRPr="00FC0E5E" w:rsidRDefault="00F264B7" w:rsidP="00FC0E5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E5E">
        <w:rPr>
          <w:rFonts w:ascii="Times New Roman" w:hAnsi="Times New Roman" w:cs="Times New Roman"/>
          <w:sz w:val="28"/>
          <w:szCs w:val="28"/>
        </w:rPr>
        <w:tab/>
        <w:t xml:space="preserve">Valoarea contabilă a bunului: 40.341 lei, conform Raportului de evaluare întocmit de către </w:t>
      </w:r>
      <w:r w:rsidR="00FC0E5E" w:rsidRPr="00FC0E5E">
        <w:rPr>
          <w:rFonts w:ascii="Times New Roman" w:hAnsi="Times New Roman" w:cs="Times New Roman"/>
          <w:sz w:val="28"/>
          <w:szCs w:val="28"/>
        </w:rPr>
        <w:t>e</w:t>
      </w:r>
      <w:r w:rsidRPr="00FC0E5E">
        <w:rPr>
          <w:rFonts w:ascii="Times New Roman" w:hAnsi="Times New Roman" w:cs="Times New Roman"/>
          <w:sz w:val="28"/>
          <w:szCs w:val="28"/>
        </w:rPr>
        <w:t>xpert evaluator.</w:t>
      </w:r>
    </w:p>
    <w:p w14:paraId="6DE5B8CD" w14:textId="0660F2DD" w:rsidR="00F264B7" w:rsidRPr="005E0722" w:rsidRDefault="00F264B7" w:rsidP="005E0722">
      <w:pPr>
        <w:pStyle w:val="Titlu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bCs w:val="0"/>
          <w:sz w:val="28"/>
          <w:szCs w:val="28"/>
        </w:rPr>
      </w:pPr>
      <w:r w:rsidRPr="005E0722">
        <w:rPr>
          <w:b w:val="0"/>
          <w:bCs w:val="0"/>
          <w:sz w:val="28"/>
          <w:szCs w:val="28"/>
        </w:rPr>
        <w:t xml:space="preserve">Darea în administrare propun a se face pe </w:t>
      </w:r>
      <w:r w:rsidR="00592E60">
        <w:rPr>
          <w:b w:val="0"/>
          <w:bCs w:val="0"/>
          <w:sz w:val="28"/>
          <w:szCs w:val="28"/>
        </w:rPr>
        <w:t xml:space="preserve">o </w:t>
      </w:r>
      <w:r w:rsidRPr="005E0722">
        <w:rPr>
          <w:b w:val="0"/>
          <w:bCs w:val="0"/>
          <w:sz w:val="28"/>
          <w:szCs w:val="28"/>
        </w:rPr>
        <w:t>durat</w:t>
      </w:r>
      <w:r w:rsidR="00592E60">
        <w:rPr>
          <w:b w:val="0"/>
          <w:bCs w:val="0"/>
          <w:sz w:val="28"/>
          <w:szCs w:val="28"/>
        </w:rPr>
        <w:t>ă</w:t>
      </w:r>
      <w:r w:rsidRPr="005E0722">
        <w:rPr>
          <w:b w:val="0"/>
          <w:bCs w:val="0"/>
          <w:sz w:val="28"/>
          <w:szCs w:val="28"/>
        </w:rPr>
        <w:t xml:space="preserve"> de </w:t>
      </w:r>
      <w:r w:rsidR="00592E60">
        <w:rPr>
          <w:b w:val="0"/>
          <w:bCs w:val="0"/>
          <w:sz w:val="28"/>
          <w:szCs w:val="28"/>
        </w:rPr>
        <w:t>5 (cinci) ani, cu posibilitate de prelungire,</w:t>
      </w:r>
      <w:r w:rsidRPr="005E0722">
        <w:rPr>
          <w:b w:val="0"/>
          <w:bCs w:val="0"/>
          <w:sz w:val="28"/>
          <w:szCs w:val="28"/>
        </w:rPr>
        <w:t xml:space="preserve"> în baza unui contract de dare în administrare</w:t>
      </w:r>
      <w:r w:rsidR="005E0722">
        <w:rPr>
          <w:b w:val="0"/>
          <w:bCs w:val="0"/>
          <w:sz w:val="28"/>
          <w:szCs w:val="28"/>
        </w:rPr>
        <w:t>, Primarul Municipiului Brad fiind împuternicit să semneze, în numele și pentru Municipiul Brad, acest contract.</w:t>
      </w:r>
    </w:p>
    <w:p w14:paraId="20EF7AA6" w14:textId="77777777" w:rsidR="00F264B7" w:rsidRPr="00FC0E5E" w:rsidRDefault="00F264B7" w:rsidP="00FC0E5E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0E5E">
        <w:rPr>
          <w:rFonts w:ascii="Times New Roman" w:hAnsi="Times New Roman" w:cs="Times New Roman"/>
          <w:sz w:val="28"/>
          <w:szCs w:val="28"/>
        </w:rPr>
        <w:tab/>
        <w:t>Precizez că beneficiarul dreptului de administrare va asigura întreținerea corespunzătoare a bunului imobil preluat, exercitând</w:t>
      </w:r>
      <w:r w:rsidRPr="00FC0E5E">
        <w:rPr>
          <w:rFonts w:ascii="Times New Roman" w:hAnsi="Times New Roman" w:cs="Times New Roman"/>
          <w:bCs/>
          <w:sz w:val="28"/>
          <w:szCs w:val="28"/>
        </w:rPr>
        <w:t xml:space="preserve"> posesia și folosința asupra acestuia, în condițiile legii.</w:t>
      </w:r>
    </w:p>
    <w:p w14:paraId="1E40F49E" w14:textId="77777777" w:rsidR="00F264B7" w:rsidRPr="00FC0E5E" w:rsidRDefault="00F264B7" w:rsidP="00FC0E5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E5E">
        <w:rPr>
          <w:rFonts w:ascii="Times New Roman" w:hAnsi="Times New Roman" w:cs="Times New Roman"/>
          <w:bCs/>
          <w:sz w:val="28"/>
          <w:szCs w:val="28"/>
        </w:rPr>
        <w:tab/>
        <w:t xml:space="preserve">Predarea bunului imobil se va face în termen de 30 zile de la data adoptării prezentei hotărâri pe baza unui proces-verbal de predare-primire. </w:t>
      </w:r>
    </w:p>
    <w:p w14:paraId="116A2457" w14:textId="153BAF35" w:rsidR="001B3035" w:rsidRPr="00FC0E5E" w:rsidRDefault="00F264B7" w:rsidP="00FC0E5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E5E">
        <w:rPr>
          <w:rFonts w:ascii="Times New Roman" w:hAnsi="Times New Roman" w:cs="Times New Roman"/>
          <w:sz w:val="28"/>
          <w:szCs w:val="28"/>
        </w:rPr>
        <w:tab/>
        <w:t xml:space="preserve">În cazul </w:t>
      </w:r>
      <w:r w:rsidR="00F32987">
        <w:rPr>
          <w:rFonts w:ascii="Times New Roman" w:hAnsi="Times New Roman" w:cs="Times New Roman"/>
          <w:sz w:val="28"/>
          <w:szCs w:val="28"/>
        </w:rPr>
        <w:t xml:space="preserve">în </w:t>
      </w:r>
      <w:r w:rsidRPr="00FC0E5E">
        <w:rPr>
          <w:rFonts w:ascii="Times New Roman" w:hAnsi="Times New Roman" w:cs="Times New Roman"/>
          <w:sz w:val="28"/>
          <w:szCs w:val="28"/>
        </w:rPr>
        <w:t>care titularul dreptului de administrare a bunului</w:t>
      </w:r>
      <w:r w:rsidR="00FC0E5E" w:rsidRPr="00FC0E5E">
        <w:rPr>
          <w:rFonts w:ascii="Times New Roman" w:hAnsi="Times New Roman" w:cs="Times New Roman"/>
          <w:sz w:val="28"/>
          <w:szCs w:val="28"/>
        </w:rPr>
        <w:t>,</w:t>
      </w:r>
      <w:r w:rsidRPr="00FC0E5E">
        <w:rPr>
          <w:rFonts w:ascii="Times New Roman" w:hAnsi="Times New Roman" w:cs="Times New Roman"/>
          <w:sz w:val="28"/>
          <w:szCs w:val="28"/>
        </w:rPr>
        <w:t xml:space="preserve"> proprietate privată a </w:t>
      </w:r>
      <w:r w:rsidR="00FC0E5E" w:rsidRPr="00FC0E5E">
        <w:rPr>
          <w:rFonts w:ascii="Times New Roman" w:hAnsi="Times New Roman" w:cs="Times New Roman"/>
          <w:sz w:val="28"/>
          <w:szCs w:val="28"/>
        </w:rPr>
        <w:t>M</w:t>
      </w:r>
      <w:r w:rsidRPr="00FC0E5E">
        <w:rPr>
          <w:rFonts w:ascii="Times New Roman" w:hAnsi="Times New Roman" w:cs="Times New Roman"/>
          <w:sz w:val="28"/>
          <w:szCs w:val="28"/>
        </w:rPr>
        <w:t xml:space="preserve">unicipiului Brad, încheie contracte de închiriere, acesta are dreptul să încaseze din chirie </w:t>
      </w:r>
      <w:r w:rsidRPr="00FC0E5E">
        <w:rPr>
          <w:rFonts w:ascii="Times New Roman" w:hAnsi="Times New Roman" w:cs="Times New Roman"/>
          <w:sz w:val="28"/>
          <w:szCs w:val="28"/>
        </w:rPr>
        <w:lastRenderedPageBreak/>
        <w:t>o cotă-parte de 50%, urmând ca 50% să se vireze bugetul</w:t>
      </w:r>
      <w:r w:rsidR="00FC0E5E" w:rsidRPr="00FC0E5E">
        <w:rPr>
          <w:rFonts w:ascii="Times New Roman" w:hAnsi="Times New Roman" w:cs="Times New Roman"/>
          <w:sz w:val="28"/>
          <w:szCs w:val="28"/>
        </w:rPr>
        <w:t>ui</w:t>
      </w:r>
      <w:r w:rsidRPr="00FC0E5E">
        <w:rPr>
          <w:rFonts w:ascii="Times New Roman" w:hAnsi="Times New Roman" w:cs="Times New Roman"/>
          <w:sz w:val="28"/>
          <w:szCs w:val="28"/>
        </w:rPr>
        <w:t xml:space="preserve"> local al Municipiului Brad</w:t>
      </w:r>
      <w:r w:rsidR="00FC0E5E" w:rsidRPr="00FC0E5E">
        <w:rPr>
          <w:rFonts w:ascii="Times New Roman" w:hAnsi="Times New Roman" w:cs="Times New Roman"/>
          <w:sz w:val="28"/>
          <w:szCs w:val="28"/>
        </w:rPr>
        <w:t xml:space="preserve"> în conformitate cu prevederile </w:t>
      </w:r>
      <w:r w:rsidRPr="00FC0E5E">
        <w:rPr>
          <w:rFonts w:ascii="Times New Roman" w:hAnsi="Times New Roman" w:cs="Times New Roman"/>
          <w:sz w:val="28"/>
          <w:szCs w:val="28"/>
        </w:rPr>
        <w:t xml:space="preserve"> art.</w:t>
      </w:r>
      <w:r w:rsidR="00FC0E5E" w:rsidRPr="00FC0E5E">
        <w:rPr>
          <w:rFonts w:ascii="Times New Roman" w:hAnsi="Times New Roman" w:cs="Times New Roman"/>
          <w:sz w:val="28"/>
          <w:szCs w:val="28"/>
        </w:rPr>
        <w:t xml:space="preserve"> </w:t>
      </w:r>
      <w:r w:rsidRPr="00FC0E5E">
        <w:rPr>
          <w:rFonts w:ascii="Times New Roman" w:hAnsi="Times New Roman" w:cs="Times New Roman"/>
          <w:sz w:val="28"/>
          <w:szCs w:val="28"/>
        </w:rPr>
        <w:t>332 alin.</w:t>
      </w:r>
      <w:r w:rsidR="00FC0E5E" w:rsidRPr="00FC0E5E">
        <w:rPr>
          <w:rFonts w:ascii="Times New Roman" w:hAnsi="Times New Roman" w:cs="Times New Roman"/>
          <w:sz w:val="28"/>
          <w:szCs w:val="28"/>
        </w:rPr>
        <w:t xml:space="preserve"> </w:t>
      </w:r>
      <w:r w:rsidRPr="00FC0E5E">
        <w:rPr>
          <w:rFonts w:ascii="Times New Roman" w:hAnsi="Times New Roman" w:cs="Times New Roman"/>
          <w:sz w:val="28"/>
          <w:szCs w:val="28"/>
        </w:rPr>
        <w:t>(3) din O</w:t>
      </w:r>
      <w:r w:rsidR="00FC0E5E" w:rsidRPr="00FC0E5E">
        <w:rPr>
          <w:rFonts w:ascii="Times New Roman" w:hAnsi="Times New Roman" w:cs="Times New Roman"/>
          <w:sz w:val="28"/>
          <w:szCs w:val="28"/>
        </w:rPr>
        <w:t>.</w:t>
      </w:r>
      <w:r w:rsidRPr="00FC0E5E">
        <w:rPr>
          <w:rFonts w:ascii="Times New Roman" w:hAnsi="Times New Roman" w:cs="Times New Roman"/>
          <w:sz w:val="28"/>
          <w:szCs w:val="28"/>
        </w:rPr>
        <w:t>U</w:t>
      </w:r>
      <w:r w:rsidR="00FC0E5E" w:rsidRPr="00FC0E5E">
        <w:rPr>
          <w:rFonts w:ascii="Times New Roman" w:hAnsi="Times New Roman" w:cs="Times New Roman"/>
          <w:sz w:val="28"/>
          <w:szCs w:val="28"/>
        </w:rPr>
        <w:t>.</w:t>
      </w:r>
      <w:r w:rsidRPr="00FC0E5E">
        <w:rPr>
          <w:rFonts w:ascii="Times New Roman" w:hAnsi="Times New Roman" w:cs="Times New Roman"/>
          <w:sz w:val="28"/>
          <w:szCs w:val="28"/>
        </w:rPr>
        <w:t>G</w:t>
      </w:r>
      <w:r w:rsidR="00FC0E5E" w:rsidRPr="00FC0E5E">
        <w:rPr>
          <w:rFonts w:ascii="Times New Roman" w:hAnsi="Times New Roman" w:cs="Times New Roman"/>
          <w:sz w:val="28"/>
          <w:szCs w:val="28"/>
        </w:rPr>
        <w:t>. nr.</w:t>
      </w:r>
      <w:r w:rsidRPr="00FC0E5E">
        <w:rPr>
          <w:rFonts w:ascii="Times New Roman" w:hAnsi="Times New Roman" w:cs="Times New Roman"/>
          <w:sz w:val="28"/>
          <w:szCs w:val="28"/>
        </w:rPr>
        <w:t xml:space="preserve"> 57/2019 privind Codul administrativ, cu modificări și completări ulterioare.</w:t>
      </w:r>
    </w:p>
    <w:p w14:paraId="1DD14CEE" w14:textId="1C39711C" w:rsidR="00B91F11" w:rsidRPr="00FC0E5E" w:rsidRDefault="00785BF9" w:rsidP="00FC0E5E">
      <w:pPr>
        <w:pStyle w:val="Titlu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bCs w:val="0"/>
          <w:sz w:val="28"/>
          <w:szCs w:val="28"/>
        </w:rPr>
      </w:pPr>
      <w:r w:rsidRPr="00FC0E5E">
        <w:rPr>
          <w:b w:val="0"/>
          <w:bCs w:val="0"/>
          <w:sz w:val="28"/>
          <w:szCs w:val="28"/>
        </w:rPr>
        <w:t>Î</w:t>
      </w:r>
      <w:r w:rsidR="008849C6" w:rsidRPr="00FC0E5E">
        <w:rPr>
          <w:b w:val="0"/>
          <w:bCs w:val="0"/>
          <w:sz w:val="28"/>
          <w:szCs w:val="28"/>
        </w:rPr>
        <w:t>n contextul celor de mai sus supun spre dezbatere</w:t>
      </w:r>
      <w:r w:rsidR="00AE6764" w:rsidRPr="00FC0E5E">
        <w:rPr>
          <w:b w:val="0"/>
          <w:bCs w:val="0"/>
          <w:sz w:val="28"/>
          <w:szCs w:val="28"/>
        </w:rPr>
        <w:t xml:space="preserve"> și aprobare</w:t>
      </w:r>
      <w:r w:rsidR="008849C6" w:rsidRPr="00FC0E5E">
        <w:rPr>
          <w:b w:val="0"/>
          <w:bCs w:val="0"/>
          <w:sz w:val="28"/>
          <w:szCs w:val="28"/>
        </w:rPr>
        <w:t xml:space="preserve"> plenului Consiliului Local al Municipiului Brad</w:t>
      </w:r>
      <w:r w:rsidR="00FC0E5E">
        <w:rPr>
          <w:b w:val="0"/>
          <w:bCs w:val="0"/>
          <w:sz w:val="28"/>
          <w:szCs w:val="28"/>
        </w:rPr>
        <w:t xml:space="preserve"> proiectul de hotărâre </w:t>
      </w:r>
      <w:r w:rsidR="008849C6" w:rsidRPr="00FC0E5E">
        <w:rPr>
          <w:b w:val="0"/>
          <w:bCs w:val="0"/>
          <w:sz w:val="28"/>
          <w:szCs w:val="28"/>
        </w:rPr>
        <w:t xml:space="preserve"> în forma prezentată.</w:t>
      </w:r>
    </w:p>
    <w:p w14:paraId="5BDAD763" w14:textId="77777777" w:rsidR="00FC0E5E" w:rsidRPr="00F264B7" w:rsidRDefault="008849C6" w:rsidP="00FC0E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F11">
        <w:rPr>
          <w:sz w:val="28"/>
          <w:szCs w:val="28"/>
        </w:rPr>
        <w:t>Invoc în susţinerea propunerii mele prevederile</w:t>
      </w:r>
      <w:r w:rsidR="00785BF9" w:rsidRPr="00B91F11">
        <w:rPr>
          <w:sz w:val="28"/>
          <w:szCs w:val="28"/>
        </w:rPr>
        <w:t xml:space="preserve"> </w:t>
      </w:r>
      <w:r w:rsidR="00FC0E5E" w:rsidRPr="00F264B7">
        <w:rPr>
          <w:rFonts w:ascii="Times New Roman" w:hAnsi="Times New Roman" w:cs="Times New Roman"/>
          <w:sz w:val="28"/>
          <w:szCs w:val="28"/>
        </w:rPr>
        <w:t>Secțiunii a 2-a, articolele 298 și următoarele din O.U.G. 57/2019 privind Codul administrativ, cu modificări și completări ulterioare, precum și ale art. 867 și următoarele din Codul Civil.</w:t>
      </w:r>
    </w:p>
    <w:p w14:paraId="59B7D817" w14:textId="7585CA47" w:rsidR="00A259B6" w:rsidRPr="00B91F11" w:rsidRDefault="00A259B6" w:rsidP="00FC0E5E">
      <w:pPr>
        <w:pStyle w:val="Titlu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14:paraId="7CE9DFFD" w14:textId="77777777" w:rsidR="00785BF9" w:rsidRDefault="00785BF9" w:rsidP="004012BA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3342F3DB" w14:textId="77777777" w:rsidR="004012BA" w:rsidRPr="00A259B6" w:rsidRDefault="00B95AB5" w:rsidP="00A259B6">
      <w:pPr>
        <w:pStyle w:val="Titlu2"/>
        <w:shd w:val="clear" w:color="auto" w:fill="FFFFFF"/>
        <w:tabs>
          <w:tab w:val="left" w:pos="9015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14:paraId="2A91F7A5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3CD63BAD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D32AB0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01BC214F" w14:textId="77777777" w:rsidR="008849C6" w:rsidRPr="00D32AB0" w:rsidRDefault="008849C6" w:rsidP="00785BF9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295695CA" w14:textId="77777777" w:rsidR="007D6CBF" w:rsidRPr="00785BF9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785BF9" w:rsidSect="00D91D23">
      <w:pgSz w:w="11906" w:h="16838"/>
      <w:pgMar w:top="709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55D31"/>
    <w:multiLevelType w:val="multilevel"/>
    <w:tmpl w:val="F2D45E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2240899">
    <w:abstractNumId w:val="1"/>
  </w:num>
  <w:num w:numId="2" w16cid:durableId="150217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C6"/>
    <w:rsid w:val="000419D8"/>
    <w:rsid w:val="00060795"/>
    <w:rsid w:val="000655E8"/>
    <w:rsid w:val="000A71EB"/>
    <w:rsid w:val="000D74CE"/>
    <w:rsid w:val="000E7658"/>
    <w:rsid w:val="0011499F"/>
    <w:rsid w:val="00146E38"/>
    <w:rsid w:val="00147EEC"/>
    <w:rsid w:val="001620CD"/>
    <w:rsid w:val="001B3035"/>
    <w:rsid w:val="001B7A1B"/>
    <w:rsid w:val="001C00A7"/>
    <w:rsid w:val="001F3745"/>
    <w:rsid w:val="002961CA"/>
    <w:rsid w:val="002D34C9"/>
    <w:rsid w:val="00323D4D"/>
    <w:rsid w:val="00341853"/>
    <w:rsid w:val="003627F3"/>
    <w:rsid w:val="00383BB7"/>
    <w:rsid w:val="003A20FE"/>
    <w:rsid w:val="003C0AF4"/>
    <w:rsid w:val="004012BA"/>
    <w:rsid w:val="00414C15"/>
    <w:rsid w:val="004248A8"/>
    <w:rsid w:val="004C6E24"/>
    <w:rsid w:val="004D0B8E"/>
    <w:rsid w:val="0051683C"/>
    <w:rsid w:val="005342C5"/>
    <w:rsid w:val="00592E60"/>
    <w:rsid w:val="005A4239"/>
    <w:rsid w:val="005D3143"/>
    <w:rsid w:val="005E0722"/>
    <w:rsid w:val="005E0E14"/>
    <w:rsid w:val="005E161B"/>
    <w:rsid w:val="00654BDB"/>
    <w:rsid w:val="00665D66"/>
    <w:rsid w:val="00693555"/>
    <w:rsid w:val="0071330B"/>
    <w:rsid w:val="00740E35"/>
    <w:rsid w:val="00770024"/>
    <w:rsid w:val="00785BF9"/>
    <w:rsid w:val="007A70B5"/>
    <w:rsid w:val="007D6CBF"/>
    <w:rsid w:val="007E097E"/>
    <w:rsid w:val="007F31BC"/>
    <w:rsid w:val="00810DF2"/>
    <w:rsid w:val="008143C8"/>
    <w:rsid w:val="00816D10"/>
    <w:rsid w:val="00847CA8"/>
    <w:rsid w:val="00866FEC"/>
    <w:rsid w:val="008849C6"/>
    <w:rsid w:val="00897198"/>
    <w:rsid w:val="00913DC7"/>
    <w:rsid w:val="009A48B6"/>
    <w:rsid w:val="009A7593"/>
    <w:rsid w:val="009D464C"/>
    <w:rsid w:val="009E6CFA"/>
    <w:rsid w:val="009F1F39"/>
    <w:rsid w:val="00A24BCB"/>
    <w:rsid w:val="00A259B6"/>
    <w:rsid w:val="00A41CBC"/>
    <w:rsid w:val="00A64D1E"/>
    <w:rsid w:val="00A917BD"/>
    <w:rsid w:val="00A9185A"/>
    <w:rsid w:val="00AE18A1"/>
    <w:rsid w:val="00AE6764"/>
    <w:rsid w:val="00B46813"/>
    <w:rsid w:val="00B91F11"/>
    <w:rsid w:val="00B95AB5"/>
    <w:rsid w:val="00C8026E"/>
    <w:rsid w:val="00C91F36"/>
    <w:rsid w:val="00CF2273"/>
    <w:rsid w:val="00D32AB0"/>
    <w:rsid w:val="00D70184"/>
    <w:rsid w:val="00D91D23"/>
    <w:rsid w:val="00E0496B"/>
    <w:rsid w:val="00E111DF"/>
    <w:rsid w:val="00E13D7F"/>
    <w:rsid w:val="00E14884"/>
    <w:rsid w:val="00E26F0D"/>
    <w:rsid w:val="00E426F4"/>
    <w:rsid w:val="00E50A13"/>
    <w:rsid w:val="00E87359"/>
    <w:rsid w:val="00EB48E8"/>
    <w:rsid w:val="00EE0310"/>
    <w:rsid w:val="00EE77EB"/>
    <w:rsid w:val="00F264B7"/>
    <w:rsid w:val="00F32987"/>
    <w:rsid w:val="00F64D60"/>
    <w:rsid w:val="00FA72CA"/>
    <w:rsid w:val="00FC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6A7E3"/>
  <w15:docId w15:val="{85CC590B-239C-4F6F-BE4D-9F867B67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unhideWhenUsed/>
    <w:rsid w:val="00A259B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o-RO" w:bidi="ar-SA"/>
    </w:rPr>
  </w:style>
  <w:style w:type="character" w:styleId="Accentuat">
    <w:name w:val="Emphasis"/>
    <w:basedOn w:val="Fontdeparagrafimplicit"/>
    <w:uiPriority w:val="20"/>
    <w:qFormat/>
    <w:rsid w:val="008971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472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6</cp:revision>
  <cp:lastPrinted>2021-12-16T07:29:00Z</cp:lastPrinted>
  <dcterms:created xsi:type="dcterms:W3CDTF">2024-09-24T10:56:00Z</dcterms:created>
  <dcterms:modified xsi:type="dcterms:W3CDTF">2024-10-23T10:38:00Z</dcterms:modified>
</cp:coreProperties>
</file>