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89F7C" w14:textId="26AC73FB" w:rsidR="00C909AB" w:rsidRPr="007C13E9" w:rsidRDefault="008B794E" w:rsidP="005A532F">
      <w:pPr>
        <w:tabs>
          <w:tab w:val="left" w:pos="7305"/>
        </w:tabs>
        <w:spacing w:line="240" w:lineRule="auto"/>
        <w:ind w:firstLine="720"/>
        <w:jc w:val="both"/>
        <w:rPr>
          <w:rFonts w:ascii="Times New Roman" w:hAnsi="Times New Roman" w:cs="Times New Roman"/>
          <w:sz w:val="24"/>
          <w:szCs w:val="24"/>
          <w:lang w:val="ro-RO"/>
        </w:rPr>
      </w:pPr>
      <w:r w:rsidRPr="007C13E9">
        <w:rPr>
          <w:rFonts w:ascii="Times New Roman" w:hAnsi="Times New Roman" w:cs="Times New Roman"/>
          <w:sz w:val="24"/>
          <w:szCs w:val="24"/>
          <w:lang w:val="ro-RO"/>
        </w:rPr>
        <w:t xml:space="preserve"> </w:t>
      </w:r>
    </w:p>
    <w:p w14:paraId="23286E91" w14:textId="796081B0" w:rsidR="007C13E9" w:rsidRPr="007C13E9" w:rsidRDefault="00AD1595" w:rsidP="007C13E9">
      <w:pPr>
        <w:tabs>
          <w:tab w:val="left" w:pos="7305"/>
        </w:tabs>
        <w:spacing w:after="0" w:line="276" w:lineRule="auto"/>
        <w:jc w:val="center"/>
        <w:rPr>
          <w:rFonts w:ascii="Times New Roman" w:hAnsi="Times New Roman" w:cs="Times New Roman"/>
          <w:b/>
          <w:bCs/>
          <w:sz w:val="24"/>
          <w:szCs w:val="24"/>
          <w:lang w:val="ro-RO"/>
        </w:rPr>
      </w:pPr>
      <w:r w:rsidRPr="007C13E9">
        <w:rPr>
          <w:rFonts w:ascii="Times New Roman" w:hAnsi="Times New Roman" w:cs="Times New Roman"/>
          <w:b/>
          <w:bCs/>
          <w:sz w:val="24"/>
          <w:szCs w:val="24"/>
          <w:lang w:val="ro-RO"/>
        </w:rPr>
        <w:t>R</w:t>
      </w:r>
      <w:bookmarkStart w:id="0" w:name="_Hlk16087236"/>
      <w:bookmarkEnd w:id="0"/>
      <w:r w:rsidR="00C83601" w:rsidRPr="007C13E9">
        <w:rPr>
          <w:rFonts w:ascii="Times New Roman" w:hAnsi="Times New Roman" w:cs="Times New Roman"/>
          <w:b/>
          <w:bCs/>
          <w:sz w:val="24"/>
          <w:szCs w:val="24"/>
          <w:lang w:val="ro-RO"/>
        </w:rPr>
        <w:t>eferat</w:t>
      </w:r>
      <w:r w:rsidRPr="007C13E9">
        <w:rPr>
          <w:rFonts w:ascii="Times New Roman" w:hAnsi="Times New Roman" w:cs="Times New Roman"/>
          <w:b/>
          <w:bCs/>
          <w:sz w:val="24"/>
          <w:szCs w:val="24"/>
          <w:lang w:val="ro-RO"/>
        </w:rPr>
        <w:t xml:space="preserve"> </w:t>
      </w:r>
      <w:bookmarkStart w:id="1" w:name="_Hlk142311736"/>
      <w:r w:rsidR="00C83601" w:rsidRPr="007C13E9">
        <w:rPr>
          <w:rFonts w:ascii="Times New Roman" w:hAnsi="Times New Roman" w:cs="Times New Roman"/>
          <w:b/>
          <w:bCs/>
          <w:sz w:val="24"/>
          <w:szCs w:val="24"/>
          <w:lang w:val="ro-RO"/>
        </w:rPr>
        <w:t xml:space="preserve"> </w:t>
      </w:r>
      <w:bookmarkEnd w:id="1"/>
      <w:r w:rsidR="007C13E9" w:rsidRPr="007C13E9">
        <w:rPr>
          <w:rFonts w:ascii="Times New Roman" w:hAnsi="Times New Roman" w:cs="Times New Roman"/>
          <w:b/>
          <w:bCs/>
          <w:sz w:val="24"/>
          <w:szCs w:val="24"/>
          <w:lang w:val="ro-RO"/>
        </w:rPr>
        <w:t xml:space="preserve">privind aprobarea proiectului și a cheltuielilor legate de proiectul: </w:t>
      </w:r>
      <w:bookmarkStart w:id="2" w:name="_Hlk49940287"/>
    </w:p>
    <w:p w14:paraId="61267BFA" w14:textId="77777777" w:rsidR="007C13E9" w:rsidRPr="007C13E9" w:rsidRDefault="007C13E9" w:rsidP="007C13E9">
      <w:pPr>
        <w:tabs>
          <w:tab w:val="left" w:pos="7305"/>
        </w:tabs>
        <w:spacing w:after="0" w:line="276" w:lineRule="auto"/>
        <w:jc w:val="center"/>
        <w:rPr>
          <w:rFonts w:ascii="Times New Roman" w:hAnsi="Times New Roman"/>
          <w:spacing w:val="-2"/>
          <w:lang w:val="ro-RO"/>
        </w:rPr>
      </w:pPr>
      <w:r w:rsidRPr="007C13E9">
        <w:rPr>
          <w:rFonts w:ascii="Times New Roman" w:hAnsi="Times New Roman" w:cs="Times New Roman"/>
          <w:b/>
          <w:bCs/>
          <w:sz w:val="24"/>
          <w:szCs w:val="24"/>
          <w:lang w:val="ro-RO"/>
        </w:rPr>
        <w:t>“</w:t>
      </w:r>
      <w:r w:rsidRPr="007C13E9">
        <w:rPr>
          <w:rFonts w:ascii="Times New Roman" w:hAnsi="Times New Roman"/>
          <w:lang w:val="ro-RO"/>
        </w:rPr>
        <w:t xml:space="preserve">Crearea unui nou coridor de mobilitate urbană și creșterea performanțelor transportului public prin investiții integrate în Municipiul Drobeta Turnu Severin - </w:t>
      </w:r>
      <w:r w:rsidRPr="007C13E9">
        <w:rPr>
          <w:rFonts w:ascii="Times New Roman" w:hAnsi="Times New Roman"/>
          <w:spacing w:val="-2"/>
          <w:lang w:val="ro-RO"/>
        </w:rPr>
        <w:t>Componenta de achiziție autobuze electrice si reabilitare statii de călători</w:t>
      </w:r>
      <w:bookmarkEnd w:id="2"/>
      <w:r w:rsidRPr="007C13E9">
        <w:rPr>
          <w:rFonts w:ascii="Times New Roman" w:hAnsi="Times New Roman"/>
          <w:spacing w:val="-2"/>
          <w:lang w:val="ro-RO"/>
        </w:rPr>
        <w:t>”</w:t>
      </w:r>
    </w:p>
    <w:p w14:paraId="1C6F14B7" w14:textId="77777777" w:rsidR="007C13E9" w:rsidRPr="007C13E9" w:rsidRDefault="007C13E9" w:rsidP="007C13E9">
      <w:pPr>
        <w:tabs>
          <w:tab w:val="left" w:pos="7305"/>
        </w:tabs>
        <w:spacing w:after="0" w:line="276" w:lineRule="auto"/>
        <w:jc w:val="center"/>
        <w:rPr>
          <w:rFonts w:ascii="Times New Roman" w:hAnsi="Times New Roman"/>
          <w:spacing w:val="-2"/>
          <w:lang w:val="ro-RO"/>
        </w:rPr>
      </w:pPr>
    </w:p>
    <w:p w14:paraId="6C7A83B9" w14:textId="77777777" w:rsidR="007C13E9" w:rsidRPr="007C13E9" w:rsidRDefault="007C13E9" w:rsidP="007C13E9">
      <w:pPr>
        <w:tabs>
          <w:tab w:val="left" w:pos="7305"/>
        </w:tabs>
        <w:spacing w:after="0" w:line="276" w:lineRule="auto"/>
        <w:jc w:val="center"/>
        <w:rPr>
          <w:rFonts w:ascii="Times New Roman" w:hAnsi="Times New Roman"/>
          <w:spacing w:val="-2"/>
          <w:lang w:val="ro-RO"/>
        </w:rPr>
      </w:pPr>
    </w:p>
    <w:p w14:paraId="331C48D8" w14:textId="77777777" w:rsidR="007C13E9" w:rsidRPr="007C13E9" w:rsidRDefault="007C13E9" w:rsidP="007C13E9">
      <w:pPr>
        <w:spacing w:after="0" w:line="240" w:lineRule="auto"/>
        <w:ind w:firstLine="708"/>
        <w:jc w:val="both"/>
        <w:rPr>
          <w:rFonts w:ascii="Times New Roman" w:hAnsi="Times New Roman" w:cs="Times New Roman"/>
          <w:lang w:val="ro-RO"/>
        </w:rPr>
      </w:pPr>
      <w:r w:rsidRPr="007C13E9">
        <w:rPr>
          <w:rFonts w:ascii="Times New Roman" w:hAnsi="Times New Roman" w:cs="Times New Roman"/>
          <w:lang w:val="ro-RO"/>
        </w:rPr>
        <w:t xml:space="preserve">UAT Mun. Drobeta Turnu Severin doreste sa depuna spre finantare din fonduri nerambursabile, proiectul: “Crearea unui nou coridor de mobilitate urbană și creșterea performanțelor transportului public prin investiții integrate în Municipiul Drobeta Turnu Severin - Componenta de achiziție autobuze electrice si reabilitare statii de călători”, prin PROGRAMUL REGIONAL SUD-VEST OLTENIA 2021-2027, APELUL DE PROIECTE PR SV/MRJ/4/2.8/2023, PRIORITATEA 4 – MOBILITATE URBANĂ DURABILĂ. </w:t>
      </w:r>
    </w:p>
    <w:p w14:paraId="5F234B07" w14:textId="77777777" w:rsidR="007C13E9" w:rsidRPr="007C13E9" w:rsidRDefault="007C13E9" w:rsidP="007C13E9">
      <w:pPr>
        <w:spacing w:after="0" w:line="240" w:lineRule="auto"/>
        <w:ind w:firstLine="708"/>
        <w:jc w:val="both"/>
        <w:rPr>
          <w:rFonts w:ascii="Times New Roman" w:hAnsi="Times New Roman" w:cs="Times New Roman"/>
          <w:lang w:val="ro-RO"/>
        </w:rPr>
      </w:pPr>
    </w:p>
    <w:p w14:paraId="68022D19" w14:textId="77777777" w:rsidR="007C13E9" w:rsidRPr="007C13E9" w:rsidRDefault="007C13E9" w:rsidP="007C13E9">
      <w:pPr>
        <w:spacing w:after="0" w:line="240" w:lineRule="auto"/>
        <w:ind w:firstLine="708"/>
        <w:jc w:val="both"/>
        <w:rPr>
          <w:rFonts w:ascii="Times New Roman" w:hAnsi="Times New Roman" w:cs="Times New Roman"/>
          <w:lang w:val="ro-RO"/>
        </w:rPr>
      </w:pPr>
      <w:r w:rsidRPr="007C13E9">
        <w:rPr>
          <w:rFonts w:ascii="Times New Roman" w:hAnsi="Times New Roman" w:cs="Times New Roman"/>
          <w:lang w:val="ro-RO"/>
        </w:rPr>
        <w:t>Principalele activitati ale proiectului vor fi:</w:t>
      </w:r>
    </w:p>
    <w:p w14:paraId="368904F4" w14:textId="77777777" w:rsidR="007C13E9" w:rsidRPr="007C13E9" w:rsidRDefault="007C13E9" w:rsidP="007C13E9">
      <w:pPr>
        <w:spacing w:after="0" w:line="240" w:lineRule="auto"/>
        <w:ind w:firstLine="708"/>
        <w:jc w:val="both"/>
        <w:rPr>
          <w:rFonts w:ascii="Times New Roman" w:hAnsi="Times New Roman" w:cs="Times New Roman"/>
          <w:lang w:val="ro-RO"/>
        </w:rPr>
      </w:pPr>
    </w:p>
    <w:p w14:paraId="418FDB8F" w14:textId="77777777" w:rsidR="007C13E9" w:rsidRPr="007C13E9" w:rsidRDefault="007C13E9" w:rsidP="007C13E9">
      <w:pPr>
        <w:spacing w:after="0" w:line="276" w:lineRule="auto"/>
        <w:ind w:firstLine="708"/>
        <w:jc w:val="both"/>
        <w:rPr>
          <w:rFonts w:ascii="Times New Roman" w:hAnsi="Times New Roman"/>
          <w:sz w:val="24"/>
          <w:szCs w:val="24"/>
          <w:lang w:val="ro-RO"/>
        </w:rPr>
      </w:pPr>
      <w:r w:rsidRPr="007C13E9">
        <w:rPr>
          <w:rFonts w:ascii="Times New Roman" w:hAnsi="Times New Roman"/>
          <w:sz w:val="24"/>
          <w:szCs w:val="24"/>
          <w:lang w:val="ro-RO"/>
        </w:rPr>
        <w:t>-achizitionarea a 6 autobuze electrice;</w:t>
      </w:r>
    </w:p>
    <w:p w14:paraId="46E6CB66" w14:textId="77777777" w:rsidR="007C13E9" w:rsidRPr="007C13E9" w:rsidRDefault="007C13E9" w:rsidP="007C13E9">
      <w:pPr>
        <w:spacing w:after="0" w:line="276" w:lineRule="auto"/>
        <w:ind w:firstLine="708"/>
        <w:jc w:val="both"/>
        <w:rPr>
          <w:rFonts w:ascii="Times New Roman" w:hAnsi="Times New Roman"/>
          <w:sz w:val="24"/>
          <w:szCs w:val="24"/>
          <w:lang w:val="ro-RO"/>
        </w:rPr>
      </w:pPr>
      <w:r w:rsidRPr="007C13E9">
        <w:rPr>
          <w:rFonts w:ascii="Times New Roman" w:hAnsi="Times New Roman"/>
          <w:sz w:val="24"/>
          <w:szCs w:val="24"/>
          <w:lang w:val="ro-RO"/>
        </w:rPr>
        <w:t>-achizitionarea si montarea a sistemelor de alimentare autobuze electrice: 6 statii de incarcare lenta  si 3 statii de incarcare rapida;</w:t>
      </w:r>
    </w:p>
    <w:p w14:paraId="1F15E8B7" w14:textId="77777777" w:rsidR="007C13E9" w:rsidRPr="007C13E9" w:rsidRDefault="007C13E9" w:rsidP="007C13E9">
      <w:pPr>
        <w:spacing w:after="0" w:line="276" w:lineRule="auto"/>
        <w:ind w:firstLine="708"/>
        <w:jc w:val="both"/>
        <w:rPr>
          <w:rFonts w:ascii="Times New Roman" w:hAnsi="Times New Roman"/>
          <w:sz w:val="24"/>
          <w:szCs w:val="24"/>
          <w:lang w:val="ro-RO"/>
        </w:rPr>
      </w:pPr>
      <w:r w:rsidRPr="007C13E9">
        <w:rPr>
          <w:rFonts w:ascii="Times New Roman" w:hAnsi="Times New Roman"/>
          <w:sz w:val="24"/>
          <w:szCs w:val="24"/>
          <w:lang w:val="ro-RO"/>
        </w:rPr>
        <w:t>-Modernizarea si inlocuirea statiilor de autobuz cu statii inteligente cu sistem de supraveghere video, afisarea in timp real a programului de trafic al autobuzelor, sisteme de tip interactiv de informare a calatorilor (Bulevardul I.C. Bătianu – 1 stație de autobuz inteligentă, Calea Timisoarei - 9 stații de autobuz inteligente, Strada Jidostiței – 1 stație de autobuz inteligentă, Calea Severinului – 1 stație de autobuz inteligentă, Strada Cicero – 1 stație de autobuz inteligentă, Strada Tudor Vladimirescu – 2 stații de autobuz inteligente, Drumul Cernețiului – 1 stație de autobuz inteligentă, Strada Banoviței - 2 stații de autobuz inteligente);</w:t>
      </w:r>
    </w:p>
    <w:p w14:paraId="268D7419" w14:textId="77777777" w:rsidR="007C13E9" w:rsidRPr="007C13E9" w:rsidRDefault="007C13E9" w:rsidP="007C13E9">
      <w:pPr>
        <w:spacing w:after="0" w:line="276" w:lineRule="auto"/>
        <w:ind w:firstLine="708"/>
        <w:jc w:val="both"/>
        <w:rPr>
          <w:rFonts w:ascii="Times New Roman" w:hAnsi="Times New Roman"/>
          <w:sz w:val="24"/>
          <w:szCs w:val="24"/>
          <w:lang w:val="ro-RO"/>
        </w:rPr>
      </w:pPr>
    </w:p>
    <w:p w14:paraId="1BAB9EBA" w14:textId="77777777" w:rsidR="007C13E9" w:rsidRPr="007C13E9" w:rsidRDefault="007C13E9" w:rsidP="007C13E9">
      <w:pPr>
        <w:spacing w:after="0" w:line="276" w:lineRule="auto"/>
        <w:ind w:firstLine="708"/>
        <w:jc w:val="both"/>
        <w:rPr>
          <w:rFonts w:ascii="Times New Roman" w:hAnsi="Times New Roman"/>
          <w:sz w:val="24"/>
          <w:szCs w:val="24"/>
          <w:lang w:val="ro-RO"/>
        </w:rPr>
      </w:pPr>
      <w:r w:rsidRPr="007C13E9">
        <w:rPr>
          <w:rFonts w:ascii="Times New Roman" w:hAnsi="Times New Roman"/>
          <w:sz w:val="24"/>
          <w:szCs w:val="24"/>
          <w:lang w:val="ro-RO"/>
        </w:rPr>
        <w:t>-achizitionarea de statii si biciclete de bike-sharing-  5 statii cu 10 biciclete si 5 statii cu 5 biciclete (total 75 biciclete); Stațiile de închiriere a bicicletelor vor avea în componență terminalul inteligent, stația analogică/inteligentă de andocare și bicicleta inteligentă.</w:t>
      </w:r>
    </w:p>
    <w:p w14:paraId="21F50F87" w14:textId="77777777" w:rsidR="007C13E9" w:rsidRPr="007C13E9" w:rsidRDefault="007C13E9" w:rsidP="007C13E9">
      <w:pPr>
        <w:spacing w:after="0" w:line="276" w:lineRule="auto"/>
        <w:ind w:firstLine="708"/>
        <w:jc w:val="both"/>
        <w:rPr>
          <w:rFonts w:ascii="Times New Roman" w:hAnsi="Times New Roman"/>
          <w:sz w:val="24"/>
          <w:szCs w:val="24"/>
          <w:lang w:val="ro-RO"/>
        </w:rPr>
      </w:pPr>
    </w:p>
    <w:p w14:paraId="51616C3C" w14:textId="2AA06CF9" w:rsidR="007C13E9" w:rsidRPr="007C13E9" w:rsidRDefault="007C13E9" w:rsidP="007C13E9">
      <w:pPr>
        <w:tabs>
          <w:tab w:val="left" w:pos="7305"/>
        </w:tabs>
        <w:spacing w:after="0" w:line="276" w:lineRule="auto"/>
        <w:ind w:firstLine="720"/>
        <w:jc w:val="both"/>
        <w:rPr>
          <w:rFonts w:ascii="Times New Roman" w:hAnsi="Times New Roman" w:cs="Times New Roman"/>
          <w:sz w:val="24"/>
          <w:szCs w:val="24"/>
          <w:lang w:val="ro-RO"/>
        </w:rPr>
      </w:pPr>
      <w:r w:rsidRPr="007C13E9">
        <w:rPr>
          <w:rFonts w:ascii="Times New Roman" w:hAnsi="Times New Roman" w:cs="Times New Roman"/>
          <w:sz w:val="24"/>
          <w:szCs w:val="24"/>
          <w:lang w:val="ro-RO"/>
        </w:rPr>
        <w:t>Cu respectarea OUG 57/2019 propun spre aprobare:</w:t>
      </w:r>
    </w:p>
    <w:p w14:paraId="21820A7F" w14:textId="77777777" w:rsidR="007C13E9" w:rsidRPr="007C13E9" w:rsidRDefault="007C13E9" w:rsidP="007C13E9">
      <w:pPr>
        <w:tabs>
          <w:tab w:val="left" w:pos="7305"/>
        </w:tabs>
        <w:spacing w:after="0" w:line="276" w:lineRule="auto"/>
        <w:ind w:firstLine="720"/>
        <w:jc w:val="both"/>
        <w:rPr>
          <w:rFonts w:ascii="Times New Roman" w:hAnsi="Times New Roman" w:cs="Times New Roman"/>
          <w:sz w:val="24"/>
          <w:szCs w:val="24"/>
          <w:lang w:val="ro-RO"/>
        </w:rPr>
      </w:pPr>
    </w:p>
    <w:p w14:paraId="14D975AB" w14:textId="77777777" w:rsidR="007C13E9" w:rsidRPr="007C13E9" w:rsidRDefault="007C13E9" w:rsidP="007C13E9">
      <w:pPr>
        <w:tabs>
          <w:tab w:val="left" w:pos="7305"/>
        </w:tabs>
        <w:spacing w:after="0" w:line="276" w:lineRule="auto"/>
        <w:ind w:firstLine="720"/>
        <w:jc w:val="both"/>
        <w:rPr>
          <w:rFonts w:ascii="Times New Roman" w:hAnsi="Times New Roman" w:cs="Times New Roman"/>
          <w:sz w:val="24"/>
          <w:szCs w:val="24"/>
          <w:lang w:val="ro-RO"/>
        </w:rPr>
      </w:pPr>
      <w:r w:rsidRPr="007C13E9">
        <w:rPr>
          <w:rFonts w:ascii="Times New Roman" w:hAnsi="Times New Roman" w:cs="Times New Roman"/>
          <w:sz w:val="24"/>
          <w:szCs w:val="24"/>
          <w:lang w:val="ro-RO"/>
        </w:rPr>
        <w:t>- proiectul “Crearea unui nou coridor de mobilitate urbană și creșterea performanțelor transportului public prin investiții integrate în Municipiul Drobeta Turnu Severin - Componenta de achiziție autobuze electrice si reabilitare statii de călători” în vederea finanțării acestuia în cadrul Programului Regional Sud-Vest 2021-2027,  Prioritatea 4 - „Mobilitate urbană durabilă”, Obiectiv specific 2.8 - „Promovarea mobilității urbane multimodale sustenabile, ca parte a tranziției către o economie cu zero emisii de dioxid de carbon”, Acţiunea - “ Sprijin pentru transport urban sustenabil și durabil”, apel de proiecte PR SV/MRJ/4/2.8/2023;</w:t>
      </w:r>
    </w:p>
    <w:p w14:paraId="7583D831" w14:textId="77777777" w:rsidR="007C13E9" w:rsidRPr="007C13E9" w:rsidRDefault="007C13E9" w:rsidP="007C13E9">
      <w:pPr>
        <w:tabs>
          <w:tab w:val="left" w:pos="7305"/>
        </w:tabs>
        <w:spacing w:after="0" w:line="276" w:lineRule="auto"/>
        <w:ind w:firstLine="720"/>
        <w:jc w:val="both"/>
        <w:rPr>
          <w:rFonts w:ascii="Times New Roman" w:hAnsi="Times New Roman" w:cs="Times New Roman"/>
          <w:sz w:val="24"/>
          <w:szCs w:val="24"/>
          <w:lang w:val="ro-RO"/>
        </w:rPr>
      </w:pPr>
    </w:p>
    <w:p w14:paraId="5E09BD0B" w14:textId="77777777" w:rsidR="007C13E9" w:rsidRPr="007C13E9" w:rsidRDefault="007C13E9" w:rsidP="007C13E9">
      <w:pPr>
        <w:tabs>
          <w:tab w:val="left" w:pos="7305"/>
        </w:tabs>
        <w:spacing w:after="0" w:line="276" w:lineRule="auto"/>
        <w:ind w:firstLine="720"/>
        <w:jc w:val="both"/>
        <w:rPr>
          <w:rFonts w:ascii="Times New Roman" w:hAnsi="Times New Roman" w:cs="Times New Roman"/>
          <w:sz w:val="24"/>
          <w:szCs w:val="24"/>
          <w:lang w:val="ro-RO"/>
        </w:rPr>
      </w:pPr>
    </w:p>
    <w:p w14:paraId="36A648E8" w14:textId="77777777" w:rsidR="007C13E9" w:rsidRPr="007C13E9" w:rsidRDefault="007C13E9" w:rsidP="007C13E9">
      <w:pPr>
        <w:tabs>
          <w:tab w:val="left" w:pos="7305"/>
        </w:tabs>
        <w:spacing w:after="0" w:line="276" w:lineRule="auto"/>
        <w:ind w:firstLine="720"/>
        <w:jc w:val="both"/>
        <w:rPr>
          <w:rFonts w:ascii="Times New Roman" w:hAnsi="Times New Roman" w:cs="Times New Roman"/>
          <w:sz w:val="24"/>
          <w:szCs w:val="24"/>
          <w:lang w:val="ro-RO"/>
        </w:rPr>
      </w:pPr>
      <w:r w:rsidRPr="007C13E9">
        <w:rPr>
          <w:rFonts w:ascii="Times New Roman" w:hAnsi="Times New Roman" w:cs="Times New Roman"/>
          <w:sz w:val="24"/>
          <w:szCs w:val="24"/>
          <w:lang w:val="ro-RO"/>
        </w:rPr>
        <w:t>- valoarea totala a proiectului “Crearea unui nou coridor de mobilitate urbană și creșterea performanțelor transportului public prin investiții integrate în Municipiul Drobeta Turnu Severin - Componenta de achiziție autobuze electrice si reabilitare statii de călători”, în cuantum de 48.484.684,55 lei (inclusiv TVA);</w:t>
      </w:r>
    </w:p>
    <w:p w14:paraId="2447B411" w14:textId="77777777" w:rsidR="007C13E9" w:rsidRPr="007C13E9" w:rsidRDefault="007C13E9" w:rsidP="007C13E9">
      <w:pPr>
        <w:tabs>
          <w:tab w:val="left" w:pos="7305"/>
        </w:tabs>
        <w:spacing w:after="0" w:line="276" w:lineRule="auto"/>
        <w:ind w:firstLine="720"/>
        <w:jc w:val="both"/>
        <w:rPr>
          <w:rFonts w:ascii="Times New Roman" w:hAnsi="Times New Roman" w:cs="Times New Roman"/>
          <w:sz w:val="24"/>
          <w:szCs w:val="24"/>
          <w:lang w:val="ro-RO"/>
        </w:rPr>
      </w:pPr>
    </w:p>
    <w:p w14:paraId="6DD3A419" w14:textId="77777777" w:rsidR="007C13E9" w:rsidRPr="007C13E9" w:rsidRDefault="007C13E9" w:rsidP="007C13E9">
      <w:pPr>
        <w:tabs>
          <w:tab w:val="left" w:pos="7305"/>
        </w:tabs>
        <w:spacing w:after="0" w:line="276" w:lineRule="auto"/>
        <w:ind w:firstLine="720"/>
        <w:jc w:val="both"/>
        <w:rPr>
          <w:rFonts w:ascii="Times New Roman" w:hAnsi="Times New Roman" w:cs="Times New Roman"/>
          <w:sz w:val="24"/>
          <w:szCs w:val="24"/>
          <w:lang w:val="ro-RO"/>
        </w:rPr>
      </w:pPr>
      <w:r w:rsidRPr="007C13E9">
        <w:rPr>
          <w:rFonts w:ascii="Times New Roman" w:hAnsi="Times New Roman" w:cs="Times New Roman"/>
          <w:sz w:val="24"/>
          <w:szCs w:val="24"/>
          <w:lang w:val="ro-RO"/>
        </w:rPr>
        <w:t>-contribuția proprie în proiect a 3.875.221 lei (inclusiv TVA), reprezentând achitarea tuturor cheltuielilor neeligibile ale proiectului, in cuantum de 2.964.823,78 lei (inclusiv TVA), cât și contribuția de 2% din valoarea eligibilă a proiectului, în cuantum de 910.397,22 lei (inclusiv TVA), reprezentând cofinanțarea proiectului “Crearea unui nou coridor de mobilitate urbană și creșterea performanțelor transportului public prin investiții integrate în Municipiul Drobeta Turnu Severin - Componenta de achiziție autobuze electrice si reabilitare statii de călători”;</w:t>
      </w:r>
    </w:p>
    <w:p w14:paraId="6B4B4E90" w14:textId="77777777" w:rsidR="007C13E9" w:rsidRPr="007C13E9" w:rsidRDefault="007C13E9" w:rsidP="007C13E9">
      <w:pPr>
        <w:tabs>
          <w:tab w:val="left" w:pos="7305"/>
        </w:tabs>
        <w:spacing w:after="0" w:line="276" w:lineRule="auto"/>
        <w:ind w:firstLine="720"/>
        <w:jc w:val="both"/>
        <w:rPr>
          <w:rFonts w:ascii="Times New Roman" w:hAnsi="Times New Roman" w:cs="Times New Roman"/>
          <w:sz w:val="24"/>
          <w:szCs w:val="24"/>
          <w:lang w:val="ro-RO"/>
        </w:rPr>
      </w:pPr>
    </w:p>
    <w:p w14:paraId="4311D157" w14:textId="77777777" w:rsidR="007C13E9" w:rsidRPr="007C13E9" w:rsidRDefault="007C13E9" w:rsidP="007C13E9">
      <w:pPr>
        <w:tabs>
          <w:tab w:val="left" w:pos="7305"/>
        </w:tabs>
        <w:spacing w:after="0" w:line="276" w:lineRule="auto"/>
        <w:ind w:firstLine="720"/>
        <w:jc w:val="both"/>
        <w:rPr>
          <w:rFonts w:ascii="Times New Roman" w:hAnsi="Times New Roman" w:cs="Times New Roman"/>
          <w:sz w:val="24"/>
          <w:szCs w:val="24"/>
          <w:lang w:val="ro-RO"/>
        </w:rPr>
      </w:pPr>
      <w:r w:rsidRPr="007C13E9">
        <w:rPr>
          <w:rFonts w:ascii="Times New Roman" w:hAnsi="Times New Roman" w:cs="Times New Roman"/>
          <w:sz w:val="24"/>
          <w:szCs w:val="24"/>
          <w:lang w:val="ro-RO"/>
        </w:rPr>
        <w:t>-asumarea ca sumele reprezentând cheltuieli conexe ce pot apărea pe durata implementării proiectului “Crearea unui nou coridor de mobilitate urbană și creșterea performanțelor transportului public prin investiții integrate în Municipiul Drobeta Turnu Severin - Componenta de achiziție autobuze electrice si reabilitare statii de călători”, pentru implementarea proiectului în condiții optime, se vor asigura din bugetul local al UAT Municipiul Drobeta Turnu Severin;</w:t>
      </w:r>
    </w:p>
    <w:p w14:paraId="1D98C728" w14:textId="77777777" w:rsidR="007C13E9" w:rsidRPr="007C13E9" w:rsidRDefault="007C13E9" w:rsidP="007C13E9">
      <w:pPr>
        <w:tabs>
          <w:tab w:val="left" w:pos="7305"/>
        </w:tabs>
        <w:spacing w:after="0" w:line="276" w:lineRule="auto"/>
        <w:ind w:firstLine="720"/>
        <w:jc w:val="both"/>
        <w:rPr>
          <w:rFonts w:ascii="Times New Roman" w:hAnsi="Times New Roman" w:cs="Times New Roman"/>
          <w:sz w:val="24"/>
          <w:szCs w:val="24"/>
          <w:lang w:val="ro-RO"/>
        </w:rPr>
      </w:pPr>
    </w:p>
    <w:p w14:paraId="091D0720" w14:textId="77777777" w:rsidR="007C13E9" w:rsidRPr="007C13E9" w:rsidRDefault="007C13E9" w:rsidP="007C13E9">
      <w:pPr>
        <w:tabs>
          <w:tab w:val="left" w:pos="7305"/>
        </w:tabs>
        <w:spacing w:after="0" w:line="276" w:lineRule="auto"/>
        <w:ind w:firstLine="720"/>
        <w:jc w:val="both"/>
        <w:rPr>
          <w:rFonts w:ascii="Times New Roman" w:hAnsi="Times New Roman" w:cs="Times New Roman"/>
          <w:sz w:val="24"/>
          <w:szCs w:val="24"/>
          <w:lang w:val="ro-RO"/>
        </w:rPr>
      </w:pPr>
      <w:r w:rsidRPr="007C13E9">
        <w:rPr>
          <w:rFonts w:ascii="Times New Roman" w:hAnsi="Times New Roman" w:cs="Times New Roman"/>
          <w:sz w:val="24"/>
          <w:szCs w:val="24"/>
          <w:lang w:val="ro-RO"/>
        </w:rPr>
        <w:t>-asigurarea tuturor resurselor financiare necesare implementării proiectului în condițiile rambursării/ decontării ulterioare a cheltuielilor din instrumente structurale;</w:t>
      </w:r>
    </w:p>
    <w:p w14:paraId="39A715F1" w14:textId="77777777" w:rsidR="007C13E9" w:rsidRPr="007C13E9" w:rsidRDefault="007C13E9" w:rsidP="007C13E9">
      <w:pPr>
        <w:tabs>
          <w:tab w:val="left" w:pos="7305"/>
        </w:tabs>
        <w:spacing w:after="0" w:line="276" w:lineRule="auto"/>
        <w:ind w:firstLine="720"/>
        <w:jc w:val="both"/>
        <w:rPr>
          <w:rFonts w:ascii="Times New Roman" w:hAnsi="Times New Roman" w:cs="Times New Roman"/>
          <w:sz w:val="24"/>
          <w:szCs w:val="24"/>
          <w:lang w:val="ro-RO"/>
        </w:rPr>
      </w:pPr>
    </w:p>
    <w:p w14:paraId="5A0184AF" w14:textId="77777777" w:rsidR="007C13E9" w:rsidRPr="007C13E9" w:rsidRDefault="007C13E9" w:rsidP="007C13E9">
      <w:pPr>
        <w:tabs>
          <w:tab w:val="left" w:pos="7305"/>
        </w:tabs>
        <w:spacing w:after="0" w:line="276" w:lineRule="auto"/>
        <w:ind w:firstLine="720"/>
        <w:jc w:val="both"/>
        <w:rPr>
          <w:rFonts w:ascii="Times New Roman" w:hAnsi="Times New Roman" w:cs="Times New Roman"/>
          <w:sz w:val="24"/>
          <w:szCs w:val="24"/>
          <w:lang w:val="ro-RO"/>
        </w:rPr>
      </w:pPr>
      <w:r w:rsidRPr="007C13E9">
        <w:rPr>
          <w:rFonts w:ascii="Times New Roman" w:hAnsi="Times New Roman" w:cs="Times New Roman"/>
          <w:sz w:val="24"/>
          <w:szCs w:val="24"/>
          <w:lang w:val="ro-RO"/>
        </w:rPr>
        <w:t>- asumarea ca sumele reprezentând cheltuieli de mentenanță și întreținere și serviciile asociate necesare aferente proiectului “Crearea unui nou coridor de mobilitate urbană și creșterea performanțelor transportului public prin investiții integrate în Municipiul Drobeta Turnu Severin - Componenta de achiziție autobuze electrice si reabilitare statii de călători”, pe  perioada în care caracterul durabil al operațiunii trebuie menținut (5 ani de la data efectuării plății finale în cadrul contractului de finanțare), se vor suporta de către UAT Municipiul Drobeta Turnu Severin.</w:t>
      </w:r>
    </w:p>
    <w:p w14:paraId="2064CB47" w14:textId="074C0804" w:rsidR="005B2EE4" w:rsidRDefault="005B2EE4" w:rsidP="007C13E9">
      <w:pPr>
        <w:tabs>
          <w:tab w:val="left" w:pos="7305"/>
        </w:tabs>
        <w:autoSpaceDE w:val="0"/>
        <w:autoSpaceDN w:val="0"/>
        <w:adjustRightInd w:val="0"/>
        <w:spacing w:after="165" w:line="240" w:lineRule="auto"/>
        <w:ind w:firstLine="720"/>
        <w:jc w:val="center"/>
        <w:rPr>
          <w:rFonts w:ascii="Times New Roman" w:hAnsi="Times New Roman" w:cs="Times New Roman"/>
          <w:sz w:val="24"/>
          <w:szCs w:val="24"/>
          <w:lang w:val="ro-RO"/>
        </w:rPr>
      </w:pPr>
    </w:p>
    <w:p w14:paraId="6158CF8E" w14:textId="1D84286A" w:rsidR="00042A11" w:rsidRDefault="00042A11" w:rsidP="00042A11">
      <w:pPr>
        <w:tabs>
          <w:tab w:val="left" w:pos="7305"/>
        </w:tabs>
        <w:spacing w:after="0" w:line="276" w:lineRule="auto"/>
        <w:ind w:firstLine="720"/>
        <w:jc w:val="both"/>
        <w:rPr>
          <w:rFonts w:ascii="Times New Roman" w:hAnsi="Times New Roman" w:cs="Times New Roman"/>
          <w:bCs/>
          <w:lang w:val="it-IT"/>
        </w:rPr>
      </w:pPr>
      <w:r>
        <w:rPr>
          <w:rFonts w:ascii="Times New Roman" w:hAnsi="Times New Roman" w:cs="Times New Roman"/>
          <w:sz w:val="24"/>
          <w:szCs w:val="24"/>
          <w:lang w:val="ro-RO"/>
        </w:rPr>
        <w:t xml:space="preserve">Mentionez ca suma de 2.964.823,78 </w:t>
      </w:r>
      <w:r w:rsidRPr="00055141">
        <w:rPr>
          <w:rFonts w:ascii="Times New Roman" w:hAnsi="Times New Roman" w:cs="Times New Roman"/>
          <w:sz w:val="24"/>
          <w:szCs w:val="24"/>
          <w:lang w:val="ro-RO"/>
        </w:rPr>
        <w:t>lei (inclusiv TVA)</w:t>
      </w:r>
      <w:r>
        <w:rPr>
          <w:rFonts w:ascii="Times New Roman" w:hAnsi="Times New Roman" w:cs="Times New Roman"/>
          <w:sz w:val="24"/>
          <w:szCs w:val="24"/>
          <w:lang w:val="ro-RO"/>
        </w:rPr>
        <w:t xml:space="preserve">, </w:t>
      </w:r>
      <w:r w:rsidRPr="00055141">
        <w:rPr>
          <w:rFonts w:ascii="Times New Roman" w:hAnsi="Times New Roman" w:cs="Times New Roman"/>
          <w:sz w:val="24"/>
          <w:szCs w:val="24"/>
          <w:lang w:val="ro-RO"/>
        </w:rPr>
        <w:t>reprezentând achitarea tuturor cheltuielilor neeligibile ale proiectului</w:t>
      </w:r>
      <w:r>
        <w:rPr>
          <w:rFonts w:ascii="Times New Roman" w:hAnsi="Times New Roman" w:cs="Times New Roman"/>
          <w:sz w:val="24"/>
          <w:szCs w:val="24"/>
          <w:lang w:val="ro-RO"/>
        </w:rPr>
        <w:t xml:space="preserve"> este aferenta cheltuielilor de proiectare, servicii care au fost deja decontate prin proiectul </w:t>
      </w:r>
      <w:r w:rsidRPr="00B86C89">
        <w:rPr>
          <w:rFonts w:ascii="Times New Roman" w:hAnsi="Times New Roman" w:cs="Times New Roman"/>
          <w:bCs/>
          <w:lang w:val="it-IT"/>
        </w:rPr>
        <w:t>”Sprijin la nivelul regiunii SV Oltenia pentru pregătirea de proiecte finanţate din perioada de programare 2021-2027 pe domeniile mobilitate urbană, regenerare urbană, centre de agrement/ baze turistice (tabere şcolare), infrastructură şi servicii publice de turism, inclusiv obiectivele de patrimoniu cu potenţial turistic şi infrastructură rutieră de interes judeţean, inclusiv variante ocolitoare şi/sau drumuri de legătură” cod proiect 1.1.148, ID MySMIS 146315</w:t>
      </w:r>
      <w:r>
        <w:rPr>
          <w:rFonts w:ascii="Times New Roman" w:hAnsi="Times New Roman" w:cs="Times New Roman"/>
          <w:bCs/>
          <w:lang w:val="it-IT"/>
        </w:rPr>
        <w:t>.</w:t>
      </w:r>
    </w:p>
    <w:p w14:paraId="3C054917" w14:textId="77777777" w:rsidR="00042A11" w:rsidRDefault="00042A11" w:rsidP="007C13E9">
      <w:pPr>
        <w:tabs>
          <w:tab w:val="left" w:pos="7305"/>
        </w:tabs>
        <w:autoSpaceDE w:val="0"/>
        <w:autoSpaceDN w:val="0"/>
        <w:adjustRightInd w:val="0"/>
        <w:spacing w:after="165" w:line="240" w:lineRule="auto"/>
        <w:ind w:firstLine="720"/>
        <w:jc w:val="center"/>
        <w:rPr>
          <w:rFonts w:ascii="Times New Roman" w:hAnsi="Times New Roman" w:cs="Times New Roman"/>
          <w:sz w:val="24"/>
          <w:szCs w:val="24"/>
          <w:lang w:val="ro-RO"/>
        </w:rPr>
      </w:pPr>
    </w:p>
    <w:p w14:paraId="59E5D63D" w14:textId="77777777" w:rsidR="00042A11" w:rsidRPr="007C13E9" w:rsidRDefault="00042A11" w:rsidP="007C13E9">
      <w:pPr>
        <w:tabs>
          <w:tab w:val="left" w:pos="7305"/>
        </w:tabs>
        <w:autoSpaceDE w:val="0"/>
        <w:autoSpaceDN w:val="0"/>
        <w:adjustRightInd w:val="0"/>
        <w:spacing w:after="165" w:line="240" w:lineRule="auto"/>
        <w:ind w:firstLine="720"/>
        <w:jc w:val="center"/>
        <w:rPr>
          <w:rFonts w:ascii="Times New Roman" w:hAnsi="Times New Roman" w:cs="Times New Roman"/>
          <w:sz w:val="24"/>
          <w:szCs w:val="24"/>
          <w:lang w:val="ro-RO"/>
        </w:rPr>
      </w:pPr>
    </w:p>
    <w:p w14:paraId="05A37401" w14:textId="77777777" w:rsidR="00AD1595" w:rsidRPr="007C13E9" w:rsidRDefault="00AD1595" w:rsidP="005A532F">
      <w:pPr>
        <w:tabs>
          <w:tab w:val="left" w:pos="7305"/>
        </w:tabs>
        <w:autoSpaceDE w:val="0"/>
        <w:autoSpaceDN w:val="0"/>
        <w:adjustRightInd w:val="0"/>
        <w:spacing w:after="165" w:line="240" w:lineRule="auto"/>
        <w:ind w:firstLine="720"/>
        <w:jc w:val="center"/>
        <w:rPr>
          <w:rFonts w:ascii="Times New Roman" w:hAnsi="Times New Roman" w:cs="Times New Roman"/>
          <w:b/>
          <w:bCs/>
          <w:sz w:val="24"/>
          <w:szCs w:val="24"/>
          <w:lang w:val="ro-RO"/>
        </w:rPr>
      </w:pPr>
      <w:r w:rsidRPr="007C13E9">
        <w:rPr>
          <w:rFonts w:ascii="Times New Roman" w:hAnsi="Times New Roman" w:cs="Times New Roman"/>
          <w:b/>
          <w:bCs/>
          <w:sz w:val="24"/>
          <w:szCs w:val="24"/>
          <w:lang w:val="ro-RO"/>
        </w:rPr>
        <w:t>Iniţiator,</w:t>
      </w:r>
    </w:p>
    <w:p w14:paraId="7BE40F2B" w14:textId="1EECCFF2" w:rsidR="005F09EA" w:rsidRPr="007C13E9" w:rsidRDefault="005F09EA" w:rsidP="005A532F">
      <w:pPr>
        <w:tabs>
          <w:tab w:val="left" w:pos="7305"/>
        </w:tabs>
        <w:autoSpaceDE w:val="0"/>
        <w:autoSpaceDN w:val="0"/>
        <w:adjustRightInd w:val="0"/>
        <w:spacing w:after="165" w:line="240" w:lineRule="auto"/>
        <w:ind w:firstLine="720"/>
        <w:jc w:val="center"/>
        <w:rPr>
          <w:rFonts w:ascii="Times New Roman" w:hAnsi="Times New Roman" w:cs="Times New Roman"/>
          <w:b/>
          <w:bCs/>
          <w:sz w:val="24"/>
          <w:szCs w:val="24"/>
          <w:lang w:val="ro-RO"/>
        </w:rPr>
      </w:pPr>
      <w:r w:rsidRPr="007C13E9">
        <w:rPr>
          <w:rFonts w:ascii="Times New Roman" w:hAnsi="Times New Roman" w:cs="Times New Roman"/>
          <w:b/>
          <w:bCs/>
          <w:sz w:val="24"/>
          <w:szCs w:val="24"/>
          <w:lang w:val="ro-RO"/>
        </w:rPr>
        <w:t>Primar,</w:t>
      </w:r>
    </w:p>
    <w:p w14:paraId="6AA5F67E" w14:textId="77777777" w:rsidR="00AD1595" w:rsidRPr="007C13E9" w:rsidRDefault="00AD1595" w:rsidP="005A532F">
      <w:pPr>
        <w:tabs>
          <w:tab w:val="left" w:pos="7305"/>
        </w:tabs>
        <w:autoSpaceDE w:val="0"/>
        <w:autoSpaceDN w:val="0"/>
        <w:adjustRightInd w:val="0"/>
        <w:spacing w:after="165" w:line="240" w:lineRule="auto"/>
        <w:ind w:firstLine="720"/>
        <w:jc w:val="center"/>
        <w:rPr>
          <w:rFonts w:ascii="Times New Roman" w:hAnsi="Times New Roman" w:cs="Times New Roman"/>
          <w:b/>
          <w:bCs/>
          <w:sz w:val="24"/>
          <w:szCs w:val="24"/>
          <w:lang w:val="ro-RO"/>
        </w:rPr>
      </w:pPr>
      <w:r w:rsidRPr="007C13E9">
        <w:rPr>
          <w:rFonts w:ascii="Times New Roman" w:hAnsi="Times New Roman" w:cs="Times New Roman"/>
          <w:b/>
          <w:bCs/>
          <w:sz w:val="24"/>
          <w:szCs w:val="24"/>
          <w:lang w:val="ro-RO"/>
        </w:rPr>
        <w:t>Screciu Marius Vasile</w:t>
      </w:r>
    </w:p>
    <w:sectPr w:rsidR="00AD1595" w:rsidRPr="007C13E9" w:rsidSect="006505C8">
      <w:pgSz w:w="11906" w:h="16838"/>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ABC49" w14:textId="77777777" w:rsidR="00740CF5" w:rsidRDefault="00740CF5" w:rsidP="00280A7F">
      <w:pPr>
        <w:spacing w:after="0" w:line="240" w:lineRule="auto"/>
      </w:pPr>
      <w:r>
        <w:separator/>
      </w:r>
    </w:p>
  </w:endnote>
  <w:endnote w:type="continuationSeparator" w:id="0">
    <w:p w14:paraId="0D82EE0C" w14:textId="77777777" w:rsidR="00740CF5" w:rsidRDefault="00740CF5" w:rsidP="0028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515DB" w14:textId="77777777" w:rsidR="00740CF5" w:rsidRDefault="00740CF5" w:rsidP="00280A7F">
      <w:pPr>
        <w:spacing w:after="0" w:line="240" w:lineRule="auto"/>
      </w:pPr>
      <w:r>
        <w:separator/>
      </w:r>
    </w:p>
  </w:footnote>
  <w:footnote w:type="continuationSeparator" w:id="0">
    <w:p w14:paraId="09A25666" w14:textId="77777777" w:rsidR="00740CF5" w:rsidRDefault="00740CF5" w:rsidP="00280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6534F1"/>
    <w:multiLevelType w:val="hybridMultilevel"/>
    <w:tmpl w:val="49140A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7C0B0CAD"/>
    <w:multiLevelType w:val="hybridMultilevel"/>
    <w:tmpl w:val="BC4C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FA5AFA"/>
    <w:multiLevelType w:val="hybridMultilevel"/>
    <w:tmpl w:val="82CC50D8"/>
    <w:lvl w:ilvl="0" w:tplc="5588BDB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F32033E"/>
    <w:multiLevelType w:val="hybridMultilevel"/>
    <w:tmpl w:val="EED85796"/>
    <w:lvl w:ilvl="0" w:tplc="E2DA7A5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01207772">
    <w:abstractNumId w:val="1"/>
  </w:num>
  <w:num w:numId="2" w16cid:durableId="894007680">
    <w:abstractNumId w:val="0"/>
  </w:num>
  <w:num w:numId="3" w16cid:durableId="1322809229">
    <w:abstractNumId w:val="3"/>
  </w:num>
  <w:num w:numId="4" w16cid:durableId="2045910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93"/>
    <w:rsid w:val="00001F40"/>
    <w:rsid w:val="00026977"/>
    <w:rsid w:val="000316F8"/>
    <w:rsid w:val="00042A11"/>
    <w:rsid w:val="000C2C93"/>
    <w:rsid w:val="00106CD0"/>
    <w:rsid w:val="00110E50"/>
    <w:rsid w:val="0011611A"/>
    <w:rsid w:val="00122085"/>
    <w:rsid w:val="00142B9F"/>
    <w:rsid w:val="0014694F"/>
    <w:rsid w:val="00146A33"/>
    <w:rsid w:val="001710D7"/>
    <w:rsid w:val="001C56A1"/>
    <w:rsid w:val="001F6576"/>
    <w:rsid w:val="00215A2A"/>
    <w:rsid w:val="00217DCE"/>
    <w:rsid w:val="002251D4"/>
    <w:rsid w:val="00257A2C"/>
    <w:rsid w:val="00280A7F"/>
    <w:rsid w:val="002A08AB"/>
    <w:rsid w:val="002A1F5A"/>
    <w:rsid w:val="002D1DC0"/>
    <w:rsid w:val="002E3200"/>
    <w:rsid w:val="002F5B86"/>
    <w:rsid w:val="0030060A"/>
    <w:rsid w:val="0030203D"/>
    <w:rsid w:val="003120A5"/>
    <w:rsid w:val="00355803"/>
    <w:rsid w:val="00387E49"/>
    <w:rsid w:val="003B0BBB"/>
    <w:rsid w:val="003E58AA"/>
    <w:rsid w:val="0041654E"/>
    <w:rsid w:val="0042549E"/>
    <w:rsid w:val="004321DF"/>
    <w:rsid w:val="004730DD"/>
    <w:rsid w:val="004A3FF5"/>
    <w:rsid w:val="004C0B0C"/>
    <w:rsid w:val="004E77B8"/>
    <w:rsid w:val="00504205"/>
    <w:rsid w:val="00536611"/>
    <w:rsid w:val="005536D9"/>
    <w:rsid w:val="00585699"/>
    <w:rsid w:val="005A532F"/>
    <w:rsid w:val="005B2EE4"/>
    <w:rsid w:val="005C1702"/>
    <w:rsid w:val="005E0BE0"/>
    <w:rsid w:val="005E386F"/>
    <w:rsid w:val="005F09EA"/>
    <w:rsid w:val="00602A04"/>
    <w:rsid w:val="006505C8"/>
    <w:rsid w:val="00654B62"/>
    <w:rsid w:val="00655F55"/>
    <w:rsid w:val="00682FF0"/>
    <w:rsid w:val="00683F10"/>
    <w:rsid w:val="006979A9"/>
    <w:rsid w:val="006A4B1B"/>
    <w:rsid w:val="006C7F47"/>
    <w:rsid w:val="006F361E"/>
    <w:rsid w:val="00740CF5"/>
    <w:rsid w:val="007604B0"/>
    <w:rsid w:val="00785855"/>
    <w:rsid w:val="007B0AA9"/>
    <w:rsid w:val="007B2943"/>
    <w:rsid w:val="007C13E9"/>
    <w:rsid w:val="007C27F4"/>
    <w:rsid w:val="007D10BC"/>
    <w:rsid w:val="007E7D4E"/>
    <w:rsid w:val="007F2194"/>
    <w:rsid w:val="008173E0"/>
    <w:rsid w:val="00832823"/>
    <w:rsid w:val="008339CC"/>
    <w:rsid w:val="00862AD1"/>
    <w:rsid w:val="00894DB1"/>
    <w:rsid w:val="008A3EA9"/>
    <w:rsid w:val="008A55C7"/>
    <w:rsid w:val="008B794E"/>
    <w:rsid w:val="008C1B53"/>
    <w:rsid w:val="00911985"/>
    <w:rsid w:val="00942DDF"/>
    <w:rsid w:val="009440AD"/>
    <w:rsid w:val="00961A72"/>
    <w:rsid w:val="00963A50"/>
    <w:rsid w:val="009655B7"/>
    <w:rsid w:val="0098631E"/>
    <w:rsid w:val="0099436D"/>
    <w:rsid w:val="009960B8"/>
    <w:rsid w:val="009B2065"/>
    <w:rsid w:val="009B2B92"/>
    <w:rsid w:val="009B6CDF"/>
    <w:rsid w:val="009E399A"/>
    <w:rsid w:val="00A14C26"/>
    <w:rsid w:val="00A4462D"/>
    <w:rsid w:val="00A56D4F"/>
    <w:rsid w:val="00A6202B"/>
    <w:rsid w:val="00A85CB1"/>
    <w:rsid w:val="00AA3B25"/>
    <w:rsid w:val="00AA6BB4"/>
    <w:rsid w:val="00AD1595"/>
    <w:rsid w:val="00B07340"/>
    <w:rsid w:val="00B23656"/>
    <w:rsid w:val="00B4128E"/>
    <w:rsid w:val="00B459CA"/>
    <w:rsid w:val="00B5066E"/>
    <w:rsid w:val="00B776B0"/>
    <w:rsid w:val="00B8378B"/>
    <w:rsid w:val="00B8380E"/>
    <w:rsid w:val="00BA5269"/>
    <w:rsid w:val="00BB3B8E"/>
    <w:rsid w:val="00BC7027"/>
    <w:rsid w:val="00BF23C4"/>
    <w:rsid w:val="00BF3842"/>
    <w:rsid w:val="00BF5692"/>
    <w:rsid w:val="00C13850"/>
    <w:rsid w:val="00C245C8"/>
    <w:rsid w:val="00C359AC"/>
    <w:rsid w:val="00C45501"/>
    <w:rsid w:val="00C47F4B"/>
    <w:rsid w:val="00C615C1"/>
    <w:rsid w:val="00C75C01"/>
    <w:rsid w:val="00C83601"/>
    <w:rsid w:val="00C909AB"/>
    <w:rsid w:val="00C957D6"/>
    <w:rsid w:val="00CA2A1D"/>
    <w:rsid w:val="00CC4160"/>
    <w:rsid w:val="00D120F9"/>
    <w:rsid w:val="00D41A5F"/>
    <w:rsid w:val="00D57593"/>
    <w:rsid w:val="00D65E9D"/>
    <w:rsid w:val="00D669A3"/>
    <w:rsid w:val="00D92021"/>
    <w:rsid w:val="00DA52BD"/>
    <w:rsid w:val="00DE6667"/>
    <w:rsid w:val="00E044FF"/>
    <w:rsid w:val="00E05124"/>
    <w:rsid w:val="00E140A8"/>
    <w:rsid w:val="00E36FED"/>
    <w:rsid w:val="00E4013E"/>
    <w:rsid w:val="00E472B9"/>
    <w:rsid w:val="00E60C31"/>
    <w:rsid w:val="00E76524"/>
    <w:rsid w:val="00E86407"/>
    <w:rsid w:val="00E94CBD"/>
    <w:rsid w:val="00EA24D9"/>
    <w:rsid w:val="00EC0E3F"/>
    <w:rsid w:val="00EC2F93"/>
    <w:rsid w:val="00EF67DD"/>
    <w:rsid w:val="00F069AF"/>
    <w:rsid w:val="00F06FAC"/>
    <w:rsid w:val="00F466D1"/>
    <w:rsid w:val="00F73247"/>
    <w:rsid w:val="00F77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DA1C"/>
  <w15:docId w15:val="{C1489D42-E88E-40D9-B138-9AD17350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A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A7F"/>
  </w:style>
  <w:style w:type="paragraph" w:styleId="Footer">
    <w:name w:val="footer"/>
    <w:basedOn w:val="Normal"/>
    <w:link w:val="FooterChar"/>
    <w:uiPriority w:val="99"/>
    <w:unhideWhenUsed/>
    <w:rsid w:val="00280A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A7F"/>
  </w:style>
  <w:style w:type="paragraph" w:styleId="ListParagraph">
    <w:name w:val="List Paragraph"/>
    <w:basedOn w:val="Normal"/>
    <w:uiPriority w:val="34"/>
    <w:qFormat/>
    <w:rsid w:val="00BF23C4"/>
    <w:pPr>
      <w:ind w:left="720"/>
      <w:contextualSpacing/>
    </w:pPr>
  </w:style>
  <w:style w:type="paragraph" w:styleId="BalloonText">
    <w:name w:val="Balloon Text"/>
    <w:basedOn w:val="Normal"/>
    <w:link w:val="BalloonTextChar"/>
    <w:uiPriority w:val="99"/>
    <w:semiHidden/>
    <w:unhideWhenUsed/>
    <w:rsid w:val="007F21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194"/>
    <w:rPr>
      <w:rFonts w:ascii="Tahoma" w:hAnsi="Tahoma" w:cs="Tahoma"/>
      <w:sz w:val="16"/>
      <w:szCs w:val="16"/>
    </w:rPr>
  </w:style>
  <w:style w:type="character" w:customStyle="1" w:styleId="ng-binding">
    <w:name w:val="ng-binding"/>
    <w:basedOn w:val="DefaultParagraphFont"/>
    <w:rsid w:val="00BF5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937BD-89A5-4D9F-82E2-A9EDFE377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724</Words>
  <Characters>4782</Characters>
  <Application>Microsoft Office Word</Application>
  <DocSecurity>0</DocSecurity>
  <Lines>86</Lines>
  <Paragraphs>32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xyz user_xyz</cp:lastModifiedBy>
  <cp:revision>14</cp:revision>
  <cp:lastPrinted>2024-06-20T10:51:00Z</cp:lastPrinted>
  <dcterms:created xsi:type="dcterms:W3CDTF">2023-12-08T08:56:00Z</dcterms:created>
  <dcterms:modified xsi:type="dcterms:W3CDTF">2024-06-20T11:00:00Z</dcterms:modified>
</cp:coreProperties>
</file>