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09AD" w14:textId="77777777" w:rsidR="00C6776B" w:rsidRDefault="00C6776B" w:rsidP="00C6776B">
      <w:pPr>
        <w:jc w:val="center"/>
        <w:rPr>
          <w:b/>
          <w:sz w:val="28"/>
          <w:szCs w:val="28"/>
        </w:rPr>
      </w:pPr>
    </w:p>
    <w:p w14:paraId="3F3E1128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  R O M Â N I A</w:t>
      </w:r>
    </w:p>
    <w:p w14:paraId="4B25072B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JUDEŢUL HUNEDOARA </w:t>
      </w:r>
    </w:p>
    <w:p w14:paraId="6690DC14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MUNICIPIUL  BRAD</w:t>
      </w:r>
    </w:p>
    <w:p w14:paraId="5E57D4D7" w14:textId="77777777" w:rsidR="00914097" w:rsidRPr="00D12161" w:rsidRDefault="00914097" w:rsidP="00914097">
      <w:pPr>
        <w:jc w:val="both"/>
        <w:rPr>
          <w:b/>
          <w:sz w:val="28"/>
          <w:szCs w:val="28"/>
        </w:rPr>
      </w:pPr>
      <w:r w:rsidRPr="00D12161">
        <w:rPr>
          <w:b/>
          <w:sz w:val="28"/>
          <w:szCs w:val="28"/>
        </w:rPr>
        <w:t xml:space="preserve">      P R I M A R</w:t>
      </w:r>
      <w:r w:rsidR="00B40445">
        <w:rPr>
          <w:b/>
          <w:sz w:val="28"/>
          <w:szCs w:val="28"/>
        </w:rPr>
        <w:t xml:space="preserve"> U L</w:t>
      </w:r>
    </w:p>
    <w:p w14:paraId="7D691544" w14:textId="71B9E959" w:rsidR="007D4B7B" w:rsidRPr="007D4B7B" w:rsidRDefault="00D85589" w:rsidP="007D4B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14097" w:rsidRPr="00D85589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</w:t>
      </w:r>
      <w:r w:rsidR="009638FB">
        <w:rPr>
          <w:b/>
          <w:sz w:val="28"/>
          <w:szCs w:val="28"/>
        </w:rPr>
        <w:t>1</w:t>
      </w:r>
      <w:r w:rsidR="00035646">
        <w:rPr>
          <w:b/>
          <w:sz w:val="28"/>
          <w:szCs w:val="28"/>
        </w:rPr>
        <w:t>60</w:t>
      </w:r>
      <w:r w:rsidR="00B40445">
        <w:rPr>
          <w:b/>
          <w:sz w:val="28"/>
          <w:szCs w:val="28"/>
        </w:rPr>
        <w:t>/1</w:t>
      </w:r>
      <w:r w:rsidR="009638FB">
        <w:rPr>
          <w:b/>
          <w:sz w:val="28"/>
          <w:szCs w:val="28"/>
        </w:rPr>
        <w:t>2077/</w:t>
      </w:r>
      <w:r w:rsidR="00035646">
        <w:rPr>
          <w:b/>
          <w:sz w:val="28"/>
          <w:szCs w:val="28"/>
        </w:rPr>
        <w:t>3</w:t>
      </w:r>
      <w:r w:rsidR="005B6B33">
        <w:rPr>
          <w:b/>
          <w:sz w:val="28"/>
          <w:szCs w:val="28"/>
        </w:rPr>
        <w:t>1</w:t>
      </w:r>
      <w:r w:rsidR="009638FB">
        <w:rPr>
          <w:b/>
          <w:sz w:val="28"/>
          <w:szCs w:val="28"/>
        </w:rPr>
        <w:t>.10.2024</w:t>
      </w:r>
    </w:p>
    <w:p w14:paraId="4361D2F4" w14:textId="77777777" w:rsidR="007D4B7B" w:rsidRPr="007D4B7B" w:rsidRDefault="007D4B7B" w:rsidP="007D4B7B">
      <w:pPr>
        <w:jc w:val="both"/>
        <w:rPr>
          <w:color w:val="00000A"/>
          <w:sz w:val="28"/>
          <w:szCs w:val="28"/>
        </w:rPr>
      </w:pPr>
    </w:p>
    <w:p w14:paraId="1AE6C138" w14:textId="77777777" w:rsidR="007D4B7B" w:rsidRDefault="007D4B7B" w:rsidP="007D4B7B">
      <w:pPr>
        <w:jc w:val="both"/>
        <w:rPr>
          <w:color w:val="00000A"/>
          <w:sz w:val="28"/>
          <w:szCs w:val="28"/>
        </w:rPr>
      </w:pPr>
    </w:p>
    <w:p w14:paraId="7B208870" w14:textId="77777777" w:rsidR="009056AF" w:rsidRPr="007D4B7B" w:rsidRDefault="009056AF" w:rsidP="007D4B7B">
      <w:pPr>
        <w:jc w:val="both"/>
        <w:rPr>
          <w:color w:val="00000A"/>
          <w:sz w:val="28"/>
          <w:szCs w:val="28"/>
        </w:rPr>
      </w:pPr>
    </w:p>
    <w:p w14:paraId="218F4E5F" w14:textId="77777777" w:rsidR="007D4B7B" w:rsidRPr="007D4B7B" w:rsidRDefault="007D4B7B" w:rsidP="007D4B7B">
      <w:pPr>
        <w:jc w:val="center"/>
        <w:rPr>
          <w:b/>
          <w:color w:val="00000A"/>
          <w:sz w:val="28"/>
          <w:szCs w:val="28"/>
          <w:u w:val="single"/>
        </w:rPr>
      </w:pPr>
      <w:r w:rsidRPr="007D4B7B">
        <w:rPr>
          <w:b/>
          <w:color w:val="00000A"/>
          <w:sz w:val="28"/>
          <w:szCs w:val="28"/>
          <w:u w:val="single"/>
        </w:rPr>
        <w:t>R E F E R A T   D E   A P R O B A R E</w:t>
      </w:r>
    </w:p>
    <w:p w14:paraId="11BE61DD" w14:textId="77777777" w:rsidR="007D4B7B" w:rsidRPr="007D4B7B" w:rsidRDefault="007D4B7B" w:rsidP="007D4B7B">
      <w:pPr>
        <w:jc w:val="center"/>
        <w:rPr>
          <w:b/>
          <w:color w:val="00000A"/>
          <w:sz w:val="28"/>
          <w:szCs w:val="28"/>
        </w:rPr>
      </w:pPr>
      <w:r w:rsidRPr="007D4B7B">
        <w:rPr>
          <w:b/>
          <w:color w:val="00000A"/>
          <w:sz w:val="28"/>
          <w:szCs w:val="28"/>
        </w:rPr>
        <w:t>privind alegerea preşedintelui de şedinţă</w:t>
      </w:r>
    </w:p>
    <w:p w14:paraId="42AD3284" w14:textId="77777777" w:rsidR="007D4B7B" w:rsidRPr="007D4B7B" w:rsidRDefault="007D4B7B" w:rsidP="007D4B7B">
      <w:pPr>
        <w:rPr>
          <w:color w:val="00000A"/>
          <w:sz w:val="28"/>
          <w:szCs w:val="28"/>
        </w:rPr>
      </w:pPr>
    </w:p>
    <w:p w14:paraId="0977C56D" w14:textId="77777777" w:rsidR="007D4B7B" w:rsidRPr="007D4B7B" w:rsidRDefault="007D4B7B" w:rsidP="007D4B7B">
      <w:pPr>
        <w:jc w:val="center"/>
        <w:rPr>
          <w:color w:val="00000A"/>
          <w:sz w:val="28"/>
          <w:szCs w:val="28"/>
        </w:rPr>
      </w:pPr>
    </w:p>
    <w:p w14:paraId="52DDA769" w14:textId="53F203B7" w:rsidR="007D4B7B" w:rsidRPr="007D4B7B" w:rsidRDefault="007D4B7B" w:rsidP="007D4B7B">
      <w:pPr>
        <w:jc w:val="both"/>
        <w:rPr>
          <w:color w:val="00000A"/>
        </w:rPr>
      </w:pPr>
      <w:r w:rsidRPr="007D4B7B">
        <w:rPr>
          <w:color w:val="00000A"/>
          <w:sz w:val="28"/>
          <w:szCs w:val="28"/>
        </w:rPr>
        <w:tab/>
        <w:t xml:space="preserve">Prezentul referat de aprobare are la bază prevederile art. 6 alin. </w:t>
      </w:r>
      <w:r w:rsidR="009056AF">
        <w:rPr>
          <w:color w:val="00000A"/>
          <w:sz w:val="28"/>
          <w:szCs w:val="28"/>
        </w:rPr>
        <w:t>(</w:t>
      </w:r>
      <w:r w:rsidRPr="007D4B7B">
        <w:rPr>
          <w:color w:val="00000A"/>
          <w:sz w:val="28"/>
          <w:szCs w:val="28"/>
        </w:rPr>
        <w:t>3</w:t>
      </w:r>
      <w:r w:rsidR="009056AF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și ale art. 30 alin. </w:t>
      </w:r>
      <w:r w:rsidR="009056AF">
        <w:rPr>
          <w:color w:val="00000A"/>
          <w:sz w:val="28"/>
          <w:szCs w:val="28"/>
        </w:rPr>
        <w:t>(</w:t>
      </w:r>
      <w:r w:rsidRPr="007D4B7B">
        <w:rPr>
          <w:color w:val="00000A"/>
          <w:sz w:val="28"/>
          <w:szCs w:val="28"/>
        </w:rPr>
        <w:t>1</w:t>
      </w:r>
      <w:r w:rsidR="009056AF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lit. c</w:t>
      </w:r>
      <w:r w:rsidR="009056AF">
        <w:rPr>
          <w:color w:val="00000A"/>
          <w:sz w:val="28"/>
          <w:szCs w:val="28"/>
        </w:rPr>
        <w:t xml:space="preserve">) </w:t>
      </w:r>
      <w:r w:rsidRPr="007D4B7B">
        <w:rPr>
          <w:color w:val="00000A"/>
          <w:sz w:val="28"/>
          <w:szCs w:val="28"/>
        </w:rPr>
        <w:t xml:space="preserve">și alin. </w:t>
      </w:r>
      <w:r w:rsidR="009056AF">
        <w:rPr>
          <w:color w:val="00000A"/>
          <w:sz w:val="28"/>
          <w:szCs w:val="28"/>
        </w:rPr>
        <w:t>(</w:t>
      </w:r>
      <w:r w:rsidRPr="007D4B7B">
        <w:rPr>
          <w:color w:val="00000A"/>
          <w:sz w:val="28"/>
          <w:szCs w:val="28"/>
        </w:rPr>
        <w:t>2</w:t>
      </w:r>
      <w:r w:rsidR="009056AF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din Legea nr. 24/2000 privind normele de tehnică legislativă pentru elaborarea actelor normative, republicată, cu modificările și completările ulterioare, reprezentând instrumentul de prezentare și motivare a proiectului de hotărâre privind alegerea președintelui de ședință pentru ședința extraordinară</w:t>
      </w:r>
      <w:r w:rsidR="00E04614">
        <w:rPr>
          <w:color w:val="00000A"/>
          <w:sz w:val="28"/>
          <w:szCs w:val="28"/>
        </w:rPr>
        <w:t>,</w:t>
      </w:r>
      <w:r w:rsidRPr="007D4B7B">
        <w:rPr>
          <w:color w:val="00000A"/>
          <w:sz w:val="28"/>
          <w:szCs w:val="28"/>
        </w:rPr>
        <w:t xml:space="preserve"> convocată de îndată</w:t>
      </w:r>
      <w:r w:rsidR="00E04614">
        <w:rPr>
          <w:color w:val="00000A"/>
          <w:sz w:val="28"/>
          <w:szCs w:val="28"/>
        </w:rPr>
        <w:t>,</w:t>
      </w:r>
      <w:r w:rsidRPr="007D4B7B">
        <w:rPr>
          <w:color w:val="00000A"/>
          <w:sz w:val="28"/>
          <w:szCs w:val="28"/>
        </w:rPr>
        <w:t xml:space="preserve"> pentru data de 1</w:t>
      </w:r>
      <w:r w:rsidR="009056AF">
        <w:rPr>
          <w:color w:val="00000A"/>
          <w:sz w:val="28"/>
          <w:szCs w:val="28"/>
        </w:rPr>
        <w:t xml:space="preserve"> </w:t>
      </w:r>
      <w:r w:rsidRPr="007D4B7B">
        <w:rPr>
          <w:color w:val="00000A"/>
          <w:sz w:val="28"/>
          <w:szCs w:val="28"/>
        </w:rPr>
        <w:t>noiembrie 202</w:t>
      </w:r>
      <w:r w:rsidR="009056AF">
        <w:rPr>
          <w:color w:val="00000A"/>
          <w:sz w:val="28"/>
          <w:szCs w:val="28"/>
        </w:rPr>
        <w:t>4</w:t>
      </w:r>
      <w:r w:rsidRPr="007D4B7B">
        <w:rPr>
          <w:color w:val="00000A"/>
          <w:sz w:val="28"/>
          <w:szCs w:val="28"/>
        </w:rPr>
        <w:t>.</w:t>
      </w:r>
    </w:p>
    <w:p w14:paraId="1C6C458F" w14:textId="77777777" w:rsidR="007D4B7B" w:rsidRPr="007D4B7B" w:rsidRDefault="007D4B7B" w:rsidP="007D4B7B">
      <w:pPr>
        <w:jc w:val="both"/>
        <w:rPr>
          <w:color w:val="00000A"/>
          <w:sz w:val="28"/>
          <w:szCs w:val="28"/>
        </w:rPr>
      </w:pPr>
      <w:r w:rsidRPr="007D4B7B">
        <w:rPr>
          <w:color w:val="00000A"/>
          <w:sz w:val="28"/>
          <w:szCs w:val="28"/>
        </w:rPr>
        <w:tab/>
        <w:t>Având în vedere:</w:t>
      </w:r>
    </w:p>
    <w:p w14:paraId="00B52D56" w14:textId="6345982D" w:rsidR="007D4B7B" w:rsidRPr="007D4B7B" w:rsidRDefault="007D4B7B" w:rsidP="007D4B7B">
      <w:pPr>
        <w:jc w:val="both"/>
        <w:rPr>
          <w:color w:val="00000A"/>
          <w:sz w:val="28"/>
          <w:szCs w:val="28"/>
        </w:rPr>
      </w:pPr>
      <w:r w:rsidRPr="007D4B7B">
        <w:rPr>
          <w:color w:val="00000A"/>
          <w:sz w:val="28"/>
          <w:szCs w:val="28"/>
        </w:rPr>
        <w:tab/>
      </w:r>
      <w:r w:rsidRPr="007D4B7B">
        <w:rPr>
          <w:color w:val="00000A"/>
          <w:sz w:val="28"/>
          <w:szCs w:val="28"/>
        </w:rPr>
        <w:tab/>
        <w:t xml:space="preserve">- Încheierile civile </w:t>
      </w:r>
      <w:r w:rsidR="009056AF" w:rsidRPr="009056AF">
        <w:rPr>
          <w:rFonts w:eastAsia="SimSun"/>
          <w:kern w:val="2"/>
          <w:sz w:val="28"/>
          <w:szCs w:val="28"/>
          <w:lang w:eastAsia="zh-CN" w:bidi="hi-IN"/>
        </w:rPr>
        <w:t>nr. 1704/CC/18.10.2024 și, respectiv, nr. 1814/CC/29.10.2024 pronunțate de către Judecătoria Brad prin care au fost validate mandatele consilierilor locali și respectiv a supleanților în Consiliul Local al Municipiului Brad</w:t>
      </w:r>
      <w:r w:rsidRPr="007D4B7B">
        <w:rPr>
          <w:color w:val="00000A"/>
          <w:sz w:val="28"/>
          <w:szCs w:val="28"/>
        </w:rPr>
        <w:t>;</w:t>
      </w:r>
    </w:p>
    <w:p w14:paraId="4198DA10" w14:textId="2CA42320" w:rsidR="007D4B7B" w:rsidRPr="007D4B7B" w:rsidRDefault="007D4B7B" w:rsidP="007D4B7B">
      <w:pPr>
        <w:jc w:val="both"/>
        <w:rPr>
          <w:color w:val="00000A"/>
          <w:sz w:val="28"/>
          <w:szCs w:val="28"/>
        </w:rPr>
      </w:pPr>
      <w:r w:rsidRPr="007D4B7B">
        <w:rPr>
          <w:color w:val="00000A"/>
          <w:sz w:val="28"/>
          <w:szCs w:val="28"/>
        </w:rPr>
        <w:tab/>
      </w:r>
      <w:r w:rsidRPr="007D4B7B">
        <w:rPr>
          <w:color w:val="00000A"/>
          <w:sz w:val="28"/>
          <w:szCs w:val="28"/>
        </w:rPr>
        <w:tab/>
        <w:t>- Procesul verbal al ședinței privind ceremonia de constituire a Consiliului Local al Municipiului Brad</w:t>
      </w:r>
      <w:r w:rsidR="00E04614">
        <w:rPr>
          <w:color w:val="00000A"/>
          <w:sz w:val="28"/>
          <w:szCs w:val="28"/>
        </w:rPr>
        <w:t xml:space="preserve"> </w:t>
      </w:r>
      <w:r w:rsidR="00E04614" w:rsidRPr="007D4B7B">
        <w:rPr>
          <w:color w:val="00000A"/>
          <w:sz w:val="28"/>
          <w:szCs w:val="28"/>
        </w:rPr>
        <w:t>încheiat în data de 2</w:t>
      </w:r>
      <w:r w:rsidR="00E04614">
        <w:rPr>
          <w:color w:val="00000A"/>
          <w:sz w:val="28"/>
          <w:szCs w:val="28"/>
        </w:rPr>
        <w:t>4</w:t>
      </w:r>
      <w:r w:rsidR="00E04614" w:rsidRPr="007D4B7B">
        <w:rPr>
          <w:color w:val="00000A"/>
          <w:sz w:val="28"/>
          <w:szCs w:val="28"/>
        </w:rPr>
        <w:t xml:space="preserve"> octombrie 202</w:t>
      </w:r>
      <w:r w:rsidR="00E04614">
        <w:rPr>
          <w:color w:val="00000A"/>
          <w:sz w:val="28"/>
          <w:szCs w:val="28"/>
        </w:rPr>
        <w:t>4</w:t>
      </w:r>
      <w:r w:rsidRPr="007D4B7B">
        <w:rPr>
          <w:color w:val="00000A"/>
          <w:sz w:val="28"/>
          <w:szCs w:val="28"/>
        </w:rPr>
        <w:t>;</w:t>
      </w:r>
    </w:p>
    <w:p w14:paraId="1FF27CE5" w14:textId="66FB863C" w:rsidR="007D4B7B" w:rsidRPr="007D4B7B" w:rsidRDefault="007D4B7B" w:rsidP="007D4B7B">
      <w:pPr>
        <w:jc w:val="both"/>
        <w:rPr>
          <w:color w:val="00000A"/>
          <w:sz w:val="28"/>
          <w:szCs w:val="28"/>
        </w:rPr>
      </w:pPr>
      <w:r w:rsidRPr="007D4B7B">
        <w:rPr>
          <w:color w:val="00000A"/>
          <w:sz w:val="28"/>
          <w:szCs w:val="28"/>
        </w:rPr>
        <w:tab/>
      </w:r>
      <w:r w:rsidRPr="007D4B7B">
        <w:rPr>
          <w:color w:val="00000A"/>
          <w:sz w:val="28"/>
          <w:szCs w:val="28"/>
        </w:rPr>
        <w:tab/>
        <w:t xml:space="preserve">- Ordinul Prefectului Județului Hunedoara nr. </w:t>
      </w:r>
      <w:r w:rsidR="009056AF">
        <w:rPr>
          <w:color w:val="00000A"/>
          <w:sz w:val="28"/>
          <w:szCs w:val="28"/>
        </w:rPr>
        <w:t>460</w:t>
      </w:r>
      <w:r w:rsidRPr="007D4B7B">
        <w:rPr>
          <w:color w:val="00000A"/>
          <w:sz w:val="28"/>
          <w:szCs w:val="28"/>
        </w:rPr>
        <w:t>/2</w:t>
      </w:r>
      <w:r w:rsidR="009056AF">
        <w:rPr>
          <w:color w:val="00000A"/>
          <w:sz w:val="28"/>
          <w:szCs w:val="28"/>
        </w:rPr>
        <w:t>8</w:t>
      </w:r>
      <w:r w:rsidRPr="007D4B7B">
        <w:rPr>
          <w:color w:val="00000A"/>
          <w:sz w:val="28"/>
          <w:szCs w:val="28"/>
        </w:rPr>
        <w:t>.10.202</w:t>
      </w:r>
      <w:r w:rsidR="009056AF">
        <w:rPr>
          <w:color w:val="00000A"/>
          <w:sz w:val="28"/>
          <w:szCs w:val="28"/>
        </w:rPr>
        <w:t>4</w:t>
      </w:r>
      <w:r w:rsidRPr="007D4B7B">
        <w:rPr>
          <w:color w:val="00000A"/>
          <w:sz w:val="28"/>
          <w:szCs w:val="28"/>
        </w:rPr>
        <w:t xml:space="preserve"> privind constatarea ca legal constituit a Consiliului Local al Municipiului Brad;</w:t>
      </w:r>
    </w:p>
    <w:p w14:paraId="34AE1D68" w14:textId="79EFFF4C" w:rsidR="007D4B7B" w:rsidRPr="007D4B7B" w:rsidRDefault="007D4B7B" w:rsidP="007D4B7B">
      <w:pPr>
        <w:jc w:val="both"/>
        <w:rPr>
          <w:color w:val="00000A"/>
          <w:sz w:val="28"/>
          <w:szCs w:val="28"/>
        </w:rPr>
      </w:pPr>
      <w:r w:rsidRPr="007D4B7B">
        <w:rPr>
          <w:color w:val="00000A"/>
          <w:sz w:val="28"/>
          <w:szCs w:val="28"/>
        </w:rPr>
        <w:tab/>
      </w:r>
      <w:r w:rsidR="00E04614">
        <w:rPr>
          <w:color w:val="00000A"/>
          <w:sz w:val="28"/>
          <w:szCs w:val="28"/>
        </w:rPr>
        <w:t>În contextul celor de mai sus și ț</w:t>
      </w:r>
      <w:r w:rsidRPr="007D4B7B">
        <w:rPr>
          <w:color w:val="00000A"/>
          <w:sz w:val="28"/>
          <w:szCs w:val="28"/>
        </w:rPr>
        <w:t xml:space="preserve">inând cont de prevederile art. 123 alin. </w:t>
      </w:r>
      <w:r w:rsidR="009056AF">
        <w:rPr>
          <w:color w:val="00000A"/>
          <w:sz w:val="28"/>
          <w:szCs w:val="28"/>
        </w:rPr>
        <w:t>(</w:t>
      </w:r>
      <w:r w:rsidRPr="007D4B7B">
        <w:rPr>
          <w:color w:val="00000A"/>
          <w:sz w:val="28"/>
          <w:szCs w:val="28"/>
        </w:rPr>
        <w:t>1</w:t>
      </w:r>
      <w:r w:rsidR="009056AF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și alin. </w:t>
      </w:r>
      <w:r w:rsidR="009056AF">
        <w:rPr>
          <w:color w:val="00000A"/>
          <w:sz w:val="28"/>
          <w:szCs w:val="28"/>
        </w:rPr>
        <w:t>(</w:t>
      </w:r>
      <w:r w:rsidRPr="007D4B7B">
        <w:rPr>
          <w:color w:val="00000A"/>
          <w:sz w:val="28"/>
          <w:szCs w:val="28"/>
        </w:rPr>
        <w:t>4</w:t>
      </w:r>
      <w:r w:rsidR="009056AF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din Ordonanța de </w:t>
      </w:r>
      <w:r w:rsidR="00E04614">
        <w:rPr>
          <w:color w:val="00000A"/>
          <w:sz w:val="28"/>
          <w:szCs w:val="28"/>
        </w:rPr>
        <w:t>U</w:t>
      </w:r>
      <w:r w:rsidRPr="007D4B7B">
        <w:rPr>
          <w:color w:val="00000A"/>
          <w:sz w:val="28"/>
          <w:szCs w:val="28"/>
        </w:rPr>
        <w:t xml:space="preserve">rgență a Guvernului nr. 57/2019 privind Codul administrativ, cu modificările și completările ulterioare, conform cărora </w:t>
      </w:r>
      <w:r w:rsidRPr="007D4B7B">
        <w:rPr>
          <w:i/>
          <w:color w:val="00000A"/>
          <w:sz w:val="28"/>
          <w:szCs w:val="28"/>
        </w:rPr>
        <w:t>”după declararea ca legal constituit, consiliul local alege dintre membrii săi, […], un președinte de ședință, pe o perioadă de cel mult 3 luni, care conduce ședințele consiliului și semnează hotărârile adoptate de acesta. Președintele se alege prin vot deschis cu majoritate simplă, prevăzut la art. 5 lit. e”</w:t>
      </w:r>
      <w:r w:rsidRPr="007D4B7B">
        <w:rPr>
          <w:color w:val="00000A"/>
          <w:sz w:val="28"/>
          <w:szCs w:val="28"/>
        </w:rPr>
        <w:t xml:space="preserve">, am inițiat prezentul proiect de hotărâre  prin care am propus alegerea unui președinte de ședință pentru un mandat de </w:t>
      </w:r>
      <w:r w:rsidR="00E04614">
        <w:rPr>
          <w:color w:val="00000A"/>
          <w:sz w:val="28"/>
          <w:szCs w:val="28"/>
        </w:rPr>
        <w:t>3 (</w:t>
      </w:r>
      <w:r w:rsidRPr="007D4B7B">
        <w:rPr>
          <w:color w:val="00000A"/>
          <w:sz w:val="28"/>
          <w:szCs w:val="28"/>
        </w:rPr>
        <w:t>trei</w:t>
      </w:r>
      <w:r w:rsidR="00E04614">
        <w:rPr>
          <w:color w:val="00000A"/>
          <w:sz w:val="28"/>
          <w:szCs w:val="28"/>
        </w:rPr>
        <w:t>)</w:t>
      </w:r>
      <w:r w:rsidRPr="007D4B7B">
        <w:rPr>
          <w:color w:val="00000A"/>
          <w:sz w:val="28"/>
          <w:szCs w:val="28"/>
        </w:rPr>
        <w:t xml:space="preserve"> luni, începând cu luna noiembrie 202</w:t>
      </w:r>
      <w:r w:rsidR="009056AF">
        <w:rPr>
          <w:color w:val="00000A"/>
          <w:sz w:val="28"/>
          <w:szCs w:val="28"/>
        </w:rPr>
        <w:t>4</w:t>
      </w:r>
      <w:r w:rsidRPr="007D4B7B">
        <w:rPr>
          <w:color w:val="00000A"/>
          <w:sz w:val="28"/>
          <w:szCs w:val="28"/>
        </w:rPr>
        <w:t xml:space="preserve"> și</w:t>
      </w:r>
      <w:r w:rsidR="00E04614">
        <w:rPr>
          <w:color w:val="00000A"/>
          <w:sz w:val="28"/>
          <w:szCs w:val="28"/>
        </w:rPr>
        <w:t xml:space="preserve"> î</w:t>
      </w:r>
      <w:r w:rsidRPr="007D4B7B">
        <w:rPr>
          <w:color w:val="00000A"/>
          <w:sz w:val="28"/>
          <w:szCs w:val="28"/>
        </w:rPr>
        <w:t xml:space="preserve">l supun </w:t>
      </w:r>
      <w:r w:rsidR="00E04614">
        <w:rPr>
          <w:color w:val="00000A"/>
          <w:sz w:val="28"/>
          <w:szCs w:val="28"/>
        </w:rPr>
        <w:t xml:space="preserve">spre dezbatere și aprobare </w:t>
      </w:r>
      <w:r w:rsidRPr="007D4B7B">
        <w:rPr>
          <w:color w:val="00000A"/>
          <w:sz w:val="28"/>
          <w:szCs w:val="28"/>
        </w:rPr>
        <w:t>plenului Consiliului Local</w:t>
      </w:r>
      <w:r w:rsidR="009056AF">
        <w:rPr>
          <w:color w:val="00000A"/>
          <w:sz w:val="28"/>
          <w:szCs w:val="28"/>
        </w:rPr>
        <w:t xml:space="preserve"> al Municipiului</w:t>
      </w:r>
      <w:r w:rsidRPr="007D4B7B">
        <w:rPr>
          <w:color w:val="00000A"/>
          <w:sz w:val="28"/>
          <w:szCs w:val="28"/>
        </w:rPr>
        <w:t xml:space="preserve"> Brad în forma prezentată.</w:t>
      </w:r>
    </w:p>
    <w:p w14:paraId="16AAEBCF" w14:textId="77777777" w:rsidR="007D4B7B" w:rsidRDefault="007D4B7B" w:rsidP="007D4B7B">
      <w:pPr>
        <w:jc w:val="both"/>
        <w:rPr>
          <w:color w:val="00000A"/>
          <w:sz w:val="28"/>
          <w:szCs w:val="28"/>
          <w:lang w:eastAsia="en-US"/>
        </w:rPr>
      </w:pPr>
      <w:r w:rsidRPr="007D4B7B">
        <w:rPr>
          <w:color w:val="00000A"/>
          <w:sz w:val="28"/>
          <w:szCs w:val="28"/>
          <w:lang w:eastAsia="en-US"/>
        </w:rPr>
        <w:tab/>
        <w:t xml:space="preserve">În susţinerea propunerii mele invoc prevederile art. 123 alin. 1 și alin. 4, art. 129 alin. 1, art. 139 alin. 3 lit. i) </w:t>
      </w:r>
      <w:r w:rsidRPr="007D4B7B">
        <w:rPr>
          <w:color w:val="000000"/>
          <w:lang w:eastAsia="en-US"/>
        </w:rPr>
        <w:t xml:space="preserve"> </w:t>
      </w:r>
      <w:r w:rsidRPr="007D4B7B">
        <w:rPr>
          <w:color w:val="000000"/>
          <w:sz w:val="28"/>
          <w:szCs w:val="28"/>
          <w:lang w:eastAsia="en-US"/>
        </w:rPr>
        <w:t xml:space="preserve">și art. 196 alin. 1 lit. a) </w:t>
      </w:r>
      <w:r w:rsidRPr="007D4B7B">
        <w:rPr>
          <w:color w:val="00000A"/>
          <w:sz w:val="28"/>
          <w:szCs w:val="28"/>
          <w:lang w:eastAsia="en-US"/>
        </w:rPr>
        <w:t>din O.U.G. nr. 57/2019 privind Codul administrativ, cu modificările și completările ulterioare, precum şi ale art. 11 alin. 4 din Legea nr. 554/2004 a contenciosului administrativ, actualizată.</w:t>
      </w:r>
    </w:p>
    <w:p w14:paraId="3F43ED1F" w14:textId="77777777" w:rsidR="00E04614" w:rsidRPr="007D4B7B" w:rsidRDefault="00E04614" w:rsidP="007D4B7B">
      <w:pPr>
        <w:jc w:val="both"/>
        <w:rPr>
          <w:rFonts w:ascii="CenturionOld" w:hAnsi="CenturionOld"/>
          <w:color w:val="00000A"/>
          <w:szCs w:val="20"/>
          <w:lang w:eastAsia="en-US"/>
        </w:rPr>
      </w:pPr>
    </w:p>
    <w:p w14:paraId="7F92B059" w14:textId="3625338D" w:rsidR="00914097" w:rsidRPr="008C084A" w:rsidRDefault="00914097" w:rsidP="007D4B7B">
      <w:pPr>
        <w:jc w:val="both"/>
        <w:rPr>
          <w:b/>
          <w:sz w:val="28"/>
          <w:szCs w:val="28"/>
        </w:rPr>
      </w:pPr>
    </w:p>
    <w:p w14:paraId="39843E4B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>P R I M A R</w:t>
      </w:r>
    </w:p>
    <w:p w14:paraId="215695BF" w14:textId="77777777" w:rsidR="00914097" w:rsidRPr="004265CD" w:rsidRDefault="00914097" w:rsidP="008C084A">
      <w:pPr>
        <w:jc w:val="center"/>
        <w:rPr>
          <w:b/>
          <w:sz w:val="28"/>
          <w:szCs w:val="28"/>
        </w:rPr>
      </w:pPr>
      <w:r w:rsidRPr="004265CD">
        <w:rPr>
          <w:b/>
          <w:sz w:val="28"/>
          <w:szCs w:val="28"/>
        </w:rPr>
        <w:t xml:space="preserve">Florin </w:t>
      </w:r>
      <w:r w:rsidR="00170013" w:rsidRPr="004265CD">
        <w:rPr>
          <w:b/>
          <w:sz w:val="28"/>
          <w:szCs w:val="28"/>
        </w:rPr>
        <w:t>CAZACU</w:t>
      </w:r>
    </w:p>
    <w:p w14:paraId="7BF05D02" w14:textId="77777777" w:rsidR="00914097" w:rsidRDefault="00914097" w:rsidP="00637C95">
      <w:pPr>
        <w:ind w:right="-828"/>
        <w:rPr>
          <w:b/>
          <w:sz w:val="28"/>
          <w:szCs w:val="28"/>
        </w:rPr>
      </w:pPr>
    </w:p>
    <w:sectPr w:rsidR="00914097" w:rsidSect="008007BD">
      <w:pgSz w:w="11906" w:h="16838"/>
      <w:pgMar w:top="284" w:right="926" w:bottom="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Cambria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145B8"/>
    <w:multiLevelType w:val="multilevel"/>
    <w:tmpl w:val="E74A8D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E230A"/>
    <w:multiLevelType w:val="multilevel"/>
    <w:tmpl w:val="F5E634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09322">
    <w:abstractNumId w:val="1"/>
  </w:num>
  <w:num w:numId="2" w16cid:durableId="130739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7"/>
    <w:rsid w:val="00035646"/>
    <w:rsid w:val="000630C6"/>
    <w:rsid w:val="000655E8"/>
    <w:rsid w:val="00067DA6"/>
    <w:rsid w:val="000A5C22"/>
    <w:rsid w:val="000B57A7"/>
    <w:rsid w:val="000E7658"/>
    <w:rsid w:val="000F1DA5"/>
    <w:rsid w:val="000F2E9A"/>
    <w:rsid w:val="00142B90"/>
    <w:rsid w:val="00153E44"/>
    <w:rsid w:val="00170013"/>
    <w:rsid w:val="001849AB"/>
    <w:rsid w:val="00185A16"/>
    <w:rsid w:val="00190311"/>
    <w:rsid w:val="001F3745"/>
    <w:rsid w:val="001F38C9"/>
    <w:rsid w:val="00212A49"/>
    <w:rsid w:val="002417DB"/>
    <w:rsid w:val="00252E9C"/>
    <w:rsid w:val="002776C5"/>
    <w:rsid w:val="00280314"/>
    <w:rsid w:val="002B0651"/>
    <w:rsid w:val="002E77F8"/>
    <w:rsid w:val="00300A84"/>
    <w:rsid w:val="00326921"/>
    <w:rsid w:val="00336269"/>
    <w:rsid w:val="0034527E"/>
    <w:rsid w:val="0035544C"/>
    <w:rsid w:val="003822B2"/>
    <w:rsid w:val="003D4D28"/>
    <w:rsid w:val="004248A8"/>
    <w:rsid w:val="004265CD"/>
    <w:rsid w:val="004347D1"/>
    <w:rsid w:val="00441EC1"/>
    <w:rsid w:val="00442475"/>
    <w:rsid w:val="004E0446"/>
    <w:rsid w:val="004F0E2E"/>
    <w:rsid w:val="0051227C"/>
    <w:rsid w:val="005342C5"/>
    <w:rsid w:val="00542769"/>
    <w:rsid w:val="005A72BC"/>
    <w:rsid w:val="005B2704"/>
    <w:rsid w:val="005B6B33"/>
    <w:rsid w:val="005E63D2"/>
    <w:rsid w:val="005F73F1"/>
    <w:rsid w:val="00614E1E"/>
    <w:rsid w:val="00637C95"/>
    <w:rsid w:val="00654E7F"/>
    <w:rsid w:val="006651AF"/>
    <w:rsid w:val="00702C15"/>
    <w:rsid w:val="007454DE"/>
    <w:rsid w:val="007521B3"/>
    <w:rsid w:val="00762188"/>
    <w:rsid w:val="00795D4B"/>
    <w:rsid w:val="007C000A"/>
    <w:rsid w:val="007C3241"/>
    <w:rsid w:val="007D4B7B"/>
    <w:rsid w:val="007D6CBF"/>
    <w:rsid w:val="008007BD"/>
    <w:rsid w:val="008106A4"/>
    <w:rsid w:val="00814856"/>
    <w:rsid w:val="00842F0E"/>
    <w:rsid w:val="00853AA1"/>
    <w:rsid w:val="00897902"/>
    <w:rsid w:val="008C084A"/>
    <w:rsid w:val="008C566C"/>
    <w:rsid w:val="008F727D"/>
    <w:rsid w:val="00902D2A"/>
    <w:rsid w:val="009056AF"/>
    <w:rsid w:val="00914097"/>
    <w:rsid w:val="00915170"/>
    <w:rsid w:val="009426BA"/>
    <w:rsid w:val="009638FB"/>
    <w:rsid w:val="009B3D8D"/>
    <w:rsid w:val="00A00018"/>
    <w:rsid w:val="00A11558"/>
    <w:rsid w:val="00A261B6"/>
    <w:rsid w:val="00A3264C"/>
    <w:rsid w:val="00A349AA"/>
    <w:rsid w:val="00A8070A"/>
    <w:rsid w:val="00AA3C74"/>
    <w:rsid w:val="00AC6973"/>
    <w:rsid w:val="00AF6C32"/>
    <w:rsid w:val="00B013A0"/>
    <w:rsid w:val="00B21082"/>
    <w:rsid w:val="00B40445"/>
    <w:rsid w:val="00B4698F"/>
    <w:rsid w:val="00B55C5C"/>
    <w:rsid w:val="00BE0389"/>
    <w:rsid w:val="00C61B98"/>
    <w:rsid w:val="00C64203"/>
    <w:rsid w:val="00C6776B"/>
    <w:rsid w:val="00C92B7D"/>
    <w:rsid w:val="00CC365A"/>
    <w:rsid w:val="00CF623A"/>
    <w:rsid w:val="00D34D55"/>
    <w:rsid w:val="00D52205"/>
    <w:rsid w:val="00D54461"/>
    <w:rsid w:val="00D6573F"/>
    <w:rsid w:val="00D85589"/>
    <w:rsid w:val="00D903F3"/>
    <w:rsid w:val="00DA3DD1"/>
    <w:rsid w:val="00DC2838"/>
    <w:rsid w:val="00DC6AAE"/>
    <w:rsid w:val="00DE2DF2"/>
    <w:rsid w:val="00E04614"/>
    <w:rsid w:val="00E111DF"/>
    <w:rsid w:val="00E16768"/>
    <w:rsid w:val="00F1186F"/>
    <w:rsid w:val="00F11FFB"/>
    <w:rsid w:val="00F20E0D"/>
    <w:rsid w:val="00F577E9"/>
    <w:rsid w:val="00F8628C"/>
    <w:rsid w:val="00FB51DF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8186"/>
  <w15:docId w15:val="{EE588FB8-0105-4CB5-A80F-704A2DC0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91409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91409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14097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914097"/>
  </w:style>
  <w:style w:type="paragraph" w:customStyle="1" w:styleId="TableContents">
    <w:name w:val="Table Contents"/>
    <w:basedOn w:val="Normal"/>
    <w:rsid w:val="00C92B7D"/>
    <w:pPr>
      <w:suppressLineNumbers/>
      <w:suppressAutoHyphens/>
    </w:pPr>
    <w:rPr>
      <w:lang w:val="en-US" w:eastAsia="zh-CN"/>
    </w:rPr>
  </w:style>
  <w:style w:type="paragraph" w:customStyle="1" w:styleId="Default">
    <w:name w:val="Default"/>
    <w:rsid w:val="00D52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6B63-8408-4D9E-A200-3AEF9BC6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cp:lastPrinted>2022-12-05T12:38:00Z</cp:lastPrinted>
  <dcterms:created xsi:type="dcterms:W3CDTF">2024-10-30T10:46:00Z</dcterms:created>
  <dcterms:modified xsi:type="dcterms:W3CDTF">2024-10-31T13:56:00Z</dcterms:modified>
</cp:coreProperties>
</file>