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EEB" w:rsidRDefault="006B2EEB" w:rsidP="006B2EEB">
      <w:pPr>
        <w:rPr>
          <w:lang w:val="ro-RO"/>
        </w:rPr>
      </w:pPr>
    </w:p>
    <w:p w:rsidR="006B2EEB" w:rsidRPr="0071786F" w:rsidRDefault="006B2EEB" w:rsidP="006B2EEB">
      <w:pPr>
        <w:ind w:firstLine="720"/>
        <w:jc w:val="center"/>
        <w:rPr>
          <w:b/>
          <w:noProof/>
          <w:sz w:val="24"/>
          <w:szCs w:val="24"/>
          <w:lang w:val="ro-RO"/>
        </w:rPr>
      </w:pPr>
      <w:r>
        <w:rPr>
          <w:noProof/>
          <w:color w:val="000000"/>
        </w:rPr>
        <w:drawing>
          <wp:anchor distT="0" distB="0" distL="114300" distR="114300" simplePos="0" relativeHeight="251669504" behindDoc="0" locked="0" layoutInCell="1" allowOverlap="1" wp14:anchorId="0F49C59E" wp14:editId="1C2EF792">
            <wp:simplePos x="0" y="0"/>
            <wp:positionH relativeFrom="column">
              <wp:posOffset>5358765</wp:posOffset>
            </wp:positionH>
            <wp:positionV relativeFrom="paragraph">
              <wp:posOffset>-161925</wp:posOffset>
            </wp:positionV>
            <wp:extent cx="983615" cy="1228725"/>
            <wp:effectExtent l="0" t="0" r="6985" b="9525"/>
            <wp:wrapNone/>
            <wp:docPr id="9"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Pr>
          <w:rFonts w:ascii="Calibri" w:hAnsi="Calibri"/>
          <w:noProof/>
          <w:sz w:val="22"/>
          <w:szCs w:val="22"/>
        </w:rPr>
        <w:drawing>
          <wp:anchor distT="0" distB="0" distL="114300" distR="114300" simplePos="0" relativeHeight="251668480" behindDoc="0" locked="0" layoutInCell="1" allowOverlap="1" wp14:anchorId="50DC6638" wp14:editId="324A4571">
            <wp:simplePos x="0" y="0"/>
            <wp:positionH relativeFrom="column">
              <wp:posOffset>123825</wp:posOffset>
            </wp:positionH>
            <wp:positionV relativeFrom="paragraph">
              <wp:posOffset>-107950</wp:posOffset>
            </wp:positionV>
            <wp:extent cx="814705" cy="1171575"/>
            <wp:effectExtent l="0" t="0" r="4445" b="9525"/>
            <wp:wrapNone/>
            <wp:docPr id="10" name="Imagine 1"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ere: stema 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705" cy="1171575"/>
                    </a:xfrm>
                    <a:prstGeom prst="rect">
                      <a:avLst/>
                    </a:prstGeom>
                    <a:noFill/>
                    <a:ln>
                      <a:noFill/>
                    </a:ln>
                  </pic:spPr>
                </pic:pic>
              </a:graphicData>
            </a:graphic>
          </wp:anchor>
        </w:drawing>
      </w:r>
    </w:p>
    <w:p w:rsidR="006B2EEB" w:rsidRPr="0071786F" w:rsidRDefault="006B2EEB" w:rsidP="006B2EEB">
      <w:pPr>
        <w:tabs>
          <w:tab w:val="left" w:pos="1193"/>
        </w:tabs>
        <w:ind w:left="-680" w:right="-397"/>
        <w:jc w:val="center"/>
        <w:rPr>
          <w:b/>
          <w:bCs/>
          <w:sz w:val="24"/>
          <w:szCs w:val="24"/>
          <w:lang w:val="ro-RO"/>
        </w:rPr>
      </w:pPr>
      <w:r w:rsidRPr="0071786F">
        <w:rPr>
          <w:b/>
          <w:bCs/>
          <w:sz w:val="24"/>
          <w:szCs w:val="24"/>
          <w:lang w:val="ro-RO"/>
        </w:rPr>
        <w:t xml:space="preserve">                ROMÂNIA</w:t>
      </w:r>
    </w:p>
    <w:p w:rsidR="006B2EEB" w:rsidRPr="0071786F" w:rsidRDefault="006B2EEB" w:rsidP="006B2EEB">
      <w:pPr>
        <w:tabs>
          <w:tab w:val="left" w:pos="1193"/>
        </w:tabs>
        <w:ind w:left="-680" w:right="-397"/>
        <w:jc w:val="center"/>
        <w:rPr>
          <w:b/>
          <w:bCs/>
          <w:sz w:val="24"/>
          <w:szCs w:val="24"/>
          <w:lang w:val="ro-RO"/>
        </w:rPr>
      </w:pPr>
      <w:r w:rsidRPr="0071786F">
        <w:rPr>
          <w:b/>
          <w:bCs/>
          <w:sz w:val="24"/>
          <w:szCs w:val="24"/>
          <w:lang w:val="ro-RO"/>
        </w:rPr>
        <w:t xml:space="preserve">                  JUDEȚUL BIHOR                           </w:t>
      </w:r>
    </w:p>
    <w:p w:rsidR="006B2EEB" w:rsidRPr="0071786F" w:rsidRDefault="006B2EEB" w:rsidP="006B2EEB">
      <w:pPr>
        <w:tabs>
          <w:tab w:val="left" w:pos="1193"/>
        </w:tabs>
        <w:ind w:left="-680" w:right="-397"/>
        <w:jc w:val="center"/>
        <w:rPr>
          <w:b/>
          <w:bCs/>
          <w:color w:val="000000"/>
          <w:sz w:val="24"/>
          <w:szCs w:val="24"/>
          <w:lang w:val="ro-RO"/>
        </w:rPr>
      </w:pPr>
      <w:r w:rsidRPr="0071786F">
        <w:rPr>
          <w:b/>
          <w:bCs/>
          <w:color w:val="000000"/>
          <w:sz w:val="24"/>
          <w:szCs w:val="24"/>
          <w:lang w:val="ro-RO"/>
        </w:rPr>
        <w:t xml:space="preserve">                     MUNICIPIUL MARGHITA</w:t>
      </w:r>
    </w:p>
    <w:p w:rsidR="006B2EEB" w:rsidRPr="0071786F" w:rsidRDefault="006B2EEB" w:rsidP="006B2EEB">
      <w:pPr>
        <w:tabs>
          <w:tab w:val="left" w:pos="1193"/>
        </w:tabs>
        <w:ind w:left="-680" w:right="-397"/>
        <w:jc w:val="center"/>
        <w:rPr>
          <w:b/>
          <w:bCs/>
          <w:color w:val="000000"/>
          <w:sz w:val="24"/>
          <w:szCs w:val="24"/>
          <w:lang w:val="ro-RO" w:eastAsia="ro-RO"/>
        </w:rPr>
      </w:pPr>
      <w:r w:rsidRPr="0071786F">
        <w:rPr>
          <w:b/>
          <w:bCs/>
          <w:color w:val="000000"/>
          <w:sz w:val="24"/>
          <w:szCs w:val="24"/>
          <w:lang w:val="ro-RO" w:eastAsia="ro-RO"/>
        </w:rPr>
        <w:t xml:space="preserve">                        MARGITTA MEGYEI JOGÚ VÁROS</w:t>
      </w:r>
    </w:p>
    <w:p w:rsidR="006B2EEB" w:rsidRPr="0071786F" w:rsidRDefault="006B2EEB" w:rsidP="006B2EEB">
      <w:pPr>
        <w:tabs>
          <w:tab w:val="left" w:pos="0"/>
        </w:tabs>
        <w:rPr>
          <w:b/>
          <w:noProof/>
          <w:sz w:val="24"/>
          <w:szCs w:val="24"/>
          <w:u w:val="single"/>
          <w:lang w:val="ro-RO"/>
        </w:rPr>
      </w:pPr>
      <w:r w:rsidRPr="0071786F">
        <w:rPr>
          <w:b/>
          <w:noProof/>
          <w:sz w:val="24"/>
          <w:szCs w:val="24"/>
          <w:u w:val="single"/>
          <w:lang w:val="ro-RO"/>
        </w:rPr>
        <w:t xml:space="preserve"> </w:t>
      </w:r>
    </w:p>
    <w:p w:rsidR="006B2EEB" w:rsidRPr="0071786F" w:rsidRDefault="006B2EEB" w:rsidP="006B2EEB">
      <w:pPr>
        <w:tabs>
          <w:tab w:val="left" w:pos="6225"/>
        </w:tabs>
        <w:rPr>
          <w:noProof/>
          <w:sz w:val="24"/>
          <w:szCs w:val="24"/>
          <w:lang w:val="ro-RO"/>
        </w:rPr>
      </w:pPr>
      <w:r w:rsidRPr="0071786F">
        <w:rPr>
          <w:noProof/>
          <w:sz w:val="24"/>
          <w:szCs w:val="24"/>
          <w:lang w:val="ro-RO"/>
        </w:rPr>
        <w:t xml:space="preserve">       415300 - Marghita,  jud. Bihor,                                                           telefon : +40259362001</w:t>
      </w:r>
    </w:p>
    <w:p w:rsidR="006B2EEB" w:rsidRPr="0071786F" w:rsidRDefault="006B2EEB" w:rsidP="006B2EEB">
      <w:pPr>
        <w:rPr>
          <w:noProof/>
          <w:sz w:val="24"/>
          <w:szCs w:val="24"/>
          <w:lang w:val="ro-RO"/>
        </w:rPr>
      </w:pPr>
      <w:r w:rsidRPr="0071786F">
        <w:rPr>
          <w:noProof/>
          <w:sz w:val="24"/>
          <w:szCs w:val="24"/>
          <w:lang w:val="ro-RO"/>
        </w:rPr>
        <w:t xml:space="preserve">       Calea Republicii,  nr.1,                                                                                      +40359409977</w:t>
      </w:r>
    </w:p>
    <w:p w:rsidR="006B2EEB" w:rsidRPr="0071786F" w:rsidRDefault="006B2EEB" w:rsidP="006B2EEB">
      <w:pPr>
        <w:rPr>
          <w:noProof/>
          <w:sz w:val="24"/>
          <w:szCs w:val="24"/>
          <w:lang w:val="ro-RO"/>
        </w:rPr>
      </w:pPr>
      <w:r w:rsidRPr="0071786F">
        <w:rPr>
          <w:noProof/>
          <w:sz w:val="24"/>
          <w:szCs w:val="24"/>
          <w:lang w:val="ro-RO"/>
        </w:rPr>
        <w:t xml:space="preserve">       Cod fiscal 4348947                                                              </w:t>
      </w:r>
      <w:r w:rsidRPr="0071786F">
        <w:rPr>
          <w:noProof/>
          <w:sz w:val="24"/>
          <w:szCs w:val="24"/>
          <w:lang w:val="ro-RO"/>
        </w:rPr>
        <w:tab/>
      </w:r>
      <w:r>
        <w:rPr>
          <w:noProof/>
          <w:sz w:val="24"/>
          <w:szCs w:val="24"/>
          <w:lang w:val="ro-RO"/>
        </w:rPr>
        <w:t xml:space="preserve">        </w:t>
      </w:r>
      <w:r w:rsidRPr="0071786F">
        <w:rPr>
          <w:noProof/>
          <w:sz w:val="24"/>
          <w:szCs w:val="24"/>
          <w:lang w:val="ro-RO"/>
        </w:rPr>
        <w:t>fax:      +40359409982</w:t>
      </w:r>
    </w:p>
    <w:p w:rsidR="006B2EEB" w:rsidRPr="0071786F" w:rsidRDefault="006B2EEB" w:rsidP="006B2EEB">
      <w:pPr>
        <w:tabs>
          <w:tab w:val="left" w:pos="6240"/>
        </w:tabs>
        <w:rPr>
          <w:b/>
          <w:noProof/>
          <w:sz w:val="24"/>
          <w:szCs w:val="24"/>
          <w:lang w:val="ro-RO"/>
        </w:rPr>
      </w:pPr>
      <w:r w:rsidRPr="0071786F">
        <w:rPr>
          <w:b/>
          <w:noProof/>
          <w:sz w:val="24"/>
          <w:szCs w:val="24"/>
          <w:lang w:val="ro-RO"/>
        </w:rPr>
        <w:t xml:space="preserve">                                                   e-mail:</w:t>
      </w:r>
      <w:hyperlink r:id="rId7" w:history="1">
        <w:r w:rsidRPr="0071786F">
          <w:rPr>
            <w:b/>
            <w:noProof/>
            <w:color w:val="0000FF"/>
            <w:sz w:val="24"/>
            <w:szCs w:val="24"/>
            <w:u w:val="single"/>
            <w:lang w:val="ro-RO"/>
          </w:rPr>
          <w:t>primaria@marghita.ro</w:t>
        </w:r>
      </w:hyperlink>
    </w:p>
    <w:p w:rsidR="002411FD" w:rsidRPr="00EE7C91" w:rsidRDefault="003453F6" w:rsidP="006B2EEB">
      <w:pPr>
        <w:rPr>
          <w:noProof/>
          <w:lang w:val="ro-RO"/>
        </w:rPr>
      </w:pPr>
      <w:r>
        <w:rPr>
          <w:noProof/>
          <w:sz w:val="24"/>
          <w:szCs w:val="24"/>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8" o:title="BD14845_" gain="49807f" blacklevel="-7209f"/>
          </v:shape>
        </w:pict>
      </w:r>
    </w:p>
    <w:p w:rsidR="002411FD" w:rsidRPr="00BB2008" w:rsidRDefault="002411FD" w:rsidP="002411FD">
      <w:pPr>
        <w:rPr>
          <w:noProof/>
          <w:sz w:val="24"/>
          <w:szCs w:val="24"/>
          <w:lang w:val="ro-RO"/>
        </w:rPr>
      </w:pPr>
      <w:r w:rsidRPr="00BB2008">
        <w:rPr>
          <w:noProof/>
          <w:sz w:val="24"/>
          <w:szCs w:val="24"/>
          <w:lang w:val="ro-RO"/>
        </w:rPr>
        <w:t xml:space="preserve">Nr. </w:t>
      </w:r>
      <w:r w:rsidR="00FF52B9">
        <w:rPr>
          <w:noProof/>
          <w:sz w:val="24"/>
          <w:szCs w:val="24"/>
          <w:lang w:val="ro-RO"/>
        </w:rPr>
        <w:t>12377</w:t>
      </w:r>
      <w:r w:rsidRPr="00BB2008">
        <w:rPr>
          <w:noProof/>
          <w:sz w:val="24"/>
          <w:szCs w:val="24"/>
          <w:lang w:val="ro-RO"/>
        </w:rPr>
        <w:t xml:space="preserve"> din </w:t>
      </w:r>
      <w:r w:rsidR="00FF52B9">
        <w:rPr>
          <w:noProof/>
          <w:sz w:val="24"/>
          <w:szCs w:val="24"/>
          <w:lang w:val="ro-RO"/>
        </w:rPr>
        <w:t>7</w:t>
      </w:r>
      <w:r w:rsidRPr="00BB2008">
        <w:rPr>
          <w:noProof/>
          <w:sz w:val="24"/>
          <w:szCs w:val="24"/>
          <w:lang w:val="ro-RO"/>
        </w:rPr>
        <w:t>.</w:t>
      </w:r>
      <w:r w:rsidR="00FF52B9">
        <w:rPr>
          <w:noProof/>
          <w:sz w:val="24"/>
          <w:szCs w:val="24"/>
          <w:lang w:val="ro-RO"/>
        </w:rPr>
        <w:t>11.2024</w:t>
      </w:r>
      <w:r w:rsidRPr="00BB2008">
        <w:rPr>
          <w:noProof/>
          <w:sz w:val="24"/>
          <w:szCs w:val="24"/>
          <w:lang w:val="ro-RO"/>
        </w:rPr>
        <w:t xml:space="preserve"> </w:t>
      </w:r>
    </w:p>
    <w:p w:rsidR="002411FD" w:rsidRPr="00664846" w:rsidRDefault="002411FD" w:rsidP="002411FD">
      <w:pPr>
        <w:jc w:val="center"/>
        <w:rPr>
          <w:noProof/>
          <w:sz w:val="24"/>
          <w:szCs w:val="24"/>
          <w:lang w:val="ro-RO"/>
        </w:rPr>
      </w:pPr>
    </w:p>
    <w:p w:rsidR="002411FD" w:rsidRPr="006B2EEB" w:rsidRDefault="002411FD" w:rsidP="002411FD">
      <w:pPr>
        <w:jc w:val="center"/>
        <w:rPr>
          <w:b/>
          <w:sz w:val="24"/>
          <w:szCs w:val="24"/>
          <w:lang w:val="ro-RO"/>
        </w:rPr>
      </w:pPr>
      <w:r w:rsidRPr="006B2EEB">
        <w:rPr>
          <w:b/>
          <w:sz w:val="24"/>
          <w:szCs w:val="24"/>
          <w:lang w:val="ro-RO"/>
        </w:rPr>
        <w:t>Referat constatator</w:t>
      </w:r>
    </w:p>
    <w:p w:rsidR="002411FD" w:rsidRPr="006B2EEB" w:rsidRDefault="006B2EEB" w:rsidP="002411FD">
      <w:pPr>
        <w:jc w:val="center"/>
        <w:rPr>
          <w:b/>
          <w:sz w:val="24"/>
          <w:szCs w:val="24"/>
          <w:lang w:val="ro-RO"/>
        </w:rPr>
      </w:pPr>
      <w:r w:rsidRPr="006B2EEB">
        <w:rPr>
          <w:b/>
          <w:sz w:val="24"/>
          <w:szCs w:val="24"/>
          <w:lang w:val="ro-RO"/>
        </w:rPr>
        <w:t>Al î</w:t>
      </w:r>
      <w:r w:rsidR="002411FD" w:rsidRPr="006B2EEB">
        <w:rPr>
          <w:b/>
          <w:sz w:val="24"/>
          <w:szCs w:val="24"/>
          <w:lang w:val="ro-RO"/>
        </w:rPr>
        <w:t xml:space="preserve">ncetării mandatului de consilier local al domnului </w:t>
      </w:r>
      <w:r w:rsidR="00FF52B9" w:rsidRPr="006B2EEB">
        <w:rPr>
          <w:b/>
          <w:sz w:val="24"/>
          <w:szCs w:val="24"/>
          <w:lang w:val="ro-RO"/>
        </w:rPr>
        <w:t xml:space="preserve">Duca </w:t>
      </w:r>
      <w:r w:rsidR="00075B47">
        <w:rPr>
          <w:b/>
          <w:sz w:val="24"/>
          <w:szCs w:val="24"/>
          <w:lang w:val="ro-RO"/>
        </w:rPr>
        <w:t xml:space="preserve">Victor </w:t>
      </w:r>
      <w:r w:rsidR="00FF52B9" w:rsidRPr="006B2EEB">
        <w:rPr>
          <w:b/>
          <w:sz w:val="24"/>
          <w:szCs w:val="24"/>
          <w:lang w:val="ro-RO"/>
        </w:rPr>
        <w:t xml:space="preserve">Sergiu </w:t>
      </w:r>
    </w:p>
    <w:p w:rsidR="002411FD" w:rsidRPr="006B2EEB" w:rsidRDefault="002411FD" w:rsidP="002411FD">
      <w:pPr>
        <w:rPr>
          <w:sz w:val="24"/>
          <w:szCs w:val="24"/>
          <w:lang w:val="ro-RO"/>
        </w:rPr>
      </w:pPr>
    </w:p>
    <w:p w:rsidR="002411FD" w:rsidRPr="006B2EEB" w:rsidRDefault="002411FD" w:rsidP="002411FD">
      <w:pPr>
        <w:jc w:val="both"/>
        <w:rPr>
          <w:sz w:val="24"/>
          <w:szCs w:val="24"/>
          <w:lang w:val="ro-RO"/>
        </w:rPr>
      </w:pPr>
    </w:p>
    <w:p w:rsidR="002411FD" w:rsidRPr="006B2EEB" w:rsidRDefault="002411FD" w:rsidP="00FF52B9">
      <w:pPr>
        <w:jc w:val="both"/>
        <w:rPr>
          <w:sz w:val="24"/>
          <w:szCs w:val="24"/>
          <w:lang w:val="ro-RO"/>
        </w:rPr>
      </w:pPr>
      <w:r w:rsidRPr="006B2EEB">
        <w:rPr>
          <w:sz w:val="24"/>
          <w:szCs w:val="24"/>
          <w:lang w:val="ro-RO"/>
        </w:rPr>
        <w:t xml:space="preserve">             Potrivit  Ordonanţei de Urgenţă a Guvernului nr. 57/2019 , privind Codul administrativ, cu modificările şi completările ulterioare, art.204 alin. 2 lit. a „calitatea de consilier local încetează de drept, înainte de expirarea duratei normale a mandatului , în caz de demisie ”. </w:t>
      </w:r>
    </w:p>
    <w:p w:rsidR="00FF52B9" w:rsidRPr="006B2EEB" w:rsidRDefault="002411FD" w:rsidP="00FF52B9">
      <w:pPr>
        <w:autoSpaceDE w:val="0"/>
        <w:autoSpaceDN w:val="0"/>
        <w:adjustRightInd w:val="0"/>
        <w:jc w:val="both"/>
        <w:rPr>
          <w:rFonts w:eastAsiaTheme="minorHAnsi"/>
          <w:sz w:val="24"/>
          <w:szCs w:val="24"/>
          <w:lang w:val="ro-RO"/>
        </w:rPr>
      </w:pPr>
      <w:r w:rsidRPr="006B2EEB">
        <w:rPr>
          <w:sz w:val="24"/>
          <w:szCs w:val="24"/>
          <w:lang w:val="ro-RO"/>
        </w:rPr>
        <w:t xml:space="preserve">            În data de </w:t>
      </w:r>
      <w:r w:rsidR="00FF52B9" w:rsidRPr="006B2EEB">
        <w:rPr>
          <w:sz w:val="24"/>
          <w:szCs w:val="24"/>
          <w:lang w:val="ro-RO"/>
        </w:rPr>
        <w:t>7.11.</w:t>
      </w:r>
      <w:r w:rsidRPr="006B2EEB">
        <w:rPr>
          <w:sz w:val="24"/>
          <w:szCs w:val="24"/>
          <w:lang w:val="ro-RO"/>
        </w:rPr>
        <w:t>202</w:t>
      </w:r>
      <w:r w:rsidR="00FF52B9" w:rsidRPr="006B2EEB">
        <w:rPr>
          <w:sz w:val="24"/>
          <w:szCs w:val="24"/>
          <w:lang w:val="ro-RO"/>
        </w:rPr>
        <w:t>4</w:t>
      </w:r>
      <w:r w:rsidRPr="006B2EEB">
        <w:rPr>
          <w:sz w:val="24"/>
          <w:szCs w:val="24"/>
          <w:lang w:val="ro-RO"/>
        </w:rPr>
        <w:t xml:space="preserve">  domnul </w:t>
      </w:r>
      <w:r w:rsidR="00FF52B9" w:rsidRPr="006B2EEB">
        <w:rPr>
          <w:sz w:val="24"/>
          <w:szCs w:val="24"/>
          <w:lang w:val="ro-RO"/>
        </w:rPr>
        <w:t xml:space="preserve">Duca Sergiu </w:t>
      </w:r>
      <w:r w:rsidRPr="006B2EEB">
        <w:rPr>
          <w:sz w:val="24"/>
          <w:szCs w:val="24"/>
          <w:lang w:val="ro-RO"/>
        </w:rPr>
        <w:t xml:space="preserve"> şi-a înaintat demisia în formă scrisă, act înregistrat la registratura primăriei municipiului Marghita sub nr.</w:t>
      </w:r>
      <w:r w:rsidR="00FF52B9" w:rsidRPr="006B2EEB">
        <w:rPr>
          <w:sz w:val="24"/>
          <w:szCs w:val="24"/>
          <w:lang w:val="ro-RO"/>
        </w:rPr>
        <w:t>12347 pe motivul</w:t>
      </w:r>
      <w:r w:rsidR="006B2EEB" w:rsidRPr="006B2EEB">
        <w:rPr>
          <w:sz w:val="24"/>
          <w:szCs w:val="24"/>
          <w:lang w:val="ro-RO"/>
        </w:rPr>
        <w:t xml:space="preserve"> ieș</w:t>
      </w:r>
      <w:r w:rsidR="00FF52B9" w:rsidRPr="006B2EEB">
        <w:rPr>
          <w:sz w:val="24"/>
          <w:szCs w:val="24"/>
          <w:lang w:val="ro-RO"/>
        </w:rPr>
        <w:t>irii</w:t>
      </w:r>
      <w:r w:rsidR="006B2EEB" w:rsidRPr="006B2EEB">
        <w:rPr>
          <w:sz w:val="24"/>
          <w:szCs w:val="24"/>
          <w:lang w:val="ro-RO"/>
        </w:rPr>
        <w:t>, î</w:t>
      </w:r>
      <w:r w:rsidR="00FF52B9" w:rsidRPr="006B2EEB">
        <w:rPr>
          <w:sz w:val="24"/>
          <w:szCs w:val="24"/>
          <w:lang w:val="ro-RO"/>
        </w:rPr>
        <w:t>n termen legal</w:t>
      </w:r>
      <w:r w:rsidR="006B2EEB" w:rsidRPr="006B2EEB">
        <w:rPr>
          <w:sz w:val="24"/>
          <w:szCs w:val="24"/>
          <w:lang w:val="ro-RO"/>
        </w:rPr>
        <w:t>,</w:t>
      </w:r>
      <w:r w:rsidR="00FF52B9" w:rsidRPr="006B2EEB">
        <w:rPr>
          <w:sz w:val="24"/>
          <w:szCs w:val="24"/>
          <w:lang w:val="ro-RO"/>
        </w:rPr>
        <w:t xml:space="preserve"> din starea de incompatibilitate prevăzută de art.88 din Legea nr. 161/2003 </w:t>
      </w:r>
      <w:r w:rsidR="00FF52B9" w:rsidRPr="006B2EEB">
        <w:rPr>
          <w:rFonts w:eastAsiaTheme="minorHAnsi"/>
          <w:sz w:val="24"/>
          <w:szCs w:val="24"/>
          <w:lang w:val="ro-RO"/>
        </w:rPr>
        <w:t xml:space="preserve">privind unele măsuri pentru asigurarea transparenţei în exercitarea demnităţilor publice, a funcţiilor publice şi în mediul de afaceri, prevenirea şi sancţionarea corupţiei si anume: </w:t>
      </w:r>
    </w:p>
    <w:p w:rsidR="00FF52B9" w:rsidRPr="006B2EEB" w:rsidRDefault="00FF52B9" w:rsidP="00FF52B9">
      <w:pPr>
        <w:autoSpaceDE w:val="0"/>
        <w:autoSpaceDN w:val="0"/>
        <w:adjustRightInd w:val="0"/>
        <w:jc w:val="both"/>
        <w:rPr>
          <w:rFonts w:eastAsiaTheme="minorHAnsi"/>
          <w:i/>
          <w:color w:val="0000FF"/>
          <w:sz w:val="24"/>
          <w:szCs w:val="24"/>
          <w:lang w:val="ro-RO"/>
        </w:rPr>
      </w:pPr>
      <w:r w:rsidRPr="006B2EEB">
        <w:rPr>
          <w:rFonts w:eastAsiaTheme="minorHAnsi"/>
          <w:i/>
          <w:color w:val="0000FF"/>
          <w:sz w:val="24"/>
          <w:szCs w:val="24"/>
          <w:lang w:val="ro-RO"/>
        </w:rPr>
        <w:t xml:space="preserve">    </w:t>
      </w:r>
      <w:r w:rsidRPr="006B2EEB">
        <w:rPr>
          <w:rFonts w:eastAsiaTheme="minorHAnsi"/>
          <w:i/>
          <w:sz w:val="24"/>
          <w:szCs w:val="24"/>
          <w:lang w:val="ro-RO"/>
        </w:rPr>
        <w:t>(1) Funcţia de consilier local sau consilier judeţean este incompatibilă cu exercitarea următoarelor funcţii sau calităţi:</w:t>
      </w:r>
    </w:p>
    <w:p w:rsidR="00FF52B9" w:rsidRPr="006B2EEB" w:rsidRDefault="00FF52B9" w:rsidP="00FF52B9">
      <w:pPr>
        <w:autoSpaceDE w:val="0"/>
        <w:autoSpaceDN w:val="0"/>
        <w:adjustRightInd w:val="0"/>
        <w:jc w:val="both"/>
        <w:rPr>
          <w:rFonts w:eastAsiaTheme="minorHAnsi"/>
          <w:i/>
          <w:sz w:val="24"/>
          <w:szCs w:val="24"/>
          <w:lang w:val="ro-RO"/>
        </w:rPr>
      </w:pPr>
      <w:r w:rsidRPr="006B2EEB">
        <w:rPr>
          <w:rFonts w:eastAsiaTheme="minorHAnsi"/>
          <w:i/>
          <w:color w:val="0000FF"/>
          <w:sz w:val="24"/>
          <w:szCs w:val="24"/>
          <w:lang w:val="ro-RO"/>
        </w:rPr>
        <w:t xml:space="preserve"> </w:t>
      </w:r>
      <w:r w:rsidRPr="006B2EEB">
        <w:rPr>
          <w:rFonts w:eastAsiaTheme="minorHAnsi"/>
          <w:i/>
          <w:sz w:val="24"/>
          <w:szCs w:val="24"/>
          <w:lang w:val="ro-RO"/>
        </w:rPr>
        <w:t xml:space="preserve">    c) calitatea de funcţionar public sau angajat cu contract individual de muncă în aparatul propriu al consiliului local respectiv sau în aparatul propriu al consiliului judeţean ori al prefecturii din judeţul respectiv;</w:t>
      </w:r>
    </w:p>
    <w:p w:rsidR="00FF52B9" w:rsidRPr="006B2EEB" w:rsidRDefault="00FF52B9" w:rsidP="00FF52B9">
      <w:pPr>
        <w:autoSpaceDE w:val="0"/>
        <w:autoSpaceDN w:val="0"/>
        <w:adjustRightInd w:val="0"/>
        <w:jc w:val="both"/>
        <w:rPr>
          <w:rFonts w:eastAsiaTheme="minorHAnsi"/>
          <w:sz w:val="24"/>
          <w:szCs w:val="24"/>
          <w:lang w:val="ro-RO"/>
        </w:rPr>
      </w:pPr>
      <w:r w:rsidRPr="006B2EEB">
        <w:rPr>
          <w:rFonts w:eastAsiaTheme="minorHAnsi"/>
          <w:sz w:val="24"/>
          <w:szCs w:val="24"/>
          <w:lang w:val="ro-RO"/>
        </w:rPr>
        <w:t xml:space="preserve">        Întrucât, potrivit legii , alesul local poate renunța la una dintre cele două funcții  care atrage starea de incompatibilitate în cel mult 15</w:t>
      </w:r>
      <w:r w:rsidR="006B2EEB" w:rsidRPr="006B2EEB">
        <w:rPr>
          <w:rFonts w:eastAsiaTheme="minorHAnsi"/>
          <w:sz w:val="24"/>
          <w:szCs w:val="24"/>
          <w:lang w:val="ro-RO"/>
        </w:rPr>
        <w:t xml:space="preserve"> zile de la numire sau alegere î</w:t>
      </w:r>
      <w:r w:rsidRPr="006B2EEB">
        <w:rPr>
          <w:rFonts w:eastAsiaTheme="minorHAnsi"/>
          <w:sz w:val="24"/>
          <w:szCs w:val="24"/>
          <w:lang w:val="ro-RO"/>
        </w:rPr>
        <w:t xml:space="preserve">n functie </w:t>
      </w:r>
      <w:r w:rsidR="006B2EEB" w:rsidRPr="006B2EEB">
        <w:rPr>
          <w:rFonts w:eastAsiaTheme="minorHAnsi"/>
          <w:sz w:val="24"/>
          <w:szCs w:val="24"/>
          <w:lang w:val="ro-RO"/>
        </w:rPr>
        <w:t xml:space="preserve">, prin această demisie se ia act de opțiunea domnului Duca Sergiu de a-și menține calitatea de angajat -  functie contractuală  în aparatul de specialitate al primarului  pe funcția de referent  la Casa de Cultură Marghita. </w:t>
      </w:r>
    </w:p>
    <w:p w:rsidR="002411FD" w:rsidRPr="006B2EEB" w:rsidRDefault="006B2EEB" w:rsidP="002411FD">
      <w:pPr>
        <w:jc w:val="both"/>
        <w:rPr>
          <w:sz w:val="24"/>
          <w:szCs w:val="24"/>
          <w:lang w:val="ro-RO"/>
        </w:rPr>
      </w:pPr>
      <w:r w:rsidRPr="006B2EEB">
        <w:rPr>
          <w:sz w:val="24"/>
          <w:szCs w:val="24"/>
          <w:lang w:val="ro-RO"/>
        </w:rPr>
        <w:t xml:space="preserve">           </w:t>
      </w:r>
      <w:r w:rsidR="002411FD" w:rsidRPr="006B2EEB">
        <w:rPr>
          <w:sz w:val="24"/>
          <w:szCs w:val="24"/>
          <w:lang w:val="ro-RO"/>
        </w:rPr>
        <w:t>Potrivit art. 204  alin.(6 ), alin. (10 )</w:t>
      </w:r>
      <w:r w:rsidRPr="006B2EEB">
        <w:rPr>
          <w:sz w:val="24"/>
          <w:szCs w:val="24"/>
          <w:lang w:val="ro-RO"/>
        </w:rPr>
        <w:t xml:space="preserve"> </w:t>
      </w:r>
      <w:r w:rsidR="002411FD" w:rsidRPr="006B2EEB">
        <w:rPr>
          <w:sz w:val="24"/>
          <w:szCs w:val="24"/>
          <w:lang w:val="ro-RO"/>
        </w:rPr>
        <w:t>şi alin. (17) din O.U.G. nr. 57/2019 , în cazul încetării mandatului înainte de expirarea duratei normale a acestuia, consiliul local adoptă în prima sedinţă o hotărâre prin care ia act de situaţia apărută si se declară vacant locul  consilierului în cauză..</w:t>
      </w:r>
    </w:p>
    <w:p w:rsidR="002411FD" w:rsidRPr="006B2EEB" w:rsidRDefault="006B2EEB" w:rsidP="002411FD">
      <w:pPr>
        <w:spacing w:after="200" w:line="276" w:lineRule="auto"/>
        <w:jc w:val="both"/>
        <w:rPr>
          <w:sz w:val="24"/>
          <w:szCs w:val="24"/>
          <w:lang w:val="ro-RO"/>
        </w:rPr>
      </w:pPr>
      <w:r w:rsidRPr="006B2EEB">
        <w:rPr>
          <w:sz w:val="24"/>
          <w:szCs w:val="24"/>
          <w:lang w:val="ro-RO"/>
        </w:rPr>
        <w:t xml:space="preserve">        </w:t>
      </w:r>
      <w:r w:rsidR="002411FD" w:rsidRPr="006B2EEB">
        <w:rPr>
          <w:sz w:val="24"/>
          <w:szCs w:val="24"/>
          <w:lang w:val="ro-RO"/>
        </w:rPr>
        <w:t>Toate aceste prevederi sunt întărite si de  art. 55 „ incetarea mandatului de consilier local ” din Ordinul Ministerului Dezvoltării , Lucrărilor Publice si Administratiei  nr. 25/2021 pentru aprobarea modelului orientativ al statutului unităţii administrativ- teritoriale, precum şi a modelului orientativ al regulamentului de organizare  şi funcţionare a consiliului local</w:t>
      </w:r>
    </w:p>
    <w:p w:rsidR="002411FD" w:rsidRPr="006B2EEB" w:rsidRDefault="002411FD" w:rsidP="002411FD">
      <w:pPr>
        <w:jc w:val="both"/>
        <w:rPr>
          <w:sz w:val="24"/>
          <w:szCs w:val="24"/>
          <w:lang w:val="ro-RO"/>
        </w:rPr>
      </w:pPr>
      <w:r w:rsidRPr="006B2EEB">
        <w:rPr>
          <w:sz w:val="24"/>
          <w:szCs w:val="24"/>
          <w:lang w:val="ro-RO"/>
        </w:rPr>
        <w:tab/>
        <w:t xml:space="preserve">În temeiul celor prezentate, având în vedere prevederile legale sus citate, propunem constatarea încetării de drept, înainte de expirarea duratei normale a mandatului de consilier local </w:t>
      </w:r>
      <w:r w:rsidRPr="006B2EEB">
        <w:rPr>
          <w:sz w:val="24"/>
          <w:szCs w:val="24"/>
          <w:lang w:val="ro-RO"/>
        </w:rPr>
        <w:lastRenderedPageBreak/>
        <w:t xml:space="preserve">al domnului </w:t>
      </w:r>
      <w:r w:rsidR="006B2EEB" w:rsidRPr="006B2EEB">
        <w:rPr>
          <w:sz w:val="24"/>
          <w:szCs w:val="24"/>
          <w:lang w:val="ro-RO"/>
        </w:rPr>
        <w:t xml:space="preserve">Duca </w:t>
      </w:r>
      <w:r w:rsidR="00075B47">
        <w:rPr>
          <w:sz w:val="24"/>
          <w:szCs w:val="24"/>
          <w:lang w:val="ro-RO"/>
        </w:rPr>
        <w:t xml:space="preserve">Victor </w:t>
      </w:r>
      <w:r w:rsidR="006B2EEB" w:rsidRPr="006B2EEB">
        <w:rPr>
          <w:sz w:val="24"/>
          <w:szCs w:val="24"/>
          <w:lang w:val="ro-RO"/>
        </w:rPr>
        <w:t xml:space="preserve">Sergiu </w:t>
      </w:r>
      <w:r w:rsidRPr="006B2EEB">
        <w:rPr>
          <w:sz w:val="24"/>
          <w:szCs w:val="24"/>
          <w:lang w:val="ro-RO"/>
        </w:rPr>
        <w:t xml:space="preserve"> , ales pe listele Partidului Naţional Liberal , ca urmare a opţiunii de a renunţa la funcţia de consilier local şi declararea ca vacant a locului deţinut de acesta în Consiliul Local al municipiului Marghita. </w:t>
      </w:r>
    </w:p>
    <w:p w:rsidR="002411FD" w:rsidRPr="006B2EEB" w:rsidRDefault="006B2EEB" w:rsidP="002411FD">
      <w:pPr>
        <w:jc w:val="both"/>
        <w:rPr>
          <w:sz w:val="24"/>
          <w:szCs w:val="24"/>
          <w:lang w:val="ro-RO"/>
        </w:rPr>
      </w:pPr>
      <w:r w:rsidRPr="006B2EEB">
        <w:rPr>
          <w:sz w:val="24"/>
          <w:szCs w:val="24"/>
          <w:lang w:val="ro-RO"/>
        </w:rPr>
        <w:t xml:space="preserve">           </w:t>
      </w:r>
      <w:r w:rsidR="002411FD" w:rsidRPr="006B2EEB">
        <w:rPr>
          <w:sz w:val="24"/>
          <w:szCs w:val="24"/>
          <w:lang w:val="ro-RO"/>
        </w:rPr>
        <w:t xml:space="preserve">Hotărârea Consiliului Local </w:t>
      </w:r>
      <w:r w:rsidRPr="006B2EEB">
        <w:rPr>
          <w:sz w:val="24"/>
          <w:szCs w:val="24"/>
          <w:lang w:val="ro-RO"/>
        </w:rPr>
        <w:t xml:space="preserve">după adoptarea, </w:t>
      </w:r>
      <w:r w:rsidR="002411FD" w:rsidRPr="006B2EEB">
        <w:rPr>
          <w:sz w:val="24"/>
          <w:szCs w:val="24"/>
          <w:lang w:val="ro-RO"/>
        </w:rPr>
        <w:t xml:space="preserve">va fi comunicată  de îndată judecătoriei competente sa valideze mandatul supleantului. </w:t>
      </w:r>
    </w:p>
    <w:p w:rsidR="002411FD" w:rsidRPr="006B2EEB" w:rsidRDefault="002411FD" w:rsidP="002411FD">
      <w:pPr>
        <w:jc w:val="both"/>
        <w:rPr>
          <w:sz w:val="24"/>
          <w:szCs w:val="24"/>
          <w:lang w:val="ro-RO"/>
        </w:rPr>
      </w:pPr>
    </w:p>
    <w:p w:rsidR="002411FD" w:rsidRPr="006B2EEB" w:rsidRDefault="002411FD" w:rsidP="002411FD">
      <w:pPr>
        <w:jc w:val="both"/>
        <w:rPr>
          <w:sz w:val="28"/>
          <w:szCs w:val="28"/>
          <w:lang w:val="ro-RO"/>
        </w:rPr>
      </w:pPr>
    </w:p>
    <w:p w:rsidR="002411FD" w:rsidRPr="006B2EEB" w:rsidRDefault="006B2EEB" w:rsidP="002411FD">
      <w:pPr>
        <w:jc w:val="both"/>
        <w:rPr>
          <w:b/>
          <w:sz w:val="24"/>
          <w:szCs w:val="24"/>
          <w:lang w:val="ro-RO"/>
        </w:rPr>
      </w:pPr>
      <w:r w:rsidRPr="006B2EEB">
        <w:rPr>
          <w:b/>
          <w:sz w:val="24"/>
          <w:szCs w:val="24"/>
          <w:lang w:val="ro-RO"/>
        </w:rPr>
        <w:t xml:space="preserve">   </w:t>
      </w:r>
      <w:r w:rsidR="002411FD" w:rsidRPr="006B2EEB">
        <w:rPr>
          <w:b/>
          <w:sz w:val="24"/>
          <w:szCs w:val="24"/>
          <w:lang w:val="ro-RO"/>
        </w:rPr>
        <w:t xml:space="preserve">Primar                                                             </w:t>
      </w:r>
      <w:r w:rsidRPr="006B2EEB">
        <w:rPr>
          <w:b/>
          <w:sz w:val="24"/>
          <w:szCs w:val="24"/>
          <w:lang w:val="ro-RO"/>
        </w:rPr>
        <w:t xml:space="preserve">   </w:t>
      </w:r>
      <w:r w:rsidR="002411FD" w:rsidRPr="006B2EEB">
        <w:rPr>
          <w:b/>
          <w:sz w:val="24"/>
          <w:szCs w:val="24"/>
          <w:lang w:val="ro-RO"/>
        </w:rPr>
        <w:t xml:space="preserve">       Secretar General </w:t>
      </w:r>
    </w:p>
    <w:p w:rsidR="002411FD" w:rsidRPr="006B2EEB" w:rsidRDefault="006B2EEB" w:rsidP="002411FD">
      <w:pPr>
        <w:jc w:val="both"/>
        <w:rPr>
          <w:b/>
          <w:sz w:val="24"/>
          <w:szCs w:val="24"/>
          <w:lang w:val="ro-RO"/>
        </w:rPr>
      </w:pPr>
      <w:r w:rsidRPr="006B2EEB">
        <w:rPr>
          <w:b/>
          <w:sz w:val="24"/>
          <w:szCs w:val="24"/>
          <w:lang w:val="ro-RO"/>
        </w:rPr>
        <w:t xml:space="preserve">Zsolt DEMIAN                                                       jr. </w:t>
      </w:r>
      <w:r w:rsidR="002411FD" w:rsidRPr="006B2EEB">
        <w:rPr>
          <w:b/>
          <w:sz w:val="24"/>
          <w:szCs w:val="24"/>
          <w:lang w:val="ro-RO"/>
        </w:rPr>
        <w:t xml:space="preserve">Cornelia DEMETER </w:t>
      </w:r>
    </w:p>
    <w:p w:rsidR="006B2EEB" w:rsidRPr="006B2EEB" w:rsidRDefault="006B2EEB" w:rsidP="002411FD">
      <w:pPr>
        <w:jc w:val="both"/>
        <w:rPr>
          <w:sz w:val="24"/>
          <w:szCs w:val="24"/>
          <w:lang w:val="ro-RO"/>
        </w:rPr>
      </w:pPr>
    </w:p>
    <w:p w:rsidR="006B2EEB" w:rsidRPr="006B2EEB" w:rsidRDefault="006B2EEB" w:rsidP="002411FD">
      <w:pPr>
        <w:jc w:val="both"/>
        <w:rPr>
          <w:sz w:val="24"/>
          <w:szCs w:val="24"/>
          <w:lang w:val="ro-RO"/>
        </w:rPr>
      </w:pPr>
    </w:p>
    <w:p w:rsidR="006B2EEB" w:rsidRPr="006B2EEB" w:rsidRDefault="006B2EEB" w:rsidP="002411FD">
      <w:pPr>
        <w:jc w:val="both"/>
        <w:rPr>
          <w:sz w:val="24"/>
          <w:szCs w:val="24"/>
          <w:lang w:val="ro-RO"/>
        </w:rPr>
      </w:pPr>
    </w:p>
    <w:p w:rsidR="006B2EEB" w:rsidRPr="006B2EEB" w:rsidRDefault="006B2EEB" w:rsidP="002411FD">
      <w:pPr>
        <w:jc w:val="both"/>
        <w:rPr>
          <w:sz w:val="24"/>
          <w:szCs w:val="24"/>
          <w:lang w:val="ro-RO"/>
        </w:rPr>
      </w:pPr>
    </w:p>
    <w:p w:rsidR="006B2EEB" w:rsidRPr="006B2EEB" w:rsidRDefault="006B2EEB" w:rsidP="002411FD">
      <w:pPr>
        <w:jc w:val="both"/>
        <w:rPr>
          <w:sz w:val="24"/>
          <w:szCs w:val="24"/>
          <w:lang w:val="ro-RO"/>
        </w:rPr>
      </w:pPr>
    </w:p>
    <w:p w:rsidR="006B2EEB" w:rsidRP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p>
    <w:p w:rsidR="006B2EEB" w:rsidRDefault="006B2EEB" w:rsidP="002411FD">
      <w:pPr>
        <w:jc w:val="both"/>
        <w:rPr>
          <w:sz w:val="24"/>
          <w:szCs w:val="24"/>
          <w:lang w:val="ro-RO"/>
        </w:rPr>
      </w:pPr>
      <w:bookmarkStart w:id="0" w:name="_GoBack"/>
      <w:bookmarkEnd w:id="0"/>
    </w:p>
    <w:sectPr w:rsidR="006B2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82676"/>
    <w:multiLevelType w:val="hybridMultilevel"/>
    <w:tmpl w:val="85906EB8"/>
    <w:lvl w:ilvl="0" w:tplc="EE12DD0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87"/>
    <w:rsid w:val="00075B47"/>
    <w:rsid w:val="001F12A6"/>
    <w:rsid w:val="002411FD"/>
    <w:rsid w:val="002E0281"/>
    <w:rsid w:val="003453F6"/>
    <w:rsid w:val="003B6EF2"/>
    <w:rsid w:val="004060B8"/>
    <w:rsid w:val="0050494A"/>
    <w:rsid w:val="00624C57"/>
    <w:rsid w:val="00645555"/>
    <w:rsid w:val="006B2EEB"/>
    <w:rsid w:val="006F04CF"/>
    <w:rsid w:val="008F066E"/>
    <w:rsid w:val="009F5187"/>
    <w:rsid w:val="00FF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D1326-643F-4F70-BE78-5E15D1D8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11FD"/>
    <w:rPr>
      <w:color w:val="0000FF"/>
      <w:u w:val="single"/>
    </w:rPr>
  </w:style>
  <w:style w:type="paragraph" w:styleId="ListParagraph">
    <w:name w:val="List Paragraph"/>
    <w:basedOn w:val="Normal"/>
    <w:uiPriority w:val="34"/>
    <w:qFormat/>
    <w:rsid w:val="002411FD"/>
    <w:pPr>
      <w:ind w:left="720"/>
      <w:contextualSpacing/>
    </w:pPr>
  </w:style>
  <w:style w:type="character" w:customStyle="1" w:styleId="saln">
    <w:name w:val="s_aln"/>
    <w:basedOn w:val="DefaultParagraphFont"/>
    <w:rsid w:val="002411FD"/>
  </w:style>
  <w:style w:type="character" w:customStyle="1" w:styleId="salnttl">
    <w:name w:val="s_aln_ttl"/>
    <w:basedOn w:val="DefaultParagraphFont"/>
    <w:rsid w:val="002411FD"/>
  </w:style>
  <w:style w:type="character" w:customStyle="1" w:styleId="salnbdy">
    <w:name w:val="s_aln_bdy"/>
    <w:basedOn w:val="DefaultParagraphFont"/>
    <w:rsid w:val="002411FD"/>
  </w:style>
  <w:style w:type="character" w:customStyle="1" w:styleId="slgi">
    <w:name w:val="s_lgi"/>
    <w:basedOn w:val="DefaultParagraphFont"/>
    <w:rsid w:val="002411FD"/>
  </w:style>
  <w:style w:type="paragraph" w:styleId="BalloonText">
    <w:name w:val="Balloon Text"/>
    <w:basedOn w:val="Normal"/>
    <w:link w:val="BalloonTextChar"/>
    <w:uiPriority w:val="99"/>
    <w:semiHidden/>
    <w:unhideWhenUsed/>
    <w:rsid w:val="006B2EEB"/>
    <w:rPr>
      <w:rFonts w:ascii="Tahoma" w:hAnsi="Tahoma" w:cs="Tahoma"/>
      <w:sz w:val="16"/>
      <w:szCs w:val="16"/>
    </w:rPr>
  </w:style>
  <w:style w:type="character" w:customStyle="1" w:styleId="BalloonTextChar">
    <w:name w:val="Balloon Text Char"/>
    <w:basedOn w:val="DefaultParagraphFont"/>
    <w:link w:val="BalloonText"/>
    <w:uiPriority w:val="99"/>
    <w:semiHidden/>
    <w:rsid w:val="006B2E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4</cp:revision>
  <dcterms:created xsi:type="dcterms:W3CDTF">2024-11-08T06:57:00Z</dcterms:created>
  <dcterms:modified xsi:type="dcterms:W3CDTF">2024-11-08T08:16:00Z</dcterms:modified>
</cp:coreProperties>
</file>