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38F64" w14:textId="77777777" w:rsidR="0094366B" w:rsidRPr="005566F0" w:rsidRDefault="0094366B" w:rsidP="0094366B">
      <w:pPr>
        <w:ind w:right="-785"/>
        <w:jc w:val="both"/>
        <w:rPr>
          <w:lang w:val="es-ES_tradnl"/>
        </w:rPr>
      </w:pPr>
      <w:r w:rsidRPr="005566F0">
        <w:rPr>
          <w:rFonts w:ascii="Times New Roman" w:eastAsia="Times New Roman" w:hAnsi="Times New Roman" w:cs="Times New Roman"/>
          <w:b/>
          <w:sz w:val="28"/>
          <w:szCs w:val="28"/>
          <w:lang w:val="es-ES_tradnl"/>
        </w:rPr>
        <w:t xml:space="preserve">        </w:t>
      </w:r>
      <w:r w:rsidRPr="005566F0">
        <w:rPr>
          <w:rFonts w:ascii="Times New Roman" w:hAnsi="Times New Roman" w:cs="Times New Roman"/>
          <w:b/>
          <w:sz w:val="28"/>
          <w:szCs w:val="28"/>
          <w:lang w:val="es-ES_tradnl"/>
        </w:rPr>
        <w:t>R O M Â N I A</w:t>
      </w:r>
    </w:p>
    <w:p w14:paraId="3940DFF2" w14:textId="77777777" w:rsidR="0094366B" w:rsidRPr="005566F0" w:rsidRDefault="0094366B" w:rsidP="0094366B">
      <w:pPr>
        <w:ind w:right="-785"/>
        <w:jc w:val="both"/>
        <w:rPr>
          <w:lang w:val="es-ES_tradnl"/>
        </w:rPr>
      </w:pPr>
      <w:r w:rsidRPr="005566F0">
        <w:rPr>
          <w:rFonts w:ascii="Times New Roman" w:hAnsi="Times New Roman" w:cs="Times New Roman"/>
          <w:b/>
          <w:sz w:val="28"/>
          <w:szCs w:val="28"/>
          <w:lang w:val="es-ES_tradnl"/>
        </w:rPr>
        <w:t xml:space="preserve">JUDEŢUL HUNEDOARA </w:t>
      </w:r>
    </w:p>
    <w:p w14:paraId="08DC20FB" w14:textId="77777777" w:rsidR="0094366B" w:rsidRPr="005566F0" w:rsidRDefault="0094366B" w:rsidP="0094366B">
      <w:pPr>
        <w:ind w:right="-785"/>
        <w:jc w:val="both"/>
        <w:rPr>
          <w:lang w:val="es-ES_tradnl"/>
        </w:rPr>
      </w:pPr>
      <w:r w:rsidRPr="005566F0">
        <w:rPr>
          <w:rFonts w:ascii="Times New Roman" w:eastAsia="Times New Roman" w:hAnsi="Times New Roman" w:cs="Times New Roman"/>
          <w:b/>
          <w:sz w:val="28"/>
          <w:szCs w:val="28"/>
          <w:lang w:val="es-ES_tradnl"/>
        </w:rPr>
        <w:t xml:space="preserve">   </w:t>
      </w:r>
      <w:r w:rsidRPr="005566F0">
        <w:rPr>
          <w:rFonts w:ascii="Times New Roman" w:hAnsi="Times New Roman" w:cs="Times New Roman"/>
          <w:b/>
          <w:sz w:val="28"/>
          <w:szCs w:val="28"/>
          <w:lang w:val="es-ES_tradnl"/>
        </w:rPr>
        <w:t xml:space="preserve">MUNICIPIUL BRAD    </w:t>
      </w:r>
    </w:p>
    <w:p w14:paraId="7FE9FD65" w14:textId="77777777" w:rsidR="0094366B" w:rsidRPr="001A252C" w:rsidRDefault="0094366B" w:rsidP="0094366B">
      <w:pPr>
        <w:ind w:right="-785"/>
        <w:jc w:val="both"/>
        <w:rPr>
          <w:lang w:val="es-ES_tradnl"/>
        </w:rPr>
      </w:pPr>
      <w:r w:rsidRPr="005566F0">
        <w:rPr>
          <w:rFonts w:ascii="Times New Roman" w:eastAsia="Times New Roman" w:hAnsi="Times New Roman" w:cs="Times New Roman"/>
          <w:b/>
          <w:sz w:val="28"/>
          <w:szCs w:val="28"/>
          <w:lang w:val="es-ES_tradnl"/>
        </w:rPr>
        <w:t xml:space="preserve">        </w:t>
      </w:r>
      <w:r w:rsidRPr="001A252C">
        <w:rPr>
          <w:rFonts w:ascii="Times New Roman" w:hAnsi="Times New Roman" w:cs="Times New Roman"/>
          <w:b/>
          <w:sz w:val="28"/>
          <w:szCs w:val="28"/>
          <w:lang w:val="es-ES_tradnl"/>
        </w:rPr>
        <w:t xml:space="preserve">P R I M A R U L   </w:t>
      </w:r>
    </w:p>
    <w:p w14:paraId="4EAAFF15" w14:textId="01AE05C8" w:rsidR="0094366B" w:rsidRPr="001A252C" w:rsidRDefault="0094366B" w:rsidP="0094366B">
      <w:pPr>
        <w:ind w:right="-785"/>
        <w:jc w:val="both"/>
        <w:rPr>
          <w:lang w:val="es-ES_tradnl"/>
        </w:rPr>
      </w:pPr>
      <w:r w:rsidRPr="001A252C">
        <w:rPr>
          <w:rFonts w:ascii="Times New Roman" w:hAnsi="Times New Roman" w:cs="Times New Roman"/>
          <w:b/>
          <w:sz w:val="28"/>
          <w:szCs w:val="28"/>
          <w:lang w:val="es-ES_tradnl"/>
        </w:rPr>
        <w:t xml:space="preserve">Nr. </w:t>
      </w:r>
      <w:r w:rsidR="001A252C">
        <w:rPr>
          <w:rFonts w:ascii="Times New Roman" w:hAnsi="Times New Roman" w:cs="Times New Roman"/>
          <w:b/>
          <w:sz w:val="28"/>
          <w:szCs w:val="28"/>
          <w:lang w:val="es-ES_tradnl"/>
        </w:rPr>
        <w:t>169</w:t>
      </w:r>
      <w:r w:rsidRPr="001A252C">
        <w:rPr>
          <w:rFonts w:ascii="Times New Roman" w:hAnsi="Times New Roman" w:cs="Times New Roman"/>
          <w:b/>
          <w:sz w:val="28"/>
          <w:szCs w:val="28"/>
          <w:lang w:val="es-ES_tradnl"/>
        </w:rPr>
        <w:t>/1</w:t>
      </w:r>
      <w:r w:rsidR="001A252C">
        <w:rPr>
          <w:rFonts w:ascii="Times New Roman" w:hAnsi="Times New Roman" w:cs="Times New Roman"/>
          <w:b/>
          <w:sz w:val="28"/>
          <w:szCs w:val="28"/>
          <w:lang w:val="es-ES_tradnl"/>
        </w:rPr>
        <w:t>2077</w:t>
      </w:r>
      <w:r w:rsidRPr="001A252C">
        <w:rPr>
          <w:rFonts w:ascii="Times New Roman" w:hAnsi="Times New Roman" w:cs="Times New Roman"/>
          <w:b/>
          <w:sz w:val="28"/>
          <w:szCs w:val="28"/>
          <w:lang w:val="es-ES_tradnl"/>
        </w:rPr>
        <w:t>/</w:t>
      </w:r>
      <w:r w:rsidR="005A6D9C">
        <w:rPr>
          <w:rFonts w:ascii="Times New Roman" w:hAnsi="Times New Roman" w:cs="Times New Roman"/>
          <w:b/>
          <w:sz w:val="28"/>
          <w:szCs w:val="28"/>
          <w:lang w:val="es-ES_tradnl"/>
        </w:rPr>
        <w:t>1</w:t>
      </w:r>
      <w:r w:rsidR="001A252C">
        <w:rPr>
          <w:rFonts w:ascii="Times New Roman" w:hAnsi="Times New Roman" w:cs="Times New Roman"/>
          <w:b/>
          <w:sz w:val="28"/>
          <w:szCs w:val="28"/>
          <w:lang w:val="es-ES_tradnl"/>
        </w:rPr>
        <w:t>3</w:t>
      </w:r>
      <w:r w:rsidRPr="001A252C">
        <w:rPr>
          <w:rFonts w:ascii="Times New Roman" w:hAnsi="Times New Roman" w:cs="Times New Roman"/>
          <w:b/>
          <w:sz w:val="28"/>
          <w:szCs w:val="28"/>
          <w:lang w:val="es-ES_tradnl"/>
        </w:rPr>
        <w:t>.11.202</w:t>
      </w:r>
      <w:r w:rsidR="001A252C">
        <w:rPr>
          <w:rFonts w:ascii="Times New Roman" w:hAnsi="Times New Roman" w:cs="Times New Roman"/>
          <w:b/>
          <w:sz w:val="28"/>
          <w:szCs w:val="28"/>
          <w:lang w:val="es-ES_tradnl"/>
        </w:rPr>
        <w:t>4</w:t>
      </w:r>
    </w:p>
    <w:p w14:paraId="110897FB" w14:textId="77777777" w:rsidR="0094366B" w:rsidRPr="001A252C" w:rsidRDefault="0094366B" w:rsidP="0094366B">
      <w:pPr>
        <w:ind w:right="-785"/>
        <w:jc w:val="both"/>
        <w:rPr>
          <w:rFonts w:ascii="Times New Roman" w:hAnsi="Times New Roman" w:cs="Times New Roman"/>
          <w:sz w:val="28"/>
          <w:szCs w:val="28"/>
          <w:lang w:val="es-ES_tradnl"/>
        </w:rPr>
      </w:pPr>
    </w:p>
    <w:p w14:paraId="11BB3960" w14:textId="77777777" w:rsidR="0094366B" w:rsidRPr="001A252C" w:rsidRDefault="0094366B" w:rsidP="0094366B">
      <w:pPr>
        <w:ind w:right="-785"/>
        <w:jc w:val="both"/>
        <w:rPr>
          <w:lang w:val="es-ES_tradnl"/>
        </w:rPr>
      </w:pPr>
      <w:r w:rsidRPr="001A252C">
        <w:rPr>
          <w:rFonts w:ascii="Times New Roman" w:eastAsia="Times New Roman" w:hAnsi="Times New Roman" w:cs="Times New Roman"/>
          <w:b/>
          <w:sz w:val="28"/>
          <w:szCs w:val="28"/>
          <w:lang w:val="es-ES_tradnl"/>
        </w:rPr>
        <w:t xml:space="preserve"> </w:t>
      </w:r>
    </w:p>
    <w:p w14:paraId="5694CC66" w14:textId="77777777" w:rsidR="0094366B" w:rsidRPr="005566F0" w:rsidRDefault="0094366B" w:rsidP="0094366B">
      <w:pPr>
        <w:ind w:right="-785"/>
        <w:jc w:val="center"/>
        <w:rPr>
          <w:lang w:val="es-ES_tradnl"/>
        </w:rPr>
      </w:pPr>
      <w:r w:rsidRPr="005566F0">
        <w:rPr>
          <w:rFonts w:ascii="Times New Roman" w:hAnsi="Times New Roman" w:cs="Times New Roman"/>
          <w:b/>
          <w:sz w:val="28"/>
          <w:szCs w:val="28"/>
          <w:u w:val="single"/>
          <w:lang w:val="es-ES_tradnl"/>
        </w:rPr>
        <w:t>R E F E R A T  DE  A P R O B A R E</w:t>
      </w:r>
    </w:p>
    <w:p w14:paraId="25724B8F" w14:textId="77777777" w:rsidR="0094366B" w:rsidRPr="005566F0" w:rsidRDefault="0094366B" w:rsidP="0094366B">
      <w:pPr>
        <w:ind w:right="-785"/>
        <w:jc w:val="center"/>
        <w:rPr>
          <w:lang w:val="es-ES_tradnl"/>
        </w:rPr>
      </w:pPr>
      <w:r>
        <w:rPr>
          <w:rFonts w:ascii="Times New Roman" w:hAnsi="Times New Roman" w:cs="Times New Roman"/>
          <w:b/>
          <w:sz w:val="28"/>
          <w:szCs w:val="28"/>
          <w:lang w:val="ro-RO"/>
        </w:rPr>
        <w:t>privind stabilirea nivelurilor impozitelor şi taxelor locale</w:t>
      </w:r>
    </w:p>
    <w:p w14:paraId="2CC97302" w14:textId="529BD39D" w:rsidR="0094366B" w:rsidRPr="005566F0" w:rsidRDefault="0094366B" w:rsidP="0094366B">
      <w:pPr>
        <w:ind w:right="-91"/>
        <w:jc w:val="center"/>
        <w:rPr>
          <w:lang w:val="es-ES_tradnl"/>
        </w:rPr>
      </w:pPr>
      <w:r>
        <w:rPr>
          <w:rFonts w:ascii="Times New Roman" w:eastAsia="Times New Roman" w:hAnsi="Times New Roman" w:cs="Times New Roman"/>
          <w:b/>
          <w:sz w:val="28"/>
          <w:szCs w:val="28"/>
          <w:lang w:val="ro-RO"/>
        </w:rPr>
        <w:t xml:space="preserve">            </w:t>
      </w:r>
      <w:r>
        <w:rPr>
          <w:rFonts w:ascii="Times New Roman" w:hAnsi="Times New Roman" w:cs="Times New Roman"/>
          <w:b/>
          <w:sz w:val="28"/>
          <w:szCs w:val="28"/>
          <w:lang w:val="ro-RO"/>
        </w:rPr>
        <w:t>în municipiul Brad  pentru anul  202</w:t>
      </w:r>
      <w:r w:rsidR="001A252C">
        <w:rPr>
          <w:rFonts w:ascii="Times New Roman" w:hAnsi="Times New Roman" w:cs="Times New Roman"/>
          <w:b/>
          <w:sz w:val="28"/>
          <w:szCs w:val="28"/>
          <w:lang w:val="ro-RO"/>
        </w:rPr>
        <w:t>5</w:t>
      </w:r>
    </w:p>
    <w:p w14:paraId="474DE732" w14:textId="77777777" w:rsidR="0094366B" w:rsidRDefault="0094366B" w:rsidP="0094366B">
      <w:pPr>
        <w:ind w:right="29"/>
        <w:jc w:val="center"/>
        <w:rPr>
          <w:rFonts w:ascii="Times New Roman" w:hAnsi="Times New Roman" w:cs="Times New Roman"/>
          <w:b/>
          <w:sz w:val="28"/>
          <w:szCs w:val="28"/>
          <w:lang w:val="ro-RO"/>
        </w:rPr>
      </w:pPr>
    </w:p>
    <w:p w14:paraId="12AB5058" w14:textId="77777777" w:rsidR="0094366B" w:rsidRDefault="0094366B" w:rsidP="0094366B">
      <w:pPr>
        <w:ind w:right="29"/>
        <w:jc w:val="center"/>
        <w:rPr>
          <w:rFonts w:ascii="Times New Roman" w:hAnsi="Times New Roman" w:cs="Times New Roman"/>
          <w:b/>
          <w:sz w:val="28"/>
          <w:szCs w:val="28"/>
          <w:lang w:val="ro-RO"/>
        </w:rPr>
      </w:pPr>
    </w:p>
    <w:p w14:paraId="5135F804" w14:textId="3406B40E" w:rsidR="0094366B" w:rsidRPr="005566F0" w:rsidRDefault="0094366B" w:rsidP="0094366B">
      <w:pPr>
        <w:ind w:left="-120" w:right="-22" w:firstLine="828"/>
        <w:jc w:val="both"/>
        <w:rPr>
          <w:lang w:val="ro-RO"/>
        </w:rPr>
      </w:pPr>
      <w:r>
        <w:rPr>
          <w:rFonts w:ascii="Times New Roman" w:hAnsi="Times New Roman" w:cs="Times New Roman"/>
          <w:sz w:val="28"/>
          <w:szCs w:val="28"/>
          <w:lang w:val="ro-RO"/>
        </w:rPr>
        <w:t xml:space="preserve">În conformitate cu prevederile Legii nr. 227/2015 privind Codul </w:t>
      </w:r>
      <w:r w:rsidR="00BA7B70">
        <w:rPr>
          <w:rFonts w:ascii="Times New Roman" w:hAnsi="Times New Roman" w:cs="Times New Roman"/>
          <w:sz w:val="28"/>
          <w:szCs w:val="28"/>
          <w:lang w:val="ro-RO"/>
        </w:rPr>
        <w:t>f</w:t>
      </w:r>
      <w:r>
        <w:rPr>
          <w:rFonts w:ascii="Times New Roman" w:hAnsi="Times New Roman" w:cs="Times New Roman"/>
          <w:sz w:val="28"/>
          <w:szCs w:val="28"/>
          <w:lang w:val="ro-RO"/>
        </w:rPr>
        <w:t>iscal, cu modificările și completările ulterioare, am inițiat prezentul proiect de hotărâre prin care am propus stabilirea nivelurilor impozitelor şi taxelor locale în municipiul Brad pentru anul 202</w:t>
      </w:r>
      <w:r w:rsidR="001A252C">
        <w:rPr>
          <w:rFonts w:ascii="Times New Roman" w:hAnsi="Times New Roman" w:cs="Times New Roman"/>
          <w:sz w:val="28"/>
          <w:szCs w:val="28"/>
          <w:lang w:val="ro-RO"/>
        </w:rPr>
        <w:t>5</w:t>
      </w:r>
      <w:r>
        <w:rPr>
          <w:rFonts w:ascii="Times New Roman" w:hAnsi="Times New Roman" w:cs="Times New Roman"/>
          <w:sz w:val="28"/>
          <w:szCs w:val="28"/>
          <w:lang w:val="ro-RO"/>
        </w:rPr>
        <w:t xml:space="preserve">.  </w:t>
      </w:r>
    </w:p>
    <w:p w14:paraId="1E788633" w14:textId="7FC415FE" w:rsidR="0094366B" w:rsidRPr="005566F0" w:rsidRDefault="0094366B" w:rsidP="0094366B">
      <w:pPr>
        <w:ind w:left="-120" w:right="-22" w:firstLine="828"/>
        <w:jc w:val="both"/>
        <w:rPr>
          <w:lang w:val="ro-RO"/>
        </w:rPr>
      </w:pPr>
      <w:r>
        <w:rPr>
          <w:rFonts w:ascii="Times New Roman" w:hAnsi="Times New Roman" w:cs="Times New Roman"/>
          <w:sz w:val="28"/>
          <w:szCs w:val="28"/>
          <w:lang w:val="ro-RO"/>
        </w:rPr>
        <w:t>Potrivit prevederilor art. 495 lit. f</w:t>
      </w:r>
      <w:r w:rsidR="005566F0">
        <w:rPr>
          <w:rFonts w:ascii="Times New Roman" w:hAnsi="Times New Roman" w:cs="Times New Roman"/>
          <w:sz w:val="28"/>
          <w:szCs w:val="28"/>
          <w:lang w:val="ro-RO"/>
        </w:rPr>
        <w:t xml:space="preserve">) </w:t>
      </w:r>
      <w:r>
        <w:rPr>
          <w:rFonts w:ascii="Times New Roman" w:hAnsi="Times New Roman" w:cs="Times New Roman"/>
          <w:sz w:val="28"/>
          <w:szCs w:val="28"/>
          <w:lang w:val="ro-RO"/>
        </w:rPr>
        <w:t>din Legea nr. 227/2015 privind Codul fiscal, cu modificările și completările ulterioare, consiliile locale adoptă hotărâri privind stabilirea impozitelor şi taxelor locale pentru anul fiscal 202</w:t>
      </w:r>
      <w:r w:rsidR="00412186">
        <w:rPr>
          <w:rFonts w:ascii="Times New Roman" w:hAnsi="Times New Roman" w:cs="Times New Roman"/>
          <w:sz w:val="28"/>
          <w:szCs w:val="28"/>
          <w:lang w:val="ro-RO"/>
        </w:rPr>
        <w:t>5</w:t>
      </w:r>
      <w:r>
        <w:rPr>
          <w:rFonts w:ascii="Times New Roman" w:hAnsi="Times New Roman" w:cs="Times New Roman"/>
          <w:sz w:val="28"/>
          <w:szCs w:val="28"/>
          <w:lang w:val="ro-RO"/>
        </w:rPr>
        <w:t xml:space="preserve"> referitoare la:</w:t>
      </w:r>
    </w:p>
    <w:p w14:paraId="10C116B7" w14:textId="06F101A5" w:rsidR="0094366B" w:rsidRPr="005566F0" w:rsidRDefault="0094366B" w:rsidP="0094366B">
      <w:pPr>
        <w:ind w:left="-120" w:right="-22" w:firstLine="828"/>
        <w:jc w:val="both"/>
        <w:rPr>
          <w:lang w:val="ro-RO"/>
        </w:rPr>
      </w:pPr>
      <w:r>
        <w:rPr>
          <w:rFonts w:ascii="Times New Roman" w:hAnsi="Times New Roman" w:cs="Times New Roman"/>
          <w:sz w:val="28"/>
          <w:szCs w:val="28"/>
          <w:lang w:val="ro-RO"/>
        </w:rPr>
        <w:t>- stabilirea cuantumului impozitelor şi taxelor locale, când acestea sunt prevăzute în sumă fixă, în limitele prevăzute de Legea nr. 227/2015 privind Codul fiscal, cu modificările și completările ulterioare;</w:t>
      </w:r>
    </w:p>
    <w:p w14:paraId="5A912932" w14:textId="77777777" w:rsidR="0094366B" w:rsidRPr="005566F0" w:rsidRDefault="0094366B" w:rsidP="0094366B">
      <w:pPr>
        <w:ind w:left="-120" w:right="-22" w:firstLine="828"/>
        <w:jc w:val="both"/>
        <w:rPr>
          <w:lang w:val="ro-RO"/>
        </w:rPr>
      </w:pPr>
      <w:r>
        <w:rPr>
          <w:rFonts w:ascii="Times New Roman" w:hAnsi="Times New Roman" w:cs="Times New Roman"/>
          <w:sz w:val="28"/>
          <w:szCs w:val="28"/>
          <w:lang w:val="ro-RO"/>
        </w:rPr>
        <w:t>- stabilirea cotei impozitelor sau taxelor locale, după caz, când acestea se determină pe bază de cotă procentuală, iar prin Legea nr. 227/2015 privind Codul fiscal, cu modificările și completările ulterioare, sunt prevăzute limite minime şi maxime;</w:t>
      </w:r>
    </w:p>
    <w:p w14:paraId="0DE63E48" w14:textId="77777777" w:rsidR="0094366B" w:rsidRPr="005566F0" w:rsidRDefault="0094366B" w:rsidP="0094366B">
      <w:pPr>
        <w:ind w:left="-120" w:firstLine="828"/>
        <w:jc w:val="both"/>
        <w:rPr>
          <w:lang w:val="ro-RO"/>
        </w:rPr>
      </w:pPr>
      <w:r>
        <w:rPr>
          <w:rFonts w:ascii="Times New Roman" w:hAnsi="Times New Roman" w:cs="Times New Roman"/>
          <w:sz w:val="28"/>
          <w:szCs w:val="28"/>
          <w:lang w:val="ro-RO"/>
        </w:rPr>
        <w:t>- instituirea taxelor locale prevăzute în Legea nr. 227/2015 privind Codul fiscal, cu modificările și completările ulterioare;</w:t>
      </w:r>
    </w:p>
    <w:p w14:paraId="54EFFED6" w14:textId="77777777" w:rsidR="0094366B" w:rsidRPr="005566F0" w:rsidRDefault="0094366B" w:rsidP="0094366B">
      <w:pPr>
        <w:ind w:left="-120" w:right="-22" w:firstLine="828"/>
        <w:jc w:val="both"/>
        <w:rPr>
          <w:lang w:val="ro-RO"/>
        </w:rPr>
      </w:pPr>
      <w:r>
        <w:rPr>
          <w:rFonts w:ascii="Times New Roman" w:hAnsi="Times New Roman" w:cs="Times New Roman"/>
          <w:sz w:val="28"/>
          <w:szCs w:val="28"/>
          <w:lang w:val="ro-RO"/>
        </w:rPr>
        <w:t>- indexarea impozitelor și taxelor locale stabilite în sumă fixă sau prin aplicarea unei cote procentuale cu rata inflației;</w:t>
      </w:r>
    </w:p>
    <w:p w14:paraId="161037CE" w14:textId="77777777" w:rsidR="0094366B" w:rsidRPr="005566F0" w:rsidRDefault="0094366B" w:rsidP="0094366B">
      <w:pPr>
        <w:ind w:left="-120" w:right="-22" w:firstLine="828"/>
        <w:jc w:val="both"/>
        <w:rPr>
          <w:lang w:val="ro-RO"/>
        </w:rPr>
      </w:pPr>
      <w:r>
        <w:rPr>
          <w:rFonts w:ascii="Times New Roman" w:hAnsi="Times New Roman" w:cs="Times New Roman"/>
          <w:sz w:val="28"/>
          <w:szCs w:val="28"/>
          <w:lang w:val="ro-RO"/>
        </w:rPr>
        <w:t>- stabilirea nivelului bonificaţiei, conform prevederilor Legii nr. 227/2015 privind Codul fiscal, cu modificările și completările ulterioare.</w:t>
      </w:r>
    </w:p>
    <w:p w14:paraId="770F2A54" w14:textId="6595047E" w:rsidR="00AB5F2F" w:rsidRPr="003A5A39" w:rsidRDefault="0094366B" w:rsidP="003A5A39">
      <w:pPr>
        <w:ind w:left="-90" w:right="-22" w:firstLine="708"/>
        <w:jc w:val="both"/>
        <w:rPr>
          <w:rFonts w:ascii="Times New Roman" w:hAnsi="Times New Roman" w:cs="Times New Roman"/>
          <w:sz w:val="28"/>
          <w:szCs w:val="28"/>
          <w:lang w:val="ro-RO"/>
        </w:rPr>
      </w:pPr>
      <w:r>
        <w:rPr>
          <w:rFonts w:ascii="Times New Roman" w:hAnsi="Times New Roman" w:cs="Times New Roman"/>
          <w:sz w:val="28"/>
          <w:szCs w:val="28"/>
          <w:lang w:val="ro-RO"/>
        </w:rPr>
        <w:t>Conform prevederilor art. 489 alin.</w:t>
      </w:r>
      <w:r w:rsidR="005566F0">
        <w:rPr>
          <w:rFonts w:ascii="Times New Roman" w:hAnsi="Times New Roman" w:cs="Times New Roman"/>
          <w:sz w:val="28"/>
          <w:szCs w:val="28"/>
          <w:lang w:val="ro-RO"/>
        </w:rPr>
        <w:t xml:space="preserve"> (</w:t>
      </w:r>
      <w:r>
        <w:rPr>
          <w:rFonts w:ascii="Times New Roman" w:hAnsi="Times New Roman" w:cs="Times New Roman"/>
          <w:sz w:val="28"/>
          <w:szCs w:val="28"/>
          <w:lang w:val="ro-RO"/>
        </w:rPr>
        <w:t>1</w:t>
      </w:r>
      <w:r w:rsidR="005566F0">
        <w:rPr>
          <w:rFonts w:ascii="Times New Roman" w:hAnsi="Times New Roman" w:cs="Times New Roman"/>
          <w:sz w:val="28"/>
          <w:szCs w:val="28"/>
          <w:lang w:val="ro-RO"/>
        </w:rPr>
        <w:t>)</w:t>
      </w:r>
      <w:r>
        <w:rPr>
          <w:rFonts w:ascii="Times New Roman" w:hAnsi="Times New Roman" w:cs="Times New Roman"/>
          <w:sz w:val="28"/>
          <w:szCs w:val="28"/>
          <w:lang w:val="ro-RO"/>
        </w:rPr>
        <w:t xml:space="preserve"> din Legea nr. 227/2015 privind Codul fiscal, cu modificările și completările ulterioare, autoritatea deliberativă a administraţiei publice locale, la propunerea autorităţii executive, poate stabili cote adiţionale la impozitele şi taxele locale în funcţie de următoarele criterii: economice,  sociale, geografice, precum şi de necesităţile bugetare locale, cu excepţia taxelor prevăzute la art. 494 alin. </w:t>
      </w:r>
      <w:r w:rsidR="005566F0">
        <w:rPr>
          <w:rFonts w:ascii="Times New Roman" w:hAnsi="Times New Roman" w:cs="Times New Roman"/>
          <w:sz w:val="28"/>
          <w:szCs w:val="28"/>
          <w:lang w:val="ro-RO"/>
        </w:rPr>
        <w:t>(</w:t>
      </w:r>
      <w:r>
        <w:rPr>
          <w:rFonts w:ascii="Times New Roman" w:hAnsi="Times New Roman" w:cs="Times New Roman"/>
          <w:sz w:val="28"/>
          <w:szCs w:val="28"/>
          <w:lang w:val="ro-RO"/>
        </w:rPr>
        <w:t>10</w:t>
      </w:r>
      <w:r w:rsidR="005566F0">
        <w:rPr>
          <w:rFonts w:ascii="Times New Roman" w:hAnsi="Times New Roman" w:cs="Times New Roman"/>
          <w:sz w:val="28"/>
          <w:szCs w:val="28"/>
          <w:lang w:val="ro-RO"/>
        </w:rPr>
        <w:t>)</w:t>
      </w:r>
      <w:r>
        <w:rPr>
          <w:rFonts w:ascii="Times New Roman" w:hAnsi="Times New Roman" w:cs="Times New Roman"/>
          <w:sz w:val="28"/>
          <w:szCs w:val="28"/>
          <w:lang w:val="ro-RO"/>
        </w:rPr>
        <w:t xml:space="preserve"> lit. b</w:t>
      </w:r>
      <w:r w:rsidR="005566F0">
        <w:rPr>
          <w:rFonts w:ascii="Times New Roman" w:hAnsi="Times New Roman" w:cs="Times New Roman"/>
          <w:sz w:val="28"/>
          <w:szCs w:val="28"/>
          <w:lang w:val="ro-RO"/>
        </w:rPr>
        <w:t>)</w:t>
      </w:r>
      <w:r>
        <w:rPr>
          <w:rFonts w:ascii="Times New Roman" w:hAnsi="Times New Roman" w:cs="Times New Roman"/>
          <w:sz w:val="28"/>
          <w:szCs w:val="28"/>
          <w:lang w:val="ro-RO"/>
        </w:rPr>
        <w:t xml:space="preserve"> şi lit. c</w:t>
      </w:r>
      <w:r w:rsidR="005566F0">
        <w:rPr>
          <w:rFonts w:ascii="Times New Roman" w:hAnsi="Times New Roman" w:cs="Times New Roman"/>
          <w:sz w:val="28"/>
          <w:szCs w:val="28"/>
          <w:lang w:val="ro-RO"/>
        </w:rPr>
        <w:t>)</w:t>
      </w:r>
      <w:r>
        <w:rPr>
          <w:rFonts w:ascii="Times New Roman" w:hAnsi="Times New Roman" w:cs="Times New Roman"/>
          <w:sz w:val="28"/>
          <w:szCs w:val="28"/>
          <w:lang w:val="ro-RO"/>
        </w:rPr>
        <w:t xml:space="preserve"> din acelaşi act normativ. </w:t>
      </w:r>
    </w:p>
    <w:p w14:paraId="4525D0CA" w14:textId="4F76132B" w:rsidR="0094366B" w:rsidRPr="001A252C" w:rsidRDefault="0094366B" w:rsidP="0094366B">
      <w:pPr>
        <w:ind w:left="-90" w:right="-22"/>
        <w:jc w:val="both"/>
        <w:rPr>
          <w:lang w:val="ro-RO"/>
        </w:rPr>
      </w:pPr>
      <w:r>
        <w:rPr>
          <w:rFonts w:ascii="Times New Roman" w:eastAsia="Times New Roman" w:hAnsi="Times New Roman" w:cs="Times New Roman"/>
          <w:sz w:val="28"/>
          <w:szCs w:val="28"/>
          <w:lang w:val="ro-RO"/>
        </w:rPr>
        <w:t xml:space="preserve">          </w:t>
      </w:r>
      <w:r>
        <w:rPr>
          <w:rFonts w:ascii="Times New Roman" w:hAnsi="Times New Roman" w:cs="Times New Roman"/>
          <w:sz w:val="28"/>
          <w:szCs w:val="28"/>
          <w:lang w:val="ro-RO"/>
        </w:rPr>
        <w:t xml:space="preserve">Faţă de cele de mai sus şi ţinând cont de necesarul de venituri </w:t>
      </w:r>
      <w:r w:rsidR="00BA7B70">
        <w:rPr>
          <w:rFonts w:ascii="Times New Roman" w:hAnsi="Times New Roman" w:cs="Times New Roman"/>
          <w:sz w:val="28"/>
          <w:szCs w:val="28"/>
          <w:lang w:val="ro-RO"/>
        </w:rPr>
        <w:t>al</w:t>
      </w:r>
      <w:r>
        <w:rPr>
          <w:rFonts w:ascii="Times New Roman" w:hAnsi="Times New Roman" w:cs="Times New Roman"/>
          <w:sz w:val="28"/>
          <w:szCs w:val="28"/>
          <w:lang w:val="ro-RO"/>
        </w:rPr>
        <w:t xml:space="preserve"> bugetului local, de faptul că beneficiem de reducerea cu 50% a impozitelor şi taxelor locale pentru persoanele fizice potrivit prevederilor O.G. nr. 27/1996, republicată, cu modificările și completările ulterioare,</w:t>
      </w:r>
      <w:r w:rsidR="00BA7B70">
        <w:rPr>
          <w:rFonts w:ascii="Times New Roman" w:hAnsi="Times New Roman" w:cs="Times New Roman"/>
          <w:sz w:val="28"/>
          <w:szCs w:val="28"/>
          <w:lang w:val="ro-RO"/>
        </w:rPr>
        <w:t xml:space="preserve"> am </w:t>
      </w:r>
      <w:r>
        <w:rPr>
          <w:rFonts w:ascii="Times New Roman" w:hAnsi="Times New Roman" w:cs="Times New Roman"/>
          <w:sz w:val="28"/>
          <w:szCs w:val="28"/>
          <w:lang w:val="ro-RO"/>
        </w:rPr>
        <w:t>propu</w:t>
      </w:r>
      <w:r w:rsidR="00BA7B70">
        <w:rPr>
          <w:rFonts w:ascii="Times New Roman" w:hAnsi="Times New Roman" w:cs="Times New Roman"/>
          <w:sz w:val="28"/>
          <w:szCs w:val="28"/>
          <w:lang w:val="ro-RO"/>
        </w:rPr>
        <w:t>s</w:t>
      </w:r>
      <w:r>
        <w:rPr>
          <w:rFonts w:ascii="Times New Roman" w:hAnsi="Times New Roman" w:cs="Times New Roman"/>
          <w:sz w:val="28"/>
          <w:szCs w:val="28"/>
          <w:lang w:val="ro-RO"/>
        </w:rPr>
        <w:t xml:space="preserve"> pentru anul 202</w:t>
      </w:r>
      <w:r w:rsidR="00412186">
        <w:rPr>
          <w:rFonts w:ascii="Times New Roman" w:hAnsi="Times New Roman" w:cs="Times New Roman"/>
          <w:sz w:val="28"/>
          <w:szCs w:val="28"/>
          <w:lang w:val="ro-RO"/>
        </w:rPr>
        <w:t>5</w:t>
      </w:r>
      <w:r w:rsidR="00BA7B70">
        <w:rPr>
          <w:rFonts w:ascii="Times New Roman" w:hAnsi="Times New Roman" w:cs="Times New Roman"/>
          <w:sz w:val="28"/>
          <w:szCs w:val="28"/>
          <w:lang w:val="ro-RO"/>
        </w:rPr>
        <w:t>,</w:t>
      </w:r>
      <w:r>
        <w:rPr>
          <w:rFonts w:ascii="Times New Roman" w:hAnsi="Times New Roman" w:cs="Times New Roman"/>
          <w:sz w:val="28"/>
          <w:szCs w:val="28"/>
          <w:lang w:val="ro-RO"/>
        </w:rPr>
        <w:t xml:space="preserve"> stabilirea unei cote</w:t>
      </w:r>
      <w:r w:rsidR="00BA7B70">
        <w:rPr>
          <w:rFonts w:ascii="Times New Roman" w:hAnsi="Times New Roman" w:cs="Times New Roman"/>
          <w:sz w:val="28"/>
          <w:szCs w:val="28"/>
          <w:lang w:val="ro-RO"/>
        </w:rPr>
        <w:t xml:space="preserve"> adiționale</w:t>
      </w:r>
      <w:r>
        <w:rPr>
          <w:rFonts w:ascii="Times New Roman" w:hAnsi="Times New Roman" w:cs="Times New Roman"/>
          <w:sz w:val="28"/>
          <w:szCs w:val="28"/>
          <w:lang w:val="ro-RO"/>
        </w:rPr>
        <w:t xml:space="preserve"> de </w:t>
      </w:r>
      <w:r w:rsidRPr="00BA7B70">
        <w:rPr>
          <w:rFonts w:ascii="Times New Roman" w:hAnsi="Times New Roman" w:cs="Times New Roman"/>
          <w:sz w:val="28"/>
          <w:szCs w:val="28"/>
          <w:lang w:val="ro-RO"/>
        </w:rPr>
        <w:t>10%</w:t>
      </w:r>
      <w:r>
        <w:rPr>
          <w:rFonts w:ascii="Times New Roman" w:hAnsi="Times New Roman" w:cs="Times New Roman"/>
          <w:sz w:val="28"/>
          <w:szCs w:val="28"/>
          <w:lang w:val="ro-RO"/>
        </w:rPr>
        <w:t xml:space="preserve"> </w:t>
      </w:r>
      <w:r w:rsidR="00BA7B70">
        <w:rPr>
          <w:rFonts w:ascii="Times New Roman" w:hAnsi="Times New Roman" w:cs="Times New Roman"/>
          <w:sz w:val="28"/>
          <w:szCs w:val="28"/>
          <w:lang w:val="ro-RO"/>
        </w:rPr>
        <w:t xml:space="preserve"> l</w:t>
      </w:r>
      <w:r>
        <w:rPr>
          <w:rFonts w:ascii="Times New Roman" w:hAnsi="Times New Roman" w:cs="Times New Roman"/>
          <w:sz w:val="28"/>
          <w:szCs w:val="28"/>
          <w:lang w:val="ro-RO"/>
        </w:rPr>
        <w:t>a impozitel</w:t>
      </w:r>
      <w:r w:rsidR="00BA7B70">
        <w:rPr>
          <w:rFonts w:ascii="Times New Roman" w:hAnsi="Times New Roman" w:cs="Times New Roman"/>
          <w:sz w:val="28"/>
          <w:szCs w:val="28"/>
          <w:lang w:val="ro-RO"/>
        </w:rPr>
        <w:t>e</w:t>
      </w:r>
      <w:r>
        <w:rPr>
          <w:rFonts w:ascii="Times New Roman" w:hAnsi="Times New Roman" w:cs="Times New Roman"/>
          <w:sz w:val="28"/>
          <w:szCs w:val="28"/>
          <w:lang w:val="ro-RO"/>
        </w:rPr>
        <w:t xml:space="preserve"> şi taxel</w:t>
      </w:r>
      <w:r w:rsidR="00BA7B70">
        <w:rPr>
          <w:rFonts w:ascii="Times New Roman" w:hAnsi="Times New Roman" w:cs="Times New Roman"/>
          <w:sz w:val="28"/>
          <w:szCs w:val="28"/>
          <w:lang w:val="ro-RO"/>
        </w:rPr>
        <w:t>e</w:t>
      </w:r>
      <w:r>
        <w:rPr>
          <w:rFonts w:ascii="Times New Roman" w:hAnsi="Times New Roman" w:cs="Times New Roman"/>
          <w:sz w:val="28"/>
          <w:szCs w:val="28"/>
          <w:lang w:val="ro-RO"/>
        </w:rPr>
        <w:t xml:space="preserve"> locale </w:t>
      </w:r>
      <w:r w:rsidR="00BA7B70">
        <w:rPr>
          <w:rFonts w:ascii="Times New Roman" w:hAnsi="Times New Roman" w:cs="Times New Roman"/>
          <w:sz w:val="28"/>
          <w:szCs w:val="28"/>
          <w:lang w:val="ro-RO"/>
        </w:rPr>
        <w:t>pentru</w:t>
      </w:r>
      <w:r>
        <w:rPr>
          <w:rFonts w:ascii="Times New Roman" w:hAnsi="Times New Roman" w:cs="Times New Roman"/>
          <w:sz w:val="28"/>
          <w:szCs w:val="28"/>
          <w:lang w:val="ro-RO"/>
        </w:rPr>
        <w:t xml:space="preserve"> persoanele fizice, respectiv de </w:t>
      </w:r>
      <w:r w:rsidRPr="00BA7B70">
        <w:rPr>
          <w:rFonts w:ascii="Times New Roman" w:hAnsi="Times New Roman" w:cs="Times New Roman"/>
          <w:sz w:val="28"/>
          <w:szCs w:val="28"/>
          <w:lang w:val="ro-RO"/>
        </w:rPr>
        <w:t>20%</w:t>
      </w:r>
      <w:r>
        <w:rPr>
          <w:rFonts w:ascii="Times New Roman" w:hAnsi="Times New Roman" w:cs="Times New Roman"/>
          <w:sz w:val="28"/>
          <w:szCs w:val="28"/>
          <w:lang w:val="ro-RO"/>
        </w:rPr>
        <w:t xml:space="preserve"> </w:t>
      </w:r>
      <w:r w:rsidR="00BA7B70">
        <w:rPr>
          <w:rFonts w:ascii="Times New Roman" w:hAnsi="Times New Roman" w:cs="Times New Roman"/>
          <w:sz w:val="28"/>
          <w:szCs w:val="28"/>
          <w:lang w:val="ro-RO"/>
        </w:rPr>
        <w:t>pentru</w:t>
      </w:r>
      <w:r>
        <w:rPr>
          <w:rFonts w:ascii="Times New Roman" w:hAnsi="Times New Roman" w:cs="Times New Roman"/>
          <w:sz w:val="28"/>
          <w:szCs w:val="28"/>
          <w:lang w:val="ro-RO"/>
        </w:rPr>
        <w:t xml:space="preserve"> persoanele juridice.</w:t>
      </w:r>
    </w:p>
    <w:p w14:paraId="56C79C57" w14:textId="3C395BBB" w:rsidR="0094366B" w:rsidRDefault="0094366B" w:rsidP="00BA7B70">
      <w:pPr>
        <w:ind w:right="1"/>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Pr>
          <w:rFonts w:ascii="Times New Roman" w:hAnsi="Times New Roman" w:cs="Times New Roman"/>
          <w:sz w:val="28"/>
          <w:szCs w:val="28"/>
          <w:lang w:val="ro-RO"/>
        </w:rPr>
        <w:t>Astfel, pentru anul 202</w:t>
      </w:r>
      <w:r w:rsidR="001A252C">
        <w:rPr>
          <w:rFonts w:ascii="Times New Roman" w:hAnsi="Times New Roman" w:cs="Times New Roman"/>
          <w:sz w:val="28"/>
          <w:szCs w:val="28"/>
          <w:lang w:val="ro-RO"/>
        </w:rPr>
        <w:t>5</w:t>
      </w:r>
      <w:r w:rsidR="00BA7B70">
        <w:rPr>
          <w:rFonts w:ascii="Times New Roman" w:hAnsi="Times New Roman" w:cs="Times New Roman"/>
          <w:sz w:val="28"/>
          <w:szCs w:val="28"/>
          <w:lang w:val="ro-RO"/>
        </w:rPr>
        <w:t xml:space="preserve"> am</w:t>
      </w:r>
      <w:r>
        <w:rPr>
          <w:rFonts w:ascii="Times New Roman" w:hAnsi="Times New Roman" w:cs="Times New Roman"/>
          <w:sz w:val="28"/>
          <w:szCs w:val="28"/>
          <w:lang w:val="ro-RO"/>
        </w:rPr>
        <w:t xml:space="preserve"> propu</w:t>
      </w:r>
      <w:r w:rsidR="00BA7B70">
        <w:rPr>
          <w:rFonts w:ascii="Times New Roman" w:hAnsi="Times New Roman" w:cs="Times New Roman"/>
          <w:sz w:val="28"/>
          <w:szCs w:val="28"/>
          <w:lang w:val="ro-RO"/>
        </w:rPr>
        <w:t>s</w:t>
      </w:r>
      <w:r>
        <w:rPr>
          <w:rFonts w:ascii="Times New Roman" w:hAnsi="Times New Roman" w:cs="Times New Roman"/>
          <w:sz w:val="28"/>
          <w:szCs w:val="28"/>
          <w:lang w:val="ro-RO"/>
        </w:rPr>
        <w:t xml:space="preserve"> următoarele niveluri ale taxelor şi impozitelor locale:</w:t>
      </w:r>
    </w:p>
    <w:p w14:paraId="42C58FF8" w14:textId="0AD19E4D" w:rsidR="0094366B" w:rsidRDefault="0094366B" w:rsidP="0094366B">
      <w:pPr>
        <w:ind w:hanging="18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A7B70">
        <w:rPr>
          <w:rFonts w:ascii="Times New Roman" w:hAnsi="Times New Roman" w:cs="Times New Roman"/>
          <w:sz w:val="28"/>
          <w:szCs w:val="28"/>
          <w:lang w:val="ro-RO"/>
        </w:rPr>
        <w:t>A.</w:t>
      </w:r>
      <w:r>
        <w:rPr>
          <w:rFonts w:ascii="Times New Roman" w:hAnsi="Times New Roman" w:cs="Times New Roman"/>
          <w:sz w:val="28"/>
          <w:szCs w:val="28"/>
          <w:lang w:val="ro-RO"/>
        </w:rPr>
        <w:t xml:space="preserve">) </w:t>
      </w:r>
      <w:r w:rsidR="00BA7B70">
        <w:rPr>
          <w:rFonts w:ascii="Times New Roman" w:hAnsi="Times New Roman" w:cs="Times New Roman"/>
          <w:sz w:val="28"/>
          <w:szCs w:val="28"/>
          <w:lang w:val="ro-RO"/>
        </w:rPr>
        <w:t>P</w:t>
      </w:r>
      <w:r>
        <w:rPr>
          <w:rFonts w:ascii="Times New Roman" w:hAnsi="Times New Roman" w:cs="Times New Roman"/>
          <w:sz w:val="28"/>
          <w:szCs w:val="28"/>
          <w:lang w:val="ro-RO"/>
        </w:rPr>
        <w:t xml:space="preserve">entru calculul impozitului pe </w:t>
      </w:r>
      <w:r w:rsidRPr="00BA7B70">
        <w:rPr>
          <w:rFonts w:ascii="Times New Roman" w:hAnsi="Times New Roman" w:cs="Times New Roman"/>
          <w:bCs/>
          <w:sz w:val="28"/>
          <w:szCs w:val="28"/>
          <w:u w:val="single"/>
          <w:lang w:val="ro-RO"/>
        </w:rPr>
        <w:t>clădiri persoane juridice</w:t>
      </w:r>
      <w:r>
        <w:rPr>
          <w:rFonts w:ascii="Times New Roman" w:hAnsi="Times New Roman" w:cs="Times New Roman"/>
          <w:bCs/>
          <w:sz w:val="28"/>
          <w:szCs w:val="28"/>
          <w:lang w:val="ro-RO"/>
        </w:rPr>
        <w:t>:</w:t>
      </w:r>
    </w:p>
    <w:p w14:paraId="3030F92F" w14:textId="6D942D71" w:rsidR="0094366B" w:rsidRDefault="0094366B" w:rsidP="0094366B">
      <w:pPr>
        <w:ind w:hanging="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  </w:t>
      </w:r>
      <w:r w:rsidR="00BA7B70">
        <w:rPr>
          <w:rFonts w:ascii="Times New Roman" w:hAnsi="Times New Roman" w:cs="Times New Roman"/>
          <w:sz w:val="28"/>
          <w:szCs w:val="28"/>
          <w:lang w:val="ro-RO"/>
        </w:rPr>
        <w:t xml:space="preserve">a. </w:t>
      </w:r>
      <w:r>
        <w:rPr>
          <w:rFonts w:ascii="Times New Roman" w:hAnsi="Times New Roman" w:cs="Times New Roman"/>
          <w:sz w:val="28"/>
          <w:szCs w:val="28"/>
          <w:lang w:val="ro-RO"/>
        </w:rPr>
        <w:t>- cota de impozit de 1% pentru clădirile nerezidențiale aplicată la valoarea impozabilă a clădirilor aflate în proprietatea persoanelor juridice este valoarea de la 31 decembrie a anului anterior celui pentru care se datorează impozitul și poate fi:</w:t>
      </w:r>
    </w:p>
    <w:p w14:paraId="61D43C9D" w14:textId="50619D3A" w:rsidR="0094366B" w:rsidRDefault="0094366B" w:rsidP="0094366B">
      <w:pPr>
        <w:pStyle w:val="stilparagraf"/>
        <w:spacing w:before="0" w:beforeAutospacing="0" w:after="0" w:afterAutospacing="0"/>
        <w:ind w:firstLine="720"/>
        <w:jc w:val="both"/>
        <w:rPr>
          <w:sz w:val="28"/>
          <w:szCs w:val="28"/>
          <w:lang w:val="ro-RO"/>
        </w:rPr>
      </w:pPr>
      <w:r>
        <w:rPr>
          <w:sz w:val="28"/>
          <w:szCs w:val="28"/>
          <w:lang w:val="ro-RO"/>
        </w:rPr>
        <w:lastRenderedPageBreak/>
        <w:t xml:space="preserve">              - ultima valoare impozabilă înregistrată în evidențele organului fiscal;</w:t>
      </w:r>
    </w:p>
    <w:p w14:paraId="26264A3F" w14:textId="59ED0821" w:rsidR="0094366B" w:rsidRPr="005566F0" w:rsidRDefault="0094366B" w:rsidP="0094366B">
      <w:pPr>
        <w:pStyle w:val="stilparagraf"/>
        <w:spacing w:before="0" w:beforeAutospacing="0" w:after="0" w:afterAutospacing="0"/>
        <w:ind w:firstLine="720"/>
        <w:jc w:val="both"/>
        <w:rPr>
          <w:rStyle w:val="salnbdy"/>
          <w:color w:val="000000"/>
          <w:lang w:val="es-ES_tradnl"/>
        </w:rPr>
      </w:pPr>
      <w:r>
        <w:rPr>
          <w:sz w:val="28"/>
          <w:szCs w:val="28"/>
          <w:lang w:val="ro-RO"/>
        </w:rPr>
        <w:t xml:space="preserve">              -</w:t>
      </w:r>
      <w:r w:rsidR="00BA7B70">
        <w:rPr>
          <w:sz w:val="28"/>
          <w:szCs w:val="28"/>
          <w:lang w:val="ro-RO"/>
        </w:rPr>
        <w:t xml:space="preserve"> </w:t>
      </w:r>
      <w:r>
        <w:rPr>
          <w:sz w:val="28"/>
          <w:szCs w:val="28"/>
          <w:lang w:val="ro-RO"/>
        </w:rPr>
        <w:t xml:space="preserve">valoarea rezultată dintr-un raport de evaluare întocmit de un evaluator autorizat în conformitate cu standardele de evaluare a bunurilor aflate în vigoare la data evaluării. </w:t>
      </w:r>
      <w:r>
        <w:rPr>
          <w:rStyle w:val="salnbdy"/>
          <w:color w:val="000000"/>
          <w:sz w:val="28"/>
          <w:szCs w:val="28"/>
          <w:lang w:val="ro-RO"/>
        </w:rPr>
        <w:t>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referință. În situația depunerii raportului de evaluare după primul termen de plată din anul de referință, acesta produce efecte începând cu data de 1 ianuarie a anului fiscal următor;</w:t>
      </w:r>
    </w:p>
    <w:p w14:paraId="25FB2C5A" w14:textId="77777777" w:rsidR="0094366B" w:rsidRPr="005566F0" w:rsidRDefault="0094366B" w:rsidP="0094366B">
      <w:pPr>
        <w:pStyle w:val="stilparagraf"/>
        <w:spacing w:before="0" w:beforeAutospacing="0" w:after="0" w:afterAutospacing="0"/>
        <w:ind w:firstLine="720"/>
        <w:jc w:val="both"/>
        <w:rPr>
          <w:lang w:val="es-ES_tradnl"/>
        </w:rPr>
      </w:pPr>
      <w:r>
        <w:rPr>
          <w:sz w:val="28"/>
          <w:szCs w:val="28"/>
          <w:lang w:val="ro-RO"/>
        </w:rPr>
        <w:t xml:space="preserve">               - valoarea finală a lucrărilor de construcții, în cazul clădirilor noi, construite în cursul anului fiscal anterior;</w:t>
      </w:r>
    </w:p>
    <w:p w14:paraId="2FE14DE4" w14:textId="77777777" w:rsidR="0094366B" w:rsidRPr="005566F0" w:rsidRDefault="0094366B" w:rsidP="0094366B">
      <w:pPr>
        <w:pStyle w:val="stilparagraf"/>
        <w:spacing w:before="0" w:beforeAutospacing="0" w:after="0" w:afterAutospacing="0"/>
        <w:ind w:firstLine="720"/>
        <w:jc w:val="both"/>
        <w:rPr>
          <w:rStyle w:val="slitbdy"/>
          <w:color w:val="000000"/>
          <w:lang w:val="ro-RO"/>
        </w:rPr>
      </w:pPr>
      <w:r>
        <w:rPr>
          <w:sz w:val="28"/>
          <w:szCs w:val="28"/>
          <w:lang w:val="ro-RO"/>
        </w:rPr>
        <w:t xml:space="preserve">               - </w:t>
      </w:r>
      <w:r>
        <w:rPr>
          <w:rStyle w:val="slitbdy"/>
          <w:color w:val="000000"/>
          <w:sz w:val="28"/>
          <w:szCs w:val="28"/>
          <w:lang w:val="ro-RO"/>
        </w:rPr>
        <w:t>valoarea clădirilor care rezultă din actul prin care se transferă dreptul de proprietate. În situația în care nu este precizată valoarea în documentele care atestă proprietatea, se utilizează ultima valoare înregistrată în baza de date a organului fiscal.</w:t>
      </w:r>
    </w:p>
    <w:p w14:paraId="7175EB75" w14:textId="0AFA0335" w:rsidR="0094366B" w:rsidRPr="005566F0" w:rsidRDefault="0094366B" w:rsidP="0094366B">
      <w:pPr>
        <w:ind w:hanging="360"/>
        <w:jc w:val="both"/>
        <w:rPr>
          <w:rFonts w:ascii="Times New Roman" w:hAnsi="Times New Roman" w:cs="Times New Roman"/>
          <w:lang w:val="es-ES_tradnl"/>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r>
      <w:r w:rsidR="00BA7B70">
        <w:rPr>
          <w:rFonts w:ascii="Times New Roman" w:hAnsi="Times New Roman" w:cs="Times New Roman"/>
          <w:sz w:val="28"/>
          <w:szCs w:val="28"/>
          <w:lang w:val="ro-RO"/>
        </w:rPr>
        <w:t xml:space="preserve">b. </w:t>
      </w:r>
      <w:r>
        <w:rPr>
          <w:rFonts w:ascii="Times New Roman" w:hAnsi="Times New Roman" w:cs="Times New Roman"/>
          <w:sz w:val="28"/>
          <w:szCs w:val="28"/>
          <w:lang w:val="ro-RO"/>
        </w:rPr>
        <w:t xml:space="preserve">- cota de impozit de </w:t>
      </w:r>
      <w:r>
        <w:rPr>
          <w:rFonts w:ascii="Times New Roman" w:hAnsi="Times New Roman" w:cs="Times New Roman"/>
          <w:bCs/>
          <w:sz w:val="28"/>
          <w:szCs w:val="28"/>
          <w:lang w:val="ro-RO"/>
        </w:rPr>
        <w:t>0,</w:t>
      </w:r>
      <w:r w:rsidR="001A252C">
        <w:rPr>
          <w:rFonts w:ascii="Times New Roman" w:hAnsi="Times New Roman" w:cs="Times New Roman"/>
          <w:bCs/>
          <w:sz w:val="28"/>
          <w:szCs w:val="28"/>
          <w:lang w:val="ro-RO"/>
        </w:rPr>
        <w:t>10</w:t>
      </w:r>
      <w:r>
        <w:rPr>
          <w:rFonts w:ascii="Times New Roman" w:hAnsi="Times New Roman" w:cs="Times New Roman"/>
          <w:bCs/>
          <w:sz w:val="28"/>
          <w:szCs w:val="28"/>
          <w:lang w:val="ro-RO"/>
        </w:rPr>
        <w:t>%</w:t>
      </w:r>
      <w:r>
        <w:rPr>
          <w:rFonts w:ascii="Times New Roman" w:hAnsi="Times New Roman" w:cs="Times New Roman"/>
          <w:sz w:val="28"/>
          <w:szCs w:val="28"/>
          <w:lang w:val="ro-RO"/>
        </w:rPr>
        <w:t xml:space="preserve"> aplicată asupra valorii de inventar a clădirilor rezidențiale;</w:t>
      </w:r>
    </w:p>
    <w:p w14:paraId="53D6DA38" w14:textId="120DE80E" w:rsidR="0094366B" w:rsidRPr="001A252C" w:rsidRDefault="0094366B" w:rsidP="0094366B">
      <w:pPr>
        <w:ind w:hanging="900"/>
        <w:jc w:val="both"/>
        <w:rPr>
          <w:rStyle w:val="salnbdy"/>
          <w:i/>
          <w:iCs/>
          <w:color w:val="000000"/>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00BA7B70">
        <w:rPr>
          <w:rFonts w:ascii="Times New Roman" w:hAnsi="Times New Roman" w:cs="Times New Roman"/>
          <w:sz w:val="28"/>
          <w:szCs w:val="28"/>
          <w:lang w:val="ro-RO"/>
        </w:rPr>
        <w:t xml:space="preserve">c. </w:t>
      </w:r>
      <w:r>
        <w:rPr>
          <w:rFonts w:ascii="Times New Roman" w:hAnsi="Times New Roman" w:cs="Times New Roman"/>
          <w:sz w:val="28"/>
          <w:szCs w:val="28"/>
          <w:lang w:val="ro-RO"/>
        </w:rPr>
        <w:t>- cota de impozit de 5% î</w:t>
      </w:r>
      <w:r>
        <w:rPr>
          <w:rStyle w:val="salnbdy"/>
          <w:rFonts w:ascii="Times New Roman" w:hAnsi="Times New Roman" w:cs="Times New Roman"/>
          <w:color w:val="000000"/>
          <w:sz w:val="28"/>
          <w:szCs w:val="28"/>
          <w:lang w:val="ro-RO"/>
        </w:rPr>
        <w:t xml:space="preserve">n cazul în care proprietarul clădirii nu a actualizat valoarea impozabilă în ultimii 5 ani anteriori anului de referință, cota impozitului/taxei pe clădiri. </w:t>
      </w:r>
    </w:p>
    <w:p w14:paraId="747E73C7" w14:textId="4CBC0F29" w:rsidR="0094366B" w:rsidRPr="005566F0" w:rsidRDefault="0094366B" w:rsidP="0094366B">
      <w:pPr>
        <w:ind w:hanging="900"/>
        <w:jc w:val="both"/>
        <w:rPr>
          <w:lang w:val="es-ES_tradnl"/>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r>
      <w:r w:rsidR="00BA7B70">
        <w:rPr>
          <w:rFonts w:ascii="Times New Roman" w:hAnsi="Times New Roman" w:cs="Times New Roman"/>
          <w:sz w:val="28"/>
          <w:szCs w:val="28"/>
          <w:lang w:val="ro-RO"/>
        </w:rPr>
        <w:t>B.</w:t>
      </w:r>
      <w:r>
        <w:rPr>
          <w:rFonts w:ascii="Times New Roman" w:hAnsi="Times New Roman" w:cs="Times New Roman"/>
          <w:sz w:val="28"/>
          <w:szCs w:val="28"/>
          <w:lang w:val="ro-RO"/>
        </w:rPr>
        <w:t xml:space="preserve">)  </w:t>
      </w:r>
      <w:r w:rsidR="00BA7B70">
        <w:rPr>
          <w:rFonts w:ascii="Times New Roman" w:hAnsi="Times New Roman" w:cs="Times New Roman"/>
          <w:sz w:val="28"/>
          <w:szCs w:val="28"/>
          <w:lang w:val="ro-RO"/>
        </w:rPr>
        <w:t>P</w:t>
      </w:r>
      <w:r>
        <w:rPr>
          <w:rFonts w:ascii="Times New Roman" w:hAnsi="Times New Roman" w:cs="Times New Roman"/>
          <w:sz w:val="28"/>
          <w:szCs w:val="28"/>
          <w:lang w:val="ro-RO"/>
        </w:rPr>
        <w:t xml:space="preserve">entru calculul impozitului pe </w:t>
      </w:r>
      <w:r w:rsidRPr="00BA7B70">
        <w:rPr>
          <w:rFonts w:ascii="Times New Roman" w:hAnsi="Times New Roman" w:cs="Times New Roman"/>
          <w:bCs/>
          <w:sz w:val="28"/>
          <w:szCs w:val="28"/>
          <w:u w:val="single"/>
          <w:lang w:val="ro-RO"/>
        </w:rPr>
        <w:t>clădiri persoane fizice</w:t>
      </w:r>
      <w:r>
        <w:rPr>
          <w:rFonts w:ascii="Times New Roman" w:hAnsi="Times New Roman" w:cs="Times New Roman"/>
          <w:bCs/>
          <w:sz w:val="28"/>
          <w:szCs w:val="28"/>
          <w:lang w:val="ro-RO"/>
        </w:rPr>
        <w:t>:</w:t>
      </w:r>
    </w:p>
    <w:p w14:paraId="322C868A" w14:textId="3459B67C" w:rsidR="0094366B" w:rsidRDefault="0094366B" w:rsidP="0094366B">
      <w:pPr>
        <w:autoSpaceDE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A7B70">
        <w:rPr>
          <w:rFonts w:ascii="Times New Roman" w:hAnsi="Times New Roman" w:cs="Times New Roman"/>
          <w:sz w:val="28"/>
          <w:szCs w:val="28"/>
          <w:lang w:val="ro-RO"/>
        </w:rPr>
        <w:t xml:space="preserve">     a. </w:t>
      </w:r>
      <w:r>
        <w:rPr>
          <w:rFonts w:ascii="Times New Roman" w:hAnsi="Times New Roman" w:cs="Times New Roman"/>
          <w:sz w:val="28"/>
          <w:szCs w:val="28"/>
          <w:lang w:val="ro-RO"/>
        </w:rPr>
        <w:t xml:space="preserve">- cota de impozit de </w:t>
      </w:r>
      <w:r>
        <w:rPr>
          <w:rFonts w:ascii="Times New Roman" w:hAnsi="Times New Roman" w:cs="Times New Roman"/>
          <w:bCs/>
          <w:sz w:val="28"/>
          <w:szCs w:val="28"/>
          <w:lang w:val="ro-RO"/>
        </w:rPr>
        <w:t xml:space="preserve">0,08 % </w:t>
      </w:r>
      <w:r>
        <w:rPr>
          <w:rFonts w:ascii="Times New Roman" w:hAnsi="Times New Roman" w:cs="Times New Roman"/>
          <w:sz w:val="28"/>
          <w:szCs w:val="28"/>
          <w:lang w:val="ro-RO"/>
        </w:rPr>
        <w:t xml:space="preserve">aplicata asupra valorii impozabile determinată conform Codului Fiscal, cu modificările și completările ulterioare, prin înmulțirea suprafeței construite desfășurate a acesteia, exprimată în metri pătrați, cu valoarea impozabilă corespunzătoare, la </w:t>
      </w:r>
      <w:r>
        <w:rPr>
          <w:rFonts w:ascii="Times New Roman" w:hAnsi="Times New Roman" w:cs="Times New Roman"/>
          <w:bCs/>
          <w:sz w:val="28"/>
          <w:szCs w:val="28"/>
          <w:lang w:val="ro-RO"/>
        </w:rPr>
        <w:t xml:space="preserve">clădirile rezidențiale, </w:t>
      </w:r>
      <w:r>
        <w:rPr>
          <w:rFonts w:ascii="Times New Roman" w:hAnsi="Times New Roman" w:cs="Times New Roman"/>
          <w:sz w:val="28"/>
          <w:szCs w:val="28"/>
          <w:lang w:val="ro-RO"/>
        </w:rPr>
        <w:t xml:space="preserve">conform tabelului din </w:t>
      </w:r>
      <w:r>
        <w:rPr>
          <w:rFonts w:ascii="Times New Roman" w:hAnsi="Times New Roman" w:cs="Times New Roman"/>
          <w:b/>
          <w:bCs/>
          <w:sz w:val="28"/>
          <w:szCs w:val="28"/>
          <w:lang w:val="ro-RO"/>
        </w:rPr>
        <w:t>Anexa 1</w:t>
      </w:r>
      <w:r w:rsidR="001A252C">
        <w:rPr>
          <w:rFonts w:ascii="Times New Roman" w:hAnsi="Times New Roman" w:cs="Times New Roman"/>
          <w:b/>
          <w:bCs/>
          <w:sz w:val="28"/>
          <w:szCs w:val="28"/>
          <w:lang w:val="ro-RO"/>
        </w:rPr>
        <w:t>a</w:t>
      </w:r>
      <w:r>
        <w:rPr>
          <w:rFonts w:ascii="Times New Roman" w:hAnsi="Times New Roman" w:cs="Times New Roman"/>
          <w:sz w:val="28"/>
          <w:szCs w:val="28"/>
          <w:lang w:val="ro-RO"/>
        </w:rPr>
        <w:t xml:space="preserve">;  </w:t>
      </w:r>
    </w:p>
    <w:p w14:paraId="71322FAD" w14:textId="57D59BF9" w:rsidR="0094366B" w:rsidRDefault="0094366B" w:rsidP="0094366B">
      <w:pPr>
        <w:autoSpaceDE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A7B70">
        <w:rPr>
          <w:rFonts w:ascii="Times New Roman" w:hAnsi="Times New Roman" w:cs="Times New Roman"/>
          <w:sz w:val="28"/>
          <w:szCs w:val="28"/>
          <w:lang w:val="ro-RO"/>
        </w:rPr>
        <w:t xml:space="preserve">     b. </w:t>
      </w:r>
      <w:r>
        <w:rPr>
          <w:rFonts w:ascii="Times New Roman" w:hAnsi="Times New Roman" w:cs="Times New Roman"/>
          <w:sz w:val="28"/>
          <w:szCs w:val="28"/>
          <w:lang w:val="ro-RO"/>
        </w:rPr>
        <w:t xml:space="preserve">- cota de impozit de </w:t>
      </w:r>
      <w:r>
        <w:rPr>
          <w:rFonts w:ascii="Times New Roman" w:hAnsi="Times New Roman" w:cs="Times New Roman"/>
          <w:bCs/>
          <w:sz w:val="28"/>
          <w:szCs w:val="28"/>
          <w:lang w:val="ro-RO"/>
        </w:rPr>
        <w:t>0,6 %</w:t>
      </w:r>
      <w:r>
        <w:rPr>
          <w:rFonts w:ascii="Times New Roman" w:hAnsi="Times New Roman" w:cs="Times New Roman"/>
          <w:sz w:val="28"/>
          <w:szCs w:val="28"/>
          <w:lang w:val="ro-RO"/>
        </w:rPr>
        <w:t xml:space="preserve"> aplicată asupra valorii impozabile la </w:t>
      </w:r>
      <w:r>
        <w:rPr>
          <w:rFonts w:ascii="Times New Roman" w:hAnsi="Times New Roman" w:cs="Times New Roman"/>
          <w:bCs/>
          <w:sz w:val="28"/>
          <w:szCs w:val="28"/>
          <w:lang w:val="ro-RO"/>
        </w:rPr>
        <w:t>clădirile nerezidențiale</w:t>
      </w:r>
      <w:r>
        <w:rPr>
          <w:rFonts w:ascii="Times New Roman" w:hAnsi="Times New Roman" w:cs="Times New Roman"/>
          <w:sz w:val="28"/>
          <w:szCs w:val="28"/>
          <w:lang w:val="ro-RO"/>
        </w:rPr>
        <w:t xml:space="preserve"> care poate fi:</w:t>
      </w:r>
    </w:p>
    <w:p w14:paraId="2D5BEDFE" w14:textId="77777777"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Pr>
          <w:rStyle w:val="slitbdy"/>
          <w:rFonts w:ascii="Times New Roman" w:hAnsi="Times New Roman" w:cs="Times New Roman"/>
          <w:color w:val="000000"/>
          <w:sz w:val="28"/>
          <w:szCs w:val="28"/>
          <w:lang w:val="ro-RO"/>
        </w:rPr>
        <w:t>valoarea rezultată dintr-un raport de evaluare întocmit de un evaluator autorizat, în ultimii 5 ani anteriori anului de referință, depus la organul fiscal local până la primul termen de plată din anul de referință. În situația depunerii raportului de evaluare după primul termen de plată din anul de referință, acesta produce efecte începând cu data de 1 ianuarie a anului fiscal următor</w:t>
      </w:r>
      <w:r>
        <w:rPr>
          <w:rFonts w:ascii="Times New Roman" w:hAnsi="Times New Roman" w:cs="Times New Roman"/>
          <w:sz w:val="28"/>
          <w:szCs w:val="28"/>
          <w:lang w:val="ro-RO"/>
        </w:rPr>
        <w:t>;</w:t>
      </w:r>
    </w:p>
    <w:p w14:paraId="3AC603B6" w14:textId="77777777"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valoarea finală a lucrărilor de construcții, în cazul clădirilor noi, construite în ultimii 5 ani anteriori anului de referință;</w:t>
      </w:r>
    </w:p>
    <w:p w14:paraId="5989402C" w14:textId="77777777"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Pr>
          <w:rStyle w:val="slitbdy"/>
          <w:rFonts w:ascii="Times New Roman" w:hAnsi="Times New Roman" w:cs="Times New Roman"/>
          <w:color w:val="000000"/>
          <w:sz w:val="28"/>
          <w:szCs w:val="28"/>
          <w:lang w:val="ro-RO"/>
        </w:rPr>
        <w:t>valoarea clădirilor care rezultă din actul prin care se transferă dreptul de proprietate, în cazul clădirilor dobândite în ultimii 5 ani anteriori anului de referință. În situația în care nu este precizată valoarea, se utilizează ultima valoare înregistrată în baza de date a organului fiscal</w:t>
      </w:r>
      <w:r>
        <w:rPr>
          <w:rFonts w:ascii="Times New Roman" w:hAnsi="Times New Roman" w:cs="Times New Roman"/>
          <w:sz w:val="28"/>
          <w:szCs w:val="28"/>
          <w:lang w:val="ro-RO"/>
        </w:rPr>
        <w:t>;</w:t>
      </w:r>
    </w:p>
    <w:p w14:paraId="016FB6C6" w14:textId="40AC0CF0" w:rsidR="0094366B" w:rsidRPr="005566F0" w:rsidRDefault="0094366B" w:rsidP="0094366B">
      <w:pPr>
        <w:autoSpaceDE w:val="0"/>
        <w:ind w:hanging="540"/>
        <w:jc w:val="both"/>
        <w:rPr>
          <w:rStyle w:val="salnbdy"/>
          <w:color w:val="000000"/>
          <w:lang w:val="ro-RO"/>
        </w:rPr>
      </w:pPr>
      <w:r>
        <w:rPr>
          <w:rFonts w:ascii="Times New Roman" w:hAnsi="Times New Roman" w:cs="Times New Roman"/>
          <w:sz w:val="28"/>
          <w:szCs w:val="28"/>
          <w:lang w:val="ro-RO"/>
        </w:rPr>
        <w:t xml:space="preserve">                  </w:t>
      </w:r>
      <w:r w:rsidR="00BA7B70">
        <w:rPr>
          <w:rFonts w:ascii="Times New Roman" w:hAnsi="Times New Roman" w:cs="Times New Roman"/>
          <w:sz w:val="28"/>
          <w:szCs w:val="28"/>
          <w:lang w:val="ro-RO"/>
        </w:rPr>
        <w:t xml:space="preserve">     c. </w:t>
      </w:r>
      <w:r>
        <w:rPr>
          <w:rFonts w:ascii="Times New Roman" w:hAnsi="Times New Roman" w:cs="Times New Roman"/>
          <w:sz w:val="28"/>
          <w:szCs w:val="28"/>
          <w:lang w:val="ro-RO"/>
        </w:rPr>
        <w:t>- î</w:t>
      </w:r>
      <w:r>
        <w:rPr>
          <w:rStyle w:val="salnbdy"/>
          <w:rFonts w:ascii="Times New Roman" w:hAnsi="Times New Roman" w:cs="Times New Roman"/>
          <w:color w:val="000000"/>
          <w:sz w:val="28"/>
          <w:szCs w:val="28"/>
          <w:lang w:val="ro-RO"/>
        </w:rPr>
        <w:t>n cazul clădirilor cu destinație mixtă aflate în proprietatea persoanelor fizice, impozitul se calculează prin însumarea:</w:t>
      </w:r>
    </w:p>
    <w:p w14:paraId="35C374CA" w14:textId="77777777" w:rsidR="0094366B" w:rsidRPr="005566F0" w:rsidRDefault="0094366B" w:rsidP="0094366B">
      <w:pPr>
        <w:autoSpaceDE w:val="0"/>
        <w:ind w:hanging="540"/>
        <w:jc w:val="both"/>
        <w:rPr>
          <w:rStyle w:val="slitbdy"/>
          <w:lang w:val="ro-RO"/>
        </w:rPr>
      </w:pPr>
      <w:r>
        <w:rPr>
          <w:rStyle w:val="salnbdy"/>
          <w:rFonts w:ascii="Times New Roman" w:hAnsi="Times New Roman" w:cs="Times New Roman"/>
          <w:color w:val="000000"/>
          <w:sz w:val="28"/>
          <w:szCs w:val="28"/>
          <w:lang w:val="ro-RO"/>
        </w:rPr>
        <w:t xml:space="preserve">                                  - </w:t>
      </w:r>
      <w:r>
        <w:rPr>
          <w:rStyle w:val="slitbdy"/>
          <w:rFonts w:ascii="Times New Roman" w:hAnsi="Times New Roman" w:cs="Times New Roman"/>
          <w:color w:val="000000"/>
          <w:sz w:val="28"/>
          <w:szCs w:val="28"/>
          <w:lang w:val="ro-RO"/>
        </w:rPr>
        <w:t>impozitului calculat pentru suprafața folosită în scop rezidențial conform prevederilor art. 457</w:t>
      </w:r>
      <w:r>
        <w:rPr>
          <w:rFonts w:ascii="Times New Roman" w:hAnsi="Times New Roman" w:cs="Times New Roman"/>
          <w:sz w:val="28"/>
          <w:szCs w:val="28"/>
          <w:lang w:val="ro-RO"/>
        </w:rPr>
        <w:t xml:space="preserve"> din Legea nr. 227/2015 privind Codul fiscal, cu modificările și completările ulterioare</w:t>
      </w:r>
      <w:r>
        <w:rPr>
          <w:rStyle w:val="slitbdy"/>
          <w:rFonts w:ascii="Times New Roman" w:hAnsi="Times New Roman" w:cs="Times New Roman"/>
          <w:color w:val="000000"/>
          <w:sz w:val="28"/>
          <w:szCs w:val="28"/>
          <w:lang w:val="ro-RO"/>
        </w:rPr>
        <w:t>;</w:t>
      </w:r>
    </w:p>
    <w:p w14:paraId="26643F54" w14:textId="77777777" w:rsidR="0094366B" w:rsidRDefault="0094366B" w:rsidP="0094366B">
      <w:pPr>
        <w:autoSpaceDE w:val="0"/>
        <w:ind w:hanging="540"/>
        <w:jc w:val="both"/>
        <w:rPr>
          <w:rStyle w:val="slitbdy"/>
          <w:rFonts w:ascii="Times New Roman" w:hAnsi="Times New Roman" w:cs="Times New Roman"/>
          <w:color w:val="000000"/>
          <w:sz w:val="28"/>
          <w:szCs w:val="28"/>
          <w:lang w:val="ro-RO"/>
        </w:rPr>
      </w:pPr>
      <w:r>
        <w:rPr>
          <w:rStyle w:val="slitbdy"/>
          <w:rFonts w:ascii="Times New Roman" w:hAnsi="Times New Roman" w:cs="Times New Roman"/>
          <w:color w:val="000000"/>
          <w:sz w:val="28"/>
          <w:szCs w:val="28"/>
          <w:lang w:val="ro-RO"/>
        </w:rPr>
        <w:t xml:space="preserve">                                  - impozitului determinat pentru suprafața folosită în scop nerezidențial, indicată prin declarație pe propria răspundere și cu condiția ca cheltuielile cu utilitățile să nu fie înregistrate în sarcina persoanei care desfășoară activitatea economică, prin aplicarea cotei stabilite conform prevederilor art. 458</w:t>
      </w:r>
      <w:r>
        <w:rPr>
          <w:rFonts w:ascii="Times New Roman" w:hAnsi="Times New Roman" w:cs="Times New Roman"/>
          <w:sz w:val="28"/>
          <w:szCs w:val="28"/>
          <w:lang w:val="ro-RO"/>
        </w:rPr>
        <w:t xml:space="preserve"> din Legea nr. 227/2015 privind Codul fiscal, cu modificările și completările ulterioare,</w:t>
      </w:r>
      <w:r>
        <w:rPr>
          <w:rStyle w:val="slitbdy"/>
          <w:rFonts w:ascii="Times New Roman" w:hAnsi="Times New Roman" w:cs="Times New Roman"/>
          <w:color w:val="000000"/>
          <w:sz w:val="28"/>
          <w:szCs w:val="28"/>
          <w:lang w:val="ro-RO"/>
        </w:rPr>
        <w:t xml:space="preserve"> (0.6%) asupra valorii impozabile stabilite conform prevederilor art. 457 din același act </w:t>
      </w:r>
      <w:r>
        <w:rPr>
          <w:rStyle w:val="slitbdy"/>
          <w:rFonts w:ascii="Times New Roman" w:hAnsi="Times New Roman" w:cs="Times New Roman"/>
          <w:color w:val="000000"/>
          <w:sz w:val="28"/>
          <w:szCs w:val="28"/>
          <w:lang w:val="ro-RO"/>
        </w:rPr>
        <w:lastRenderedPageBreak/>
        <w:t>normativ, fără a fi necesară stabilirea valorii prin depunerea documentelor prevăzute la art. 458 alin. (1);</w:t>
      </w:r>
    </w:p>
    <w:p w14:paraId="6EDE4591" w14:textId="35DC95D9" w:rsidR="0094366B" w:rsidRPr="005566F0" w:rsidRDefault="0094366B" w:rsidP="0094366B">
      <w:pPr>
        <w:autoSpaceDE w:val="0"/>
        <w:ind w:hanging="540"/>
        <w:jc w:val="both"/>
        <w:rPr>
          <w:lang w:val="ro-RO"/>
        </w:rPr>
      </w:pPr>
      <w:r>
        <w:rPr>
          <w:rStyle w:val="salnbdy"/>
          <w:rFonts w:ascii="Times New Roman" w:hAnsi="Times New Roman" w:cs="Times New Roman"/>
          <w:color w:val="000000"/>
          <w:sz w:val="28"/>
          <w:szCs w:val="28"/>
          <w:lang w:val="ro-RO"/>
        </w:rPr>
        <w:t xml:space="preserve">                   </w:t>
      </w:r>
      <w:r w:rsidR="00137979">
        <w:rPr>
          <w:rStyle w:val="salnbdy"/>
          <w:rFonts w:ascii="Times New Roman" w:hAnsi="Times New Roman" w:cs="Times New Roman"/>
          <w:color w:val="000000"/>
          <w:sz w:val="28"/>
          <w:szCs w:val="28"/>
          <w:lang w:val="ro-RO"/>
        </w:rPr>
        <w:t xml:space="preserve">      d. </w:t>
      </w:r>
      <w:r>
        <w:rPr>
          <w:rStyle w:val="salnbdy"/>
          <w:rFonts w:ascii="Times New Roman" w:hAnsi="Times New Roman" w:cs="Times New Roman"/>
          <w:color w:val="000000"/>
          <w:sz w:val="28"/>
          <w:szCs w:val="28"/>
          <w:lang w:val="ro-RO"/>
        </w:rPr>
        <w:t>-  în cazul clădirilor cu destinație mixtă, când proprietarul nu declară la organul fiscal suprafața folosită în scop nerezidențial, impozitul pe clădiri se calculează prin aplicarea cotei de 0,3% asupra valorii impozabile determinate conform prevederilor art. 457</w:t>
      </w:r>
      <w:r>
        <w:rPr>
          <w:rFonts w:ascii="Times New Roman" w:hAnsi="Times New Roman" w:cs="Times New Roman"/>
          <w:sz w:val="28"/>
          <w:szCs w:val="28"/>
          <w:lang w:val="ro-RO"/>
        </w:rPr>
        <w:t xml:space="preserve"> din </w:t>
      </w:r>
      <w:bookmarkStart w:id="0" w:name="_Hlk152052363"/>
      <w:r>
        <w:rPr>
          <w:rFonts w:ascii="Times New Roman" w:hAnsi="Times New Roman" w:cs="Times New Roman"/>
          <w:sz w:val="28"/>
          <w:szCs w:val="28"/>
          <w:lang w:val="ro-RO"/>
        </w:rPr>
        <w:t>Legea nr. 227/2015 privind Codul fiscal, cu modificările și completările ulterioare</w:t>
      </w:r>
      <w:bookmarkEnd w:id="0"/>
      <w:r>
        <w:rPr>
          <w:rFonts w:ascii="Times New Roman" w:hAnsi="Times New Roman" w:cs="Times New Roman"/>
          <w:sz w:val="28"/>
          <w:szCs w:val="28"/>
          <w:lang w:val="ro-RO"/>
        </w:rPr>
        <w:t>.</w:t>
      </w:r>
    </w:p>
    <w:p w14:paraId="601FB386" w14:textId="5574AD39" w:rsidR="0094366B" w:rsidRDefault="0094366B" w:rsidP="0094366B">
      <w:pPr>
        <w:autoSpaceDE w:val="0"/>
        <w:ind w:hanging="540"/>
        <w:jc w:val="both"/>
        <w:rPr>
          <w:rFonts w:ascii="Times New Roman" w:hAnsi="Times New Roman" w:cs="Times New Roman"/>
          <w:i/>
          <w:iCs/>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e. </w:t>
      </w:r>
      <w:r>
        <w:rPr>
          <w:rFonts w:ascii="Times New Roman" w:hAnsi="Times New Roman" w:cs="Times New Roman"/>
          <w:sz w:val="28"/>
          <w:szCs w:val="28"/>
          <w:lang w:val="ro-RO"/>
        </w:rPr>
        <w:t>-  cota de impozit de 2% î</w:t>
      </w:r>
      <w:r>
        <w:rPr>
          <w:rStyle w:val="salnbdy"/>
          <w:rFonts w:ascii="Times New Roman" w:hAnsi="Times New Roman" w:cs="Times New Roman"/>
          <w:color w:val="000000"/>
          <w:sz w:val="28"/>
          <w:szCs w:val="28"/>
          <w:lang w:val="ro-RO"/>
        </w:rPr>
        <w:t>n cazul în care proprietarul clădirii nu depune raportul de evaluare la organul fiscal competent până la primul termen de plată a impozitului pe clădiri</w:t>
      </w:r>
      <w:r w:rsidR="003A5A39">
        <w:rPr>
          <w:rStyle w:val="salnbdy"/>
          <w:rFonts w:ascii="Times New Roman" w:hAnsi="Times New Roman" w:cs="Times New Roman"/>
          <w:color w:val="000000"/>
          <w:sz w:val="28"/>
          <w:szCs w:val="28"/>
          <w:lang w:val="ro-RO"/>
        </w:rPr>
        <w:t xml:space="preserve">, conform art. 457 din </w:t>
      </w:r>
      <w:r w:rsidR="003A5A39">
        <w:rPr>
          <w:rFonts w:ascii="Times New Roman" w:hAnsi="Times New Roman" w:cs="Times New Roman"/>
          <w:sz w:val="28"/>
          <w:szCs w:val="28"/>
          <w:lang w:val="ro-RO"/>
        </w:rPr>
        <w:t>Legea nr. 227/2015 privind Codul fiscal, cu modificările și completările ulterioare</w:t>
      </w:r>
      <w:r>
        <w:rPr>
          <w:rStyle w:val="salnbdy"/>
          <w:rFonts w:ascii="Times New Roman" w:hAnsi="Times New Roman" w:cs="Times New Roman"/>
          <w:color w:val="000000"/>
          <w:sz w:val="28"/>
          <w:szCs w:val="28"/>
          <w:lang w:val="ro-RO"/>
        </w:rPr>
        <w:t>;</w:t>
      </w:r>
    </w:p>
    <w:p w14:paraId="3B371297" w14:textId="7E88EDE1"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f. </w:t>
      </w:r>
      <w:r>
        <w:rPr>
          <w:rFonts w:ascii="Times New Roman" w:hAnsi="Times New Roman" w:cs="Times New Roman"/>
          <w:sz w:val="28"/>
          <w:szCs w:val="28"/>
          <w:lang w:val="ro-RO"/>
        </w:rPr>
        <w:t xml:space="preserve">- pentru clădirile nerezidențiale aflate în proprietatea persoanelor fizice, utilizate pentru activități din domeniul agricol, impozitul pe clădiri se calculează prin aplicarea unei cote de </w:t>
      </w:r>
      <w:r>
        <w:rPr>
          <w:rFonts w:ascii="Times New Roman" w:hAnsi="Times New Roman" w:cs="Times New Roman"/>
          <w:bCs/>
          <w:sz w:val="28"/>
          <w:szCs w:val="28"/>
          <w:lang w:val="ro-RO"/>
        </w:rPr>
        <w:t>0,4%</w:t>
      </w:r>
      <w:r>
        <w:rPr>
          <w:rFonts w:ascii="Times New Roman" w:hAnsi="Times New Roman" w:cs="Times New Roman"/>
          <w:sz w:val="28"/>
          <w:szCs w:val="28"/>
          <w:lang w:val="ro-RO"/>
        </w:rPr>
        <w:t xml:space="preserve"> asupra valorii impozabile a clădirii;</w:t>
      </w:r>
    </w:p>
    <w:p w14:paraId="4AD10ECF" w14:textId="70BA8FA8"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C.</w:t>
      </w: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I</w:t>
      </w:r>
      <w:r>
        <w:rPr>
          <w:rFonts w:ascii="Times New Roman" w:hAnsi="Times New Roman" w:cs="Times New Roman"/>
          <w:sz w:val="28"/>
          <w:szCs w:val="28"/>
          <w:lang w:val="ro-RO"/>
        </w:rPr>
        <w:t xml:space="preserve">mpozitul/taxa pe teren înregistrat la categoria de folosința </w:t>
      </w:r>
      <w:r>
        <w:rPr>
          <w:rFonts w:ascii="Times New Roman" w:hAnsi="Times New Roman" w:cs="Times New Roman"/>
          <w:i/>
          <w:iCs/>
          <w:sz w:val="28"/>
          <w:szCs w:val="28"/>
          <w:lang w:val="ro-RO"/>
        </w:rPr>
        <w:t>”terenuri cu construcții”</w:t>
      </w:r>
      <w:r>
        <w:rPr>
          <w:rFonts w:ascii="Times New Roman" w:hAnsi="Times New Roman" w:cs="Times New Roman"/>
          <w:sz w:val="28"/>
          <w:szCs w:val="28"/>
          <w:lang w:val="ro-RO"/>
        </w:rPr>
        <w:t xml:space="preserve"> se stabilește luând în calcul suprafața terenului exprimată în hectare cu suma corespunzătoare prevăzută în tabelul din </w:t>
      </w:r>
      <w:r>
        <w:rPr>
          <w:rFonts w:ascii="Times New Roman" w:hAnsi="Times New Roman" w:cs="Times New Roman"/>
          <w:b/>
          <w:bCs/>
          <w:sz w:val="28"/>
          <w:szCs w:val="28"/>
          <w:lang w:val="ro-RO"/>
        </w:rPr>
        <w:t xml:space="preserve">Anexa nr. </w:t>
      </w:r>
      <w:r w:rsidR="00137979">
        <w:rPr>
          <w:rFonts w:ascii="Times New Roman" w:hAnsi="Times New Roman" w:cs="Times New Roman"/>
          <w:b/>
          <w:bCs/>
          <w:sz w:val="28"/>
          <w:szCs w:val="28"/>
          <w:lang w:val="ro-RO"/>
        </w:rPr>
        <w:t>1</w:t>
      </w:r>
      <w:r>
        <w:rPr>
          <w:rFonts w:ascii="Times New Roman" w:hAnsi="Times New Roman" w:cs="Times New Roman"/>
          <w:sz w:val="28"/>
          <w:szCs w:val="28"/>
          <w:lang w:val="ro-RO"/>
        </w:rPr>
        <w:t>, în funcție de zona din cadrul localității;</w:t>
      </w:r>
    </w:p>
    <w:p w14:paraId="403466FF" w14:textId="164A7AC6" w:rsidR="001A252C" w:rsidRPr="001A252C" w:rsidRDefault="0094366B" w:rsidP="001A252C">
      <w:pPr>
        <w:pStyle w:val="NormalWeb"/>
        <w:shd w:val="clear" w:color="auto" w:fill="FFFFFF"/>
        <w:spacing w:before="120" w:beforeAutospacing="0" w:after="120" w:afterAutospacing="0"/>
        <w:jc w:val="both"/>
        <w:rPr>
          <w:color w:val="484848"/>
          <w:sz w:val="28"/>
          <w:szCs w:val="28"/>
        </w:rPr>
      </w:pPr>
      <w:r w:rsidRPr="001A252C">
        <w:rPr>
          <w:sz w:val="28"/>
          <w:szCs w:val="28"/>
        </w:rPr>
        <w:t xml:space="preserve">             </w:t>
      </w:r>
      <w:r w:rsidR="00137979" w:rsidRPr="001A252C">
        <w:rPr>
          <w:sz w:val="28"/>
          <w:szCs w:val="28"/>
        </w:rPr>
        <w:t>D.</w:t>
      </w:r>
      <w:r w:rsidRPr="001A252C">
        <w:rPr>
          <w:sz w:val="28"/>
          <w:szCs w:val="28"/>
        </w:rPr>
        <w:t xml:space="preserve">) </w:t>
      </w:r>
      <w:r w:rsidR="001A252C" w:rsidRPr="001A252C">
        <w:rPr>
          <w:color w:val="000000"/>
          <w:sz w:val="28"/>
          <w:szCs w:val="28"/>
        </w:rPr>
        <w:t xml:space="preserve">Impozitul/taxa pe terenurile amplasate în intravilanul localităţii – orice altă categorie de folosinţă decât cea de terenuri cu construcţii se determină prin înmulţirea suprafeţei exprimată în hectare cu nivelul impozitului stabilit potrivit art. 465 alin. 4 din Legea nr. 227/2015 privind Codul Fiscal, ţinând cont de zona în care este amplasat terenul şi de categoria de folosinţă înmulțită cu coeficientul de corecție al rangului localității. Ca excepţie de la prevederile prezentului aliniat, în cazul contribuabililor persoane juridice, pentru terenul amplasat în intravilan, înregistrat în registrul agricol la altă categorie de folosinţă decât cea de terenuri cu construcţii, impozitul/taxa pe teren se calculează conform prevederilor </w:t>
      </w:r>
      <w:r w:rsidR="00412186">
        <w:rPr>
          <w:color w:val="000000"/>
          <w:sz w:val="28"/>
          <w:szCs w:val="28"/>
        </w:rPr>
        <w:t>literei C.)</w:t>
      </w:r>
      <w:r w:rsidR="001A252C" w:rsidRPr="001A252C">
        <w:rPr>
          <w:color w:val="000000"/>
          <w:sz w:val="28"/>
          <w:szCs w:val="28"/>
        </w:rPr>
        <w:t xml:space="preserve"> numai dacă îndeplinesc cumulativ următoarele condiții: </w:t>
      </w:r>
    </w:p>
    <w:p w14:paraId="35601D6D" w14:textId="7217C032" w:rsidR="001A252C" w:rsidRPr="001A252C" w:rsidRDefault="001A252C" w:rsidP="001A252C">
      <w:pPr>
        <w:pStyle w:val="NormalWeb"/>
        <w:shd w:val="clear" w:color="auto" w:fill="FFFFFF"/>
        <w:spacing w:before="120" w:beforeAutospacing="0" w:after="120" w:afterAutospacing="0"/>
        <w:jc w:val="both"/>
        <w:rPr>
          <w:color w:val="484848"/>
          <w:sz w:val="28"/>
          <w:szCs w:val="28"/>
        </w:rPr>
      </w:pPr>
      <w:r w:rsidRPr="001A252C">
        <w:rPr>
          <w:rStyle w:val="Robust"/>
          <w:color w:val="000000"/>
          <w:sz w:val="28"/>
          <w:szCs w:val="28"/>
        </w:rPr>
        <w:t>a) </w:t>
      </w:r>
      <w:r w:rsidRPr="001A252C">
        <w:rPr>
          <w:color w:val="000000"/>
          <w:sz w:val="28"/>
          <w:szCs w:val="28"/>
        </w:rPr>
        <w:t>- au prevăzut în statut, ca obiect de activitate, agricultură;</w:t>
      </w:r>
      <w:r>
        <w:rPr>
          <w:color w:val="000000"/>
          <w:sz w:val="28"/>
          <w:szCs w:val="28"/>
        </w:rPr>
        <w:tab/>
      </w:r>
      <w:r w:rsidRPr="001A252C">
        <w:rPr>
          <w:color w:val="000000"/>
          <w:sz w:val="28"/>
          <w:szCs w:val="28"/>
        </w:rPr>
        <w:br/>
      </w:r>
      <w:r w:rsidRPr="001A252C">
        <w:rPr>
          <w:rStyle w:val="Robust"/>
          <w:color w:val="000000"/>
          <w:sz w:val="28"/>
          <w:szCs w:val="28"/>
        </w:rPr>
        <w:t>b) </w:t>
      </w:r>
      <w:r w:rsidRPr="001A252C">
        <w:rPr>
          <w:color w:val="000000"/>
          <w:sz w:val="28"/>
          <w:szCs w:val="28"/>
        </w:rPr>
        <w:t>- au înregistrate în evidenţa contabilă, pentru anul fiscal respectiv, venituri şi cheltuieli din desfăşurarea obiectului de activitate prevăzut la lit. a).</w:t>
      </w:r>
    </w:p>
    <w:p w14:paraId="06587DE0" w14:textId="49684EF3" w:rsidR="0094366B" w:rsidRDefault="0094366B" w:rsidP="0094366B">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E.</w:t>
      </w:r>
      <w:r>
        <w:rPr>
          <w:rFonts w:ascii="Times New Roman" w:hAnsi="Times New Roman" w:cs="Times New Roman"/>
          <w:sz w:val="28"/>
          <w:szCs w:val="28"/>
          <w:lang w:val="ro-RO"/>
        </w:rPr>
        <w:t>)</w:t>
      </w:r>
      <w:r w:rsidR="00137979">
        <w:rPr>
          <w:rFonts w:ascii="Times New Roman" w:hAnsi="Times New Roman" w:cs="Times New Roman"/>
          <w:sz w:val="28"/>
          <w:szCs w:val="28"/>
          <w:lang w:val="ro-RO"/>
        </w:rPr>
        <w:t xml:space="preserve"> I</w:t>
      </w:r>
      <w:r>
        <w:rPr>
          <w:rFonts w:ascii="Times New Roman" w:hAnsi="Times New Roman" w:cs="Times New Roman"/>
          <w:sz w:val="28"/>
          <w:szCs w:val="28"/>
          <w:lang w:val="ro-RO"/>
        </w:rPr>
        <w:t xml:space="preserve">mpozitul/taxa pe terenurile amplasate în extravilanul localităţii se determină prin înmulţirea suprafeţei de teren exprimată în hectare cu suma corespunzătoare prevăzută, potrivit prevederilor art. 465 alin. </w:t>
      </w:r>
      <w:r w:rsidR="0032605A">
        <w:rPr>
          <w:rFonts w:ascii="Times New Roman" w:hAnsi="Times New Roman" w:cs="Times New Roman"/>
          <w:sz w:val="28"/>
          <w:szCs w:val="28"/>
          <w:lang w:val="ro-RO"/>
        </w:rPr>
        <w:t>(</w:t>
      </w:r>
      <w:r>
        <w:rPr>
          <w:rFonts w:ascii="Times New Roman" w:hAnsi="Times New Roman" w:cs="Times New Roman"/>
          <w:sz w:val="28"/>
          <w:szCs w:val="28"/>
          <w:lang w:val="ro-RO"/>
        </w:rPr>
        <w:t>7</w:t>
      </w:r>
      <w:r w:rsidR="0032605A">
        <w:rPr>
          <w:rFonts w:ascii="Times New Roman" w:hAnsi="Times New Roman" w:cs="Times New Roman"/>
          <w:sz w:val="28"/>
          <w:szCs w:val="28"/>
          <w:lang w:val="ro-RO"/>
        </w:rPr>
        <w:t>)</w:t>
      </w:r>
      <w:r>
        <w:rPr>
          <w:rFonts w:ascii="Times New Roman" w:hAnsi="Times New Roman" w:cs="Times New Roman"/>
          <w:sz w:val="28"/>
          <w:szCs w:val="28"/>
          <w:lang w:val="ro-RO"/>
        </w:rPr>
        <w:t xml:space="preserve"> din Legea nr. 227/2015 privind Codul Fiscal, cu modificările și completările ulterioare, ţinând cont  de categoria de folosinţă şi zona în cadrul  localităţii, conform tabelului din </w:t>
      </w:r>
      <w:r>
        <w:rPr>
          <w:rFonts w:ascii="Times New Roman" w:hAnsi="Times New Roman" w:cs="Times New Roman"/>
          <w:b/>
          <w:sz w:val="28"/>
          <w:szCs w:val="28"/>
          <w:lang w:val="ro-RO"/>
        </w:rPr>
        <w:t xml:space="preserve">Anexa </w:t>
      </w:r>
      <w:r w:rsidR="00137979">
        <w:rPr>
          <w:rFonts w:ascii="Times New Roman" w:hAnsi="Times New Roman" w:cs="Times New Roman"/>
          <w:b/>
          <w:sz w:val="28"/>
          <w:szCs w:val="28"/>
          <w:lang w:val="ro-RO"/>
        </w:rPr>
        <w:t xml:space="preserve">nr. </w:t>
      </w:r>
      <w:r>
        <w:rPr>
          <w:rFonts w:ascii="Times New Roman" w:hAnsi="Times New Roman" w:cs="Times New Roman"/>
          <w:b/>
          <w:sz w:val="28"/>
          <w:szCs w:val="28"/>
          <w:lang w:val="ro-RO"/>
        </w:rPr>
        <w:t>1</w:t>
      </w:r>
      <w:r w:rsidR="00412186">
        <w:rPr>
          <w:rFonts w:ascii="Times New Roman" w:hAnsi="Times New Roman" w:cs="Times New Roman"/>
          <w:sz w:val="28"/>
          <w:szCs w:val="28"/>
          <w:lang w:val="ro-RO"/>
        </w:rPr>
        <w:t>.</w:t>
      </w:r>
    </w:p>
    <w:p w14:paraId="0BE1AE74" w14:textId="77777777" w:rsidR="0094366B" w:rsidRDefault="0094366B" w:rsidP="0094366B">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În cazul terenurilor pentru care se datorează taxa pe teren în temeiul unui contract de concesiune, închiriere, administrare ori folosință care se referă la perioade mai mari de o lună, titularul dreptului de concesiune, închiriere, administrare ori folosință are obligația depunerii unei declarații la organul fiscal local până la data de 25 inclusiv a lunii următoare intrării în vigoare a contractului.</w:t>
      </w:r>
    </w:p>
    <w:p w14:paraId="6BEE54D5" w14:textId="67C4D89A" w:rsidR="0094366B" w:rsidRDefault="0094366B" w:rsidP="0094366B">
      <w:pPr>
        <w:autoSpaceDE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F.</w:t>
      </w: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I</w:t>
      </w:r>
      <w:r>
        <w:rPr>
          <w:rFonts w:ascii="Times New Roman" w:hAnsi="Times New Roman" w:cs="Times New Roman"/>
          <w:sz w:val="28"/>
          <w:szCs w:val="28"/>
          <w:lang w:val="ro-RO"/>
        </w:rPr>
        <w:t xml:space="preserve">mpozitul pe mijloacele de transport deținute de către persoanele fizice/juridice se calculează conform </w:t>
      </w:r>
      <w:r w:rsidR="00412186">
        <w:rPr>
          <w:rFonts w:ascii="Times New Roman" w:hAnsi="Times New Roman" w:cs="Times New Roman"/>
          <w:sz w:val="28"/>
          <w:szCs w:val="28"/>
          <w:lang w:val="ro-RO"/>
        </w:rPr>
        <w:t xml:space="preserve">prevederilor </w:t>
      </w:r>
      <w:r w:rsidR="00412186">
        <w:rPr>
          <w:rFonts w:ascii="Times New Roman" w:hAnsi="Times New Roman" w:cs="Times New Roman"/>
          <w:sz w:val="28"/>
          <w:szCs w:val="28"/>
          <w:lang w:val="ro-RO"/>
        </w:rPr>
        <w:t>Leg</w:t>
      </w:r>
      <w:r w:rsidR="00412186">
        <w:rPr>
          <w:rFonts w:ascii="Times New Roman" w:hAnsi="Times New Roman" w:cs="Times New Roman"/>
          <w:sz w:val="28"/>
          <w:szCs w:val="28"/>
          <w:lang w:val="ro-RO"/>
        </w:rPr>
        <w:t>ii</w:t>
      </w:r>
      <w:r w:rsidR="00412186">
        <w:rPr>
          <w:rFonts w:ascii="Times New Roman" w:hAnsi="Times New Roman" w:cs="Times New Roman"/>
          <w:sz w:val="28"/>
          <w:szCs w:val="28"/>
          <w:lang w:val="ro-RO"/>
        </w:rPr>
        <w:t xml:space="preserve"> nr. 227/2015 privind </w:t>
      </w:r>
      <w:r>
        <w:rPr>
          <w:rFonts w:ascii="Times New Roman" w:hAnsi="Times New Roman" w:cs="Times New Roman"/>
          <w:sz w:val="28"/>
          <w:szCs w:val="28"/>
          <w:lang w:val="ro-RO"/>
        </w:rPr>
        <w:t>Codul fiscal, cu modificările și completările ulterioare și a hotărârilor consiliului local.</w:t>
      </w:r>
    </w:p>
    <w:p w14:paraId="31394E2A" w14:textId="77777777" w:rsidR="0094366B" w:rsidRDefault="0094366B" w:rsidP="0094366B">
      <w:pPr>
        <w:pStyle w:val="Frspaiere"/>
        <w:ind w:firstLine="720"/>
        <w:jc w:val="both"/>
        <w:rPr>
          <w:rFonts w:ascii="Times New Roman" w:hAnsi="Times New Roman"/>
          <w:b/>
          <w:bCs/>
          <w:sz w:val="28"/>
          <w:szCs w:val="28"/>
          <w:lang w:val="ro-RO"/>
        </w:rPr>
      </w:pPr>
      <w:r>
        <w:rPr>
          <w:rStyle w:val="salnbdy"/>
          <w:rFonts w:ascii="Times New Roman" w:hAnsi="Times New Roman"/>
          <w:color w:val="000000"/>
          <w:sz w:val="28"/>
          <w:szCs w:val="28"/>
          <w:lang w:val="ro-RO"/>
        </w:rPr>
        <w:t xml:space="preserve">Prin excepție de la prevederile aliniatului precedent, sumele din tabelul prevăzut la art. 470 alin. (5) și alin. (6) </w:t>
      </w:r>
      <w:r>
        <w:rPr>
          <w:rFonts w:ascii="Times New Roman" w:hAnsi="Times New Roman"/>
          <w:sz w:val="28"/>
          <w:szCs w:val="28"/>
          <w:lang w:val="ro-RO"/>
        </w:rPr>
        <w:t xml:space="preserve">din Legea nr. 227/2015 privind Codul fiscal, cu modificările și completările ulterioare, </w:t>
      </w:r>
      <w:r>
        <w:rPr>
          <w:rStyle w:val="salnbdy"/>
          <w:rFonts w:ascii="Times New Roman" w:hAnsi="Times New Roman"/>
          <w:color w:val="000000"/>
          <w:sz w:val="28"/>
          <w:szCs w:val="28"/>
          <w:lang w:val="ro-RO"/>
        </w:rPr>
        <w:t xml:space="preserve">se indexează anual, în funcție de rata de schimb </w:t>
      </w:r>
      <w:r>
        <w:rPr>
          <w:rStyle w:val="salnbdy"/>
          <w:rFonts w:ascii="Times New Roman" w:hAnsi="Times New Roman"/>
          <w:color w:val="000000"/>
          <w:sz w:val="28"/>
          <w:szCs w:val="28"/>
          <w:lang w:val="ro-RO"/>
        </w:rPr>
        <w:lastRenderedPageBreak/>
        <w:t xml:space="preserve">a monedei euro în vigoare în prima zi lucrătoare a lunii octombrie a fiecărui an, publicată în Jurnalul Uniunii Europene și de nivelurile minime prevăzute în Directiva nr. 1999/62/CE de aplicare la vehiculele grele de marfă pentru utilizarea anumitor infrastructuri. Cursul de schimb a monedei euro și nivelurile minime, exprimate în euro, prevăzute în Directiva nr. 1999/62/CE de aplicare la vehiculele grele de marfă pentru utilizarea anumitor infrastructuri se comunică pe site-urile oficiale ale Ministerului Finanțelor Publice și Ministerului Lucrărilor Publice, Dezvoltării și Administrației, conform </w:t>
      </w:r>
      <w:r>
        <w:rPr>
          <w:rStyle w:val="salnbdy"/>
          <w:rFonts w:ascii="Times New Roman" w:hAnsi="Times New Roman"/>
          <w:b/>
          <w:bCs/>
          <w:color w:val="000000"/>
          <w:sz w:val="28"/>
          <w:szCs w:val="28"/>
          <w:lang w:val="ro-RO"/>
        </w:rPr>
        <w:t>Anexei</w:t>
      </w:r>
      <w:r>
        <w:rPr>
          <w:rFonts w:ascii="Times New Roman" w:hAnsi="Times New Roman"/>
          <w:b/>
          <w:bCs/>
          <w:sz w:val="28"/>
          <w:szCs w:val="28"/>
          <w:lang w:val="ro-RO"/>
        </w:rPr>
        <w:t xml:space="preserve"> nr. 2.</w:t>
      </w:r>
    </w:p>
    <w:p w14:paraId="7E78728D" w14:textId="3BD85FD1" w:rsidR="0094366B" w:rsidRDefault="0094366B" w:rsidP="0094366B">
      <w:pPr>
        <w:autoSpaceDE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G.</w:t>
      </w: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P</w:t>
      </w:r>
      <w:r>
        <w:rPr>
          <w:rFonts w:ascii="Times New Roman" w:hAnsi="Times New Roman" w:cs="Times New Roman"/>
          <w:sz w:val="28"/>
          <w:szCs w:val="28"/>
          <w:lang w:val="ro-RO"/>
        </w:rPr>
        <w:t xml:space="preserve">entru terenul agricol nelucrat timp de 2 ani consecutiv, </w:t>
      </w:r>
      <w:r w:rsidR="00137979">
        <w:rPr>
          <w:rFonts w:ascii="Times New Roman" w:hAnsi="Times New Roman" w:cs="Times New Roman"/>
          <w:sz w:val="28"/>
          <w:szCs w:val="28"/>
          <w:lang w:val="ro-RO"/>
        </w:rPr>
        <w:t xml:space="preserve">am </w:t>
      </w:r>
      <w:r>
        <w:rPr>
          <w:rFonts w:ascii="Times New Roman" w:hAnsi="Times New Roman" w:cs="Times New Roman"/>
          <w:sz w:val="28"/>
          <w:szCs w:val="28"/>
          <w:lang w:val="ro-RO"/>
        </w:rPr>
        <w:t>propu</w:t>
      </w:r>
      <w:r w:rsidR="00137979">
        <w:rPr>
          <w:rFonts w:ascii="Times New Roman" w:hAnsi="Times New Roman" w:cs="Times New Roman"/>
          <w:sz w:val="28"/>
          <w:szCs w:val="28"/>
          <w:lang w:val="ro-RO"/>
        </w:rPr>
        <w:t>s</w:t>
      </w:r>
      <w:r>
        <w:rPr>
          <w:rFonts w:ascii="Times New Roman" w:hAnsi="Times New Roman" w:cs="Times New Roman"/>
          <w:sz w:val="28"/>
          <w:szCs w:val="28"/>
          <w:lang w:val="ro-RO"/>
        </w:rPr>
        <w:t xml:space="preserve"> majorarea impozitului cu </w:t>
      </w:r>
      <w:r>
        <w:rPr>
          <w:rFonts w:ascii="Times New Roman" w:hAnsi="Times New Roman" w:cs="Times New Roman"/>
          <w:bCs/>
          <w:sz w:val="28"/>
          <w:szCs w:val="28"/>
          <w:lang w:val="ro-RO"/>
        </w:rPr>
        <w:t xml:space="preserve">200 %, </w:t>
      </w:r>
      <w:r>
        <w:rPr>
          <w:rFonts w:ascii="Times New Roman" w:hAnsi="Times New Roman" w:cs="Times New Roman"/>
          <w:sz w:val="28"/>
          <w:szCs w:val="28"/>
          <w:lang w:val="ro-RO"/>
        </w:rPr>
        <w:t>începând cu al treilea an, potrivit criteriilor ce urmează a fi stabilite prin hotărâre de consiliului local;</w:t>
      </w:r>
    </w:p>
    <w:p w14:paraId="6DCF8E7F" w14:textId="5D523AFA" w:rsidR="0094366B" w:rsidRDefault="0094366B" w:rsidP="0094366B">
      <w:pPr>
        <w:autoSpaceDE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H.</w:t>
      </w: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P</w:t>
      </w:r>
      <w:r>
        <w:rPr>
          <w:rFonts w:ascii="Times New Roman" w:hAnsi="Times New Roman" w:cs="Times New Roman"/>
          <w:sz w:val="28"/>
          <w:szCs w:val="28"/>
          <w:lang w:val="ro-RO"/>
        </w:rPr>
        <w:t>entru clădirile și terenurile neîngrijite, situate în intravilan</w:t>
      </w:r>
      <w:r w:rsidR="00137979">
        <w:rPr>
          <w:rFonts w:ascii="Times New Roman" w:hAnsi="Times New Roman" w:cs="Times New Roman"/>
          <w:sz w:val="28"/>
          <w:szCs w:val="28"/>
          <w:lang w:val="ro-RO"/>
        </w:rPr>
        <w:t>ul localității</w:t>
      </w: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am </w:t>
      </w:r>
      <w:r>
        <w:rPr>
          <w:rFonts w:ascii="Times New Roman" w:hAnsi="Times New Roman" w:cs="Times New Roman"/>
          <w:sz w:val="28"/>
          <w:szCs w:val="28"/>
          <w:lang w:val="ro-RO"/>
        </w:rPr>
        <w:t>propu</w:t>
      </w:r>
      <w:r w:rsidR="00137979">
        <w:rPr>
          <w:rFonts w:ascii="Times New Roman" w:hAnsi="Times New Roman" w:cs="Times New Roman"/>
          <w:sz w:val="28"/>
          <w:szCs w:val="28"/>
          <w:lang w:val="ro-RO"/>
        </w:rPr>
        <w:t>s</w:t>
      </w:r>
      <w:r>
        <w:rPr>
          <w:rFonts w:ascii="Times New Roman" w:hAnsi="Times New Roman" w:cs="Times New Roman"/>
          <w:sz w:val="28"/>
          <w:szCs w:val="28"/>
          <w:lang w:val="ro-RO"/>
        </w:rPr>
        <w:t xml:space="preserve"> majorarea impozitului cu </w:t>
      </w:r>
      <w:r>
        <w:rPr>
          <w:rFonts w:ascii="Times New Roman" w:hAnsi="Times New Roman" w:cs="Times New Roman"/>
          <w:bCs/>
          <w:sz w:val="28"/>
          <w:szCs w:val="28"/>
          <w:lang w:val="ro-RO"/>
        </w:rPr>
        <w:t xml:space="preserve">200 % </w:t>
      </w:r>
      <w:r>
        <w:rPr>
          <w:rFonts w:ascii="Times New Roman" w:hAnsi="Times New Roman" w:cs="Times New Roman"/>
          <w:sz w:val="28"/>
          <w:szCs w:val="28"/>
          <w:lang w:val="ro-RO"/>
        </w:rPr>
        <w:t>potrivit criteriilor de încadrare stabilite prin hotărâre a consiliului local;</w:t>
      </w:r>
    </w:p>
    <w:p w14:paraId="4E9A80F7" w14:textId="1DC596C4" w:rsidR="0094366B" w:rsidRDefault="0094366B" w:rsidP="0094366B">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I.</w:t>
      </w: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T</w:t>
      </w:r>
      <w:r>
        <w:rPr>
          <w:rFonts w:ascii="Times New Roman" w:hAnsi="Times New Roman" w:cs="Times New Roman"/>
          <w:sz w:val="28"/>
          <w:szCs w:val="28"/>
          <w:lang w:val="ro-RO"/>
        </w:rPr>
        <w:t xml:space="preserve">axa pentru folosirea mijloacelor de reclamă şi publicitate  prevăzută de art. 477 alin. </w:t>
      </w:r>
      <w:r w:rsidR="0032605A">
        <w:rPr>
          <w:rFonts w:ascii="Times New Roman" w:hAnsi="Times New Roman" w:cs="Times New Roman"/>
          <w:sz w:val="28"/>
          <w:szCs w:val="28"/>
          <w:lang w:val="ro-RO"/>
        </w:rPr>
        <w:t>(</w:t>
      </w:r>
      <w:r>
        <w:rPr>
          <w:rFonts w:ascii="Times New Roman" w:hAnsi="Times New Roman" w:cs="Times New Roman"/>
          <w:sz w:val="28"/>
          <w:szCs w:val="28"/>
          <w:lang w:val="ro-RO"/>
        </w:rPr>
        <w:t>4</w:t>
      </w:r>
      <w:r w:rsidR="0032605A">
        <w:rPr>
          <w:rFonts w:ascii="Times New Roman" w:hAnsi="Times New Roman" w:cs="Times New Roman"/>
          <w:sz w:val="28"/>
          <w:szCs w:val="28"/>
          <w:lang w:val="ro-RO"/>
        </w:rPr>
        <w:t>)</w:t>
      </w:r>
      <w:r>
        <w:rPr>
          <w:rFonts w:ascii="Times New Roman" w:hAnsi="Times New Roman" w:cs="Times New Roman"/>
          <w:sz w:val="28"/>
          <w:szCs w:val="28"/>
          <w:lang w:val="ro-RO"/>
        </w:rPr>
        <w:t xml:space="preserve"> din Legea nr. 227/2015 privind Codul Fiscal, cu modificările și completările ulterioare, se calculează prin aplicarea cotei de 3 % la valoarea serviciilor de reclamă şi publicitate, cu excepţia T</w:t>
      </w:r>
      <w:r w:rsidR="00137979">
        <w:rPr>
          <w:rFonts w:ascii="Times New Roman" w:hAnsi="Times New Roman" w:cs="Times New Roman"/>
          <w:sz w:val="28"/>
          <w:szCs w:val="28"/>
          <w:lang w:val="ro-RO"/>
        </w:rPr>
        <w:t>.</w:t>
      </w:r>
      <w:r>
        <w:rPr>
          <w:rFonts w:ascii="Times New Roman" w:hAnsi="Times New Roman" w:cs="Times New Roman"/>
          <w:sz w:val="28"/>
          <w:szCs w:val="28"/>
          <w:lang w:val="ro-RO"/>
        </w:rPr>
        <w:t>V</w:t>
      </w:r>
      <w:r w:rsidR="00137979">
        <w:rPr>
          <w:rFonts w:ascii="Times New Roman" w:hAnsi="Times New Roman" w:cs="Times New Roman"/>
          <w:sz w:val="28"/>
          <w:szCs w:val="28"/>
          <w:lang w:val="ro-RO"/>
        </w:rPr>
        <w:t>.</w:t>
      </w:r>
      <w:r>
        <w:rPr>
          <w:rFonts w:ascii="Times New Roman" w:hAnsi="Times New Roman" w:cs="Times New Roman"/>
          <w:sz w:val="28"/>
          <w:szCs w:val="28"/>
          <w:lang w:val="ro-RO"/>
        </w:rPr>
        <w:t>A</w:t>
      </w:r>
      <w:r w:rsidR="0013797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14:paraId="1852740D" w14:textId="02B8DC75" w:rsidR="0094366B" w:rsidRDefault="0094366B" w:rsidP="0094366B">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J.</w:t>
      </w: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T</w:t>
      </w:r>
      <w:r>
        <w:rPr>
          <w:rFonts w:ascii="Times New Roman" w:hAnsi="Times New Roman" w:cs="Times New Roman"/>
          <w:sz w:val="28"/>
          <w:szCs w:val="28"/>
          <w:lang w:val="ro-RO"/>
        </w:rPr>
        <w:t xml:space="preserve">axa pentru afișaj în scop de reclamă și publicitate este prevăzută în </w:t>
      </w:r>
      <w:r>
        <w:rPr>
          <w:rFonts w:ascii="Times New Roman" w:hAnsi="Times New Roman" w:cs="Times New Roman"/>
          <w:b/>
          <w:bCs/>
          <w:sz w:val="28"/>
          <w:szCs w:val="28"/>
          <w:lang w:val="ro-RO"/>
        </w:rPr>
        <w:t>Anexa nr. 3</w:t>
      </w:r>
      <w:r>
        <w:rPr>
          <w:rFonts w:ascii="Times New Roman" w:hAnsi="Times New Roman" w:cs="Times New Roman"/>
          <w:sz w:val="28"/>
          <w:szCs w:val="28"/>
          <w:lang w:val="ro-RO"/>
        </w:rPr>
        <w:t>;</w:t>
      </w:r>
    </w:p>
    <w:p w14:paraId="2E3AD4EA" w14:textId="046DD5B9" w:rsidR="0094366B" w:rsidRDefault="0094366B" w:rsidP="0094366B">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K.</w:t>
      </w: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I</w:t>
      </w:r>
      <w:r>
        <w:rPr>
          <w:rFonts w:ascii="Times New Roman" w:hAnsi="Times New Roman" w:cs="Times New Roman"/>
          <w:sz w:val="28"/>
          <w:szCs w:val="28"/>
          <w:lang w:val="ro-RO"/>
        </w:rPr>
        <w:t xml:space="preserve">mpozitul pe spectacole se calculează prin aplicarea unei cote de impozit la suma încasată din vânzarea biletelor de intrare și a abonamentelor, conform prevederilor art. 481 alin. </w:t>
      </w:r>
      <w:r w:rsidR="0032605A">
        <w:rPr>
          <w:rFonts w:ascii="Times New Roman" w:hAnsi="Times New Roman" w:cs="Times New Roman"/>
          <w:sz w:val="28"/>
          <w:szCs w:val="28"/>
          <w:lang w:val="ro-RO"/>
        </w:rPr>
        <w:t>(</w:t>
      </w:r>
      <w:r>
        <w:rPr>
          <w:rFonts w:ascii="Times New Roman" w:hAnsi="Times New Roman" w:cs="Times New Roman"/>
          <w:sz w:val="28"/>
          <w:szCs w:val="28"/>
          <w:lang w:val="ro-RO"/>
        </w:rPr>
        <w:t>2</w:t>
      </w:r>
      <w:r w:rsidR="0032605A">
        <w:rPr>
          <w:rFonts w:ascii="Times New Roman" w:hAnsi="Times New Roman" w:cs="Times New Roman"/>
          <w:sz w:val="28"/>
          <w:szCs w:val="28"/>
          <w:lang w:val="ro-RO"/>
        </w:rPr>
        <w:t>)</w:t>
      </w:r>
      <w:r>
        <w:rPr>
          <w:rFonts w:ascii="Times New Roman" w:hAnsi="Times New Roman" w:cs="Times New Roman"/>
          <w:sz w:val="28"/>
          <w:szCs w:val="28"/>
          <w:lang w:val="ro-RO"/>
        </w:rPr>
        <w:t xml:space="preserve"> din Legea nr. 227/2015 privind Codul Fiscal, cu modificările și completările ulterioare, astfel:</w:t>
      </w:r>
    </w:p>
    <w:p w14:paraId="2206E5B5" w14:textId="77777777" w:rsidR="0094366B" w:rsidRDefault="0094366B" w:rsidP="0094366B">
      <w:pPr>
        <w:ind w:firstLine="4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 </w:t>
      </w:r>
      <w:r>
        <w:rPr>
          <w:rFonts w:ascii="Times New Roman" w:hAnsi="Times New Roman" w:cs="Times New Roman"/>
          <w:bCs/>
          <w:sz w:val="28"/>
          <w:szCs w:val="28"/>
          <w:lang w:val="ro-RO"/>
        </w:rPr>
        <w:t>2%</w:t>
      </w:r>
      <w:r>
        <w:rPr>
          <w:rFonts w:ascii="Times New Roman" w:hAnsi="Times New Roman" w:cs="Times New Roman"/>
          <w:sz w:val="28"/>
          <w:szCs w:val="28"/>
          <w:lang w:val="ro-RO"/>
        </w:rPr>
        <w:t xml:space="preserve"> în cazul unui spectacol de teatru, balet, operă, operetă, concert filarmonic sau altă manifestare muzicală, prezentarea unui film la cinematograf, un spectacol de circ, orice competiție sportivă internă sau internațională sau oricare altă manifestare artistică.</w:t>
      </w:r>
    </w:p>
    <w:p w14:paraId="2757CC81" w14:textId="77777777" w:rsidR="008A3F75" w:rsidRDefault="008A3F75" w:rsidP="0045712D">
      <w:pPr>
        <w:jc w:val="both"/>
        <w:rPr>
          <w:rFonts w:ascii="Times New Roman" w:hAnsi="Times New Roman" w:cs="Times New Roman"/>
          <w:sz w:val="28"/>
          <w:szCs w:val="28"/>
          <w:lang w:val="ro-RO"/>
        </w:rPr>
      </w:pPr>
    </w:p>
    <w:p w14:paraId="7DA71C47" w14:textId="091AB572" w:rsidR="0094366B" w:rsidRDefault="0094366B" w:rsidP="0094366B">
      <w:pPr>
        <w:ind w:firstLine="4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Am mai p</w:t>
      </w:r>
      <w:r>
        <w:rPr>
          <w:rFonts w:ascii="Times New Roman" w:hAnsi="Times New Roman" w:cs="Times New Roman"/>
          <w:sz w:val="28"/>
          <w:szCs w:val="28"/>
          <w:lang w:val="ro-RO"/>
        </w:rPr>
        <w:t>ropu</w:t>
      </w:r>
      <w:r w:rsidR="00137979">
        <w:rPr>
          <w:rFonts w:ascii="Times New Roman" w:hAnsi="Times New Roman" w:cs="Times New Roman"/>
          <w:sz w:val="28"/>
          <w:szCs w:val="28"/>
          <w:lang w:val="ro-RO"/>
        </w:rPr>
        <w:t>s</w:t>
      </w:r>
      <w:r>
        <w:rPr>
          <w:rFonts w:ascii="Times New Roman" w:hAnsi="Times New Roman" w:cs="Times New Roman"/>
          <w:sz w:val="28"/>
          <w:szCs w:val="28"/>
          <w:lang w:val="ro-RO"/>
        </w:rPr>
        <w:t xml:space="preserve"> </w:t>
      </w:r>
      <w:r>
        <w:rPr>
          <w:rFonts w:ascii="Times New Roman" w:hAnsi="Times New Roman" w:cs="Times New Roman"/>
          <w:bCs/>
          <w:sz w:val="28"/>
          <w:szCs w:val="28"/>
          <w:lang w:val="ro-RO"/>
        </w:rPr>
        <w:t xml:space="preserve">scutirea </w:t>
      </w:r>
      <w:r>
        <w:rPr>
          <w:rFonts w:ascii="Times New Roman" w:hAnsi="Times New Roman" w:cs="Times New Roman"/>
          <w:sz w:val="28"/>
          <w:szCs w:val="28"/>
          <w:lang w:val="ro-RO"/>
        </w:rPr>
        <w:t>de la plata impozitului pentru următoarele:</w:t>
      </w:r>
    </w:p>
    <w:p w14:paraId="0EF4D398" w14:textId="45CFE1B3"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a.) </w:t>
      </w:r>
      <w:r>
        <w:rPr>
          <w:rFonts w:ascii="Times New Roman" w:hAnsi="Times New Roman" w:cs="Times New Roman"/>
          <w:sz w:val="28"/>
          <w:szCs w:val="28"/>
          <w:lang w:val="ro-RO"/>
        </w:rPr>
        <w:t>- clădirile care, potrivit legii, sunt clasate ca monumente istorice, de arhitectură sau arheologice, muzee ori case memoriale, altele decât cele prevăzute la art. 456 alin. (1) lit. x) din Legea nr. 227/2015 privind Codul fiscal, cu modificările și completările ulterioare;</w:t>
      </w:r>
    </w:p>
    <w:p w14:paraId="6166352D" w14:textId="1C29A327"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b.) </w:t>
      </w:r>
      <w:r>
        <w:rPr>
          <w:rFonts w:ascii="Times New Roman" w:hAnsi="Times New Roman" w:cs="Times New Roman"/>
          <w:sz w:val="28"/>
          <w:szCs w:val="28"/>
          <w:lang w:val="ro-RO"/>
        </w:rPr>
        <w:t>-  clădirile afectate de calamitați naturale, pentru o perioadă de până la 5 ani, începând cu 1 ianuarie a anului în care s-a produs evenimentul;</w:t>
      </w:r>
    </w:p>
    <w:p w14:paraId="2912D9B7" w14:textId="05B67719"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c.) </w:t>
      </w:r>
      <w:r>
        <w:rPr>
          <w:rFonts w:ascii="Times New Roman" w:hAnsi="Times New Roman" w:cs="Times New Roman"/>
          <w:sz w:val="28"/>
          <w:szCs w:val="28"/>
          <w:lang w:val="ro-RO"/>
        </w:rPr>
        <w:t>- clădirea folosită ca domiciliu aflat</w:t>
      </w:r>
      <w:r w:rsidR="00137979">
        <w:rPr>
          <w:rFonts w:ascii="Times New Roman" w:hAnsi="Times New Roman" w:cs="Times New Roman"/>
          <w:sz w:val="28"/>
          <w:szCs w:val="28"/>
          <w:lang w:val="ro-RO"/>
        </w:rPr>
        <w:t>ă</w:t>
      </w:r>
      <w:r>
        <w:rPr>
          <w:rFonts w:ascii="Times New Roman" w:hAnsi="Times New Roman" w:cs="Times New Roman"/>
          <w:sz w:val="28"/>
          <w:szCs w:val="28"/>
          <w:lang w:val="ro-RO"/>
        </w:rPr>
        <w:t xml:space="preserve"> în proprietatea sau coproprietatea persoanelor prevăzute la art. 3 alin. (1) lit. b) și art. 4 alin. (1) din Legea nr. 341/2004, cu modificările si completările ulterioare;</w:t>
      </w:r>
    </w:p>
    <w:p w14:paraId="5336F734" w14:textId="4403A3D1"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sidR="00137979">
        <w:rPr>
          <w:rFonts w:ascii="Times New Roman" w:hAnsi="Times New Roman" w:cs="Times New Roman"/>
          <w:sz w:val="28"/>
          <w:szCs w:val="28"/>
          <w:lang w:val="ro-RO"/>
        </w:rPr>
        <w:t xml:space="preserve">   d.) </w:t>
      </w:r>
      <w:r>
        <w:rPr>
          <w:rFonts w:ascii="Times New Roman" w:hAnsi="Times New Roman" w:cs="Times New Roman"/>
          <w:sz w:val="28"/>
          <w:szCs w:val="28"/>
          <w:lang w:val="ro-RO"/>
        </w:rPr>
        <w:t xml:space="preserve">- clădirea folosită ca domiciliu aflată în proprietatea sau coproprietatea persoanelor prevăzute la art. 1 şi art. 5 alin. (1) - (8) din Decretul-lege nr. 118/1990 </w:t>
      </w:r>
      <w:r>
        <w:rPr>
          <w:rFonts w:ascii="Times New Roman" w:hAnsi="Times New Roman" w:cs="Times New Roman"/>
          <w:i/>
          <w:iCs/>
          <w:sz w:val="28"/>
          <w:szCs w:val="28"/>
          <w:lang w:val="ro-RO"/>
        </w:rPr>
        <w:t>privind acordarea unor drepturi persoanelor persecutate din motive politice de dictatura instaurată cu începere de la 6 martie 1945, precum şi celor deportate în străinătate ori constituite în prizonieri, republicat</w:t>
      </w:r>
      <w:r>
        <w:rPr>
          <w:rFonts w:ascii="Times New Roman" w:hAnsi="Times New Roman" w:cs="Times New Roman"/>
          <w:sz w:val="28"/>
          <w:szCs w:val="28"/>
          <w:lang w:val="ro-RO"/>
        </w:rPr>
        <w:t xml:space="preserve"> şi a persoanelor fizice prevăzute la art. 1 din Ordonanţa Guvernului nr. 105/1999, republicată, cu modificările şi completările ulterioare. Scutirea rămâne valabilă şi în cazul transferului proprietăţii prin moştenire către copiii acestora, indiferent unde aceştia domiciliază.</w:t>
      </w:r>
    </w:p>
    <w:p w14:paraId="7EB668CB" w14:textId="5169B76C"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sidR="00137979">
        <w:rPr>
          <w:rFonts w:ascii="Times New Roman" w:hAnsi="Times New Roman" w:cs="Times New Roman"/>
          <w:sz w:val="28"/>
          <w:szCs w:val="28"/>
          <w:lang w:val="ro-RO"/>
        </w:rPr>
        <w:t xml:space="preserve">    e.) </w:t>
      </w:r>
      <w:r>
        <w:rPr>
          <w:rFonts w:ascii="Times New Roman" w:hAnsi="Times New Roman" w:cs="Times New Roman"/>
          <w:sz w:val="28"/>
          <w:szCs w:val="28"/>
          <w:lang w:val="ro-RO"/>
        </w:rPr>
        <w:t xml:space="preserve">- clădirea folosită ca domiciliu aflată în proprietatea sau coproprietatea persoanelor prevăzute la art. 2 lit. c) - f) și lit. j) din Legea nr. 168/2020 </w:t>
      </w:r>
      <w:r>
        <w:rPr>
          <w:rFonts w:ascii="Times New Roman" w:hAnsi="Times New Roman" w:cs="Times New Roman"/>
          <w:i/>
          <w:iCs/>
          <w:sz w:val="28"/>
          <w:szCs w:val="28"/>
          <w:lang w:val="ro-RO"/>
        </w:rPr>
        <w:t xml:space="preserve">pentru </w:t>
      </w:r>
      <w:r>
        <w:rPr>
          <w:rFonts w:ascii="Times New Roman" w:hAnsi="Times New Roman" w:cs="Times New Roman"/>
          <w:i/>
          <w:iCs/>
          <w:sz w:val="28"/>
          <w:szCs w:val="28"/>
          <w:lang w:val="ro-RO"/>
        </w:rPr>
        <w:lastRenderedPageBreak/>
        <w:t>recunoașterea meritelor personalului participant la acțiuni militare, misiuni și operații pe teritoriul sau în afara teritoriului statului român și acordarea unor drepturi acestuia, familiei acestuia și urmașilor celui decedat</w:t>
      </w:r>
      <w:r>
        <w:rPr>
          <w:rFonts w:ascii="Times New Roman" w:hAnsi="Times New Roman" w:cs="Times New Roman"/>
          <w:sz w:val="28"/>
          <w:szCs w:val="28"/>
          <w:lang w:val="ro-RO"/>
        </w:rPr>
        <w:t>. În cazul clădirilor aflate în coproprietate, scutirea de impozit pe clădiri se acordă corespunzător cotei-părți din dreptul de proprietate asupra clădirii.</w:t>
      </w:r>
      <w:r>
        <w:rPr>
          <w:rFonts w:ascii="Times New Roman" w:hAnsi="Times New Roman" w:cs="Times New Roman"/>
          <w:sz w:val="28"/>
          <w:szCs w:val="28"/>
          <w:lang w:val="ro-RO"/>
        </w:rPr>
        <w:tab/>
      </w:r>
    </w:p>
    <w:p w14:paraId="36DF2AF5" w14:textId="5312C4F0" w:rsidR="0094366B" w:rsidRDefault="0094366B" w:rsidP="0094366B">
      <w:pPr>
        <w:autoSpaceDE w:val="0"/>
        <w:jc w:val="both"/>
        <w:rPr>
          <w:rFonts w:ascii="Times New Roman" w:hAnsi="Times New Roman" w:cs="Times New Roman"/>
          <w:sz w:val="28"/>
          <w:szCs w:val="28"/>
          <w:lang w:val="ro-RO"/>
        </w:rPr>
      </w:pPr>
      <w:r w:rsidRPr="00137979">
        <w:rPr>
          <w:rFonts w:ascii="Times New Roman" w:hAnsi="Times New Roman" w:cs="Times New Roman"/>
          <w:sz w:val="28"/>
          <w:szCs w:val="28"/>
          <w:lang w:val="ro-RO"/>
        </w:rPr>
        <w:t xml:space="preserve">          </w:t>
      </w:r>
      <w:r w:rsidR="00137979" w:rsidRPr="00137979">
        <w:rPr>
          <w:rFonts w:ascii="Times New Roman" w:hAnsi="Times New Roman" w:cs="Times New Roman"/>
          <w:sz w:val="28"/>
          <w:szCs w:val="28"/>
          <w:lang w:val="ro-RO"/>
        </w:rPr>
        <w:t xml:space="preserve">    f.) </w:t>
      </w:r>
      <w:r w:rsidRPr="00137979">
        <w:rPr>
          <w:rFonts w:ascii="Times New Roman" w:hAnsi="Times New Roman" w:cs="Times New Roman"/>
          <w:sz w:val="28"/>
          <w:szCs w:val="28"/>
          <w:lang w:val="ro-RO"/>
        </w:rPr>
        <w:t>-</w:t>
      </w:r>
      <w:r>
        <w:rPr>
          <w:rFonts w:ascii="Times New Roman" w:hAnsi="Times New Roman" w:cs="Times New Roman"/>
          <w:sz w:val="28"/>
          <w:szCs w:val="28"/>
          <w:lang w:val="ro-RO"/>
        </w:rPr>
        <w:t xml:space="preserve"> clădirile utilizate pentru furnizarea de servicii sociale de către organizații neguvernamentale și întreprinderi sociale ca furnizori de servicii sociale;</w:t>
      </w:r>
    </w:p>
    <w:p w14:paraId="2A7FD28B" w14:textId="4B290B77"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g.) </w:t>
      </w:r>
      <w:r>
        <w:rPr>
          <w:rFonts w:ascii="Times New Roman" w:hAnsi="Times New Roman" w:cs="Times New Roman"/>
          <w:sz w:val="28"/>
          <w:szCs w:val="28"/>
          <w:lang w:val="ro-RO"/>
        </w:rPr>
        <w:t>- clădirile folosite pentru desfășurarea de activități sportive, inclusiv clădirile care asigură funcționarea bazelor sportive. Scutirea de la plata impozitului/taxei se aplică pentru toate clădirile de pe raza municipiului Brad, indiferent de proprietarul acestora</w:t>
      </w:r>
      <w:r w:rsidR="00137979">
        <w:rPr>
          <w:rFonts w:ascii="Times New Roman" w:hAnsi="Times New Roman" w:cs="Times New Roman"/>
          <w:sz w:val="28"/>
          <w:szCs w:val="28"/>
          <w:lang w:val="ro-RO"/>
        </w:rPr>
        <w:t>;</w:t>
      </w:r>
    </w:p>
    <w:p w14:paraId="04BCFAA9" w14:textId="3AE355B0"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r>
      <w:r w:rsidR="00137979">
        <w:rPr>
          <w:rFonts w:ascii="Times New Roman" w:hAnsi="Times New Roman" w:cs="Times New Roman"/>
          <w:sz w:val="28"/>
          <w:szCs w:val="28"/>
          <w:lang w:val="ro-RO"/>
        </w:rPr>
        <w:t xml:space="preserve">     h.) </w:t>
      </w:r>
      <w:r>
        <w:rPr>
          <w:rFonts w:ascii="Times New Roman" w:hAnsi="Times New Roman" w:cs="Times New Roman"/>
          <w:sz w:val="28"/>
          <w:szCs w:val="28"/>
          <w:lang w:val="ro-RO"/>
        </w:rPr>
        <w:t xml:space="preserve">- clădirile la care proprietarii au executat pe cheltuiala proprie lucrări de intervenție pentru creșterea performanței energetice, pe baza procesului - verbal de recepție la terminarea lucrărilor, întocmit în condițiile legii, prin care se constată realizarea măsurilor de intervenție recomandate de către auditorul energetic în certificatul de performanță energetică sau, după caz, în raportul de audit energetic, astfel cum este prevăzut în Ordonanța de Urgentă a Guvernului nr. </w:t>
      </w:r>
      <w:r w:rsidRPr="00137979">
        <w:rPr>
          <w:rFonts w:ascii="Times New Roman" w:hAnsi="Times New Roman" w:cs="Times New Roman"/>
          <w:sz w:val="28"/>
          <w:szCs w:val="28"/>
          <w:lang w:val="ro-RO"/>
        </w:rPr>
        <w:t>18/2009 privind creșterea performantei energetice a blocurilor de locuințe,</w:t>
      </w:r>
      <w:r>
        <w:rPr>
          <w:rFonts w:ascii="Times New Roman" w:hAnsi="Times New Roman" w:cs="Times New Roman"/>
          <w:sz w:val="28"/>
          <w:szCs w:val="28"/>
          <w:lang w:val="ro-RO"/>
        </w:rPr>
        <w:t xml:space="preserve"> aprobată cu modificări și completări prin Legea nr. 158/2011, cu modificările și completările ulterioare;</w:t>
      </w:r>
    </w:p>
    <w:p w14:paraId="60E8E8E7" w14:textId="55F51BD0"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i.) </w:t>
      </w:r>
      <w:r>
        <w:rPr>
          <w:rFonts w:ascii="Times New Roman" w:hAnsi="Times New Roman" w:cs="Times New Roman"/>
          <w:sz w:val="28"/>
          <w:szCs w:val="28"/>
          <w:lang w:val="ro-RO"/>
        </w:rPr>
        <w:t>- terenurile utilizate pentru furnizarea de servicii sociale de către organizații neguvernamentale și întreprinderi sociale ca furnizori de servicii sociale;</w:t>
      </w:r>
    </w:p>
    <w:p w14:paraId="623BD902" w14:textId="739807DF"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j.) </w:t>
      </w:r>
      <w:r>
        <w:rPr>
          <w:rFonts w:ascii="Times New Roman" w:hAnsi="Times New Roman" w:cs="Times New Roman"/>
          <w:sz w:val="28"/>
          <w:szCs w:val="28"/>
          <w:lang w:val="ro-RO"/>
        </w:rPr>
        <w:t>-  terenurile afectate de calamități naturale, pentru o perioada de până la 5 ani;</w:t>
      </w:r>
    </w:p>
    <w:p w14:paraId="2D00FB91" w14:textId="2A4E74DE"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k.) </w:t>
      </w:r>
      <w:r>
        <w:rPr>
          <w:rFonts w:ascii="Times New Roman" w:hAnsi="Times New Roman" w:cs="Times New Roman"/>
          <w:sz w:val="28"/>
          <w:szCs w:val="28"/>
          <w:lang w:val="ro-RO"/>
        </w:rPr>
        <w:t>- terenurile aferente clădirii de domiciliu aflate în proprietatea sau coproprietatea persoanelor prevăzute la art. 3 alin. (1) lit. b) și art. 4 alin. (1) din Legea nr. 341/2004, cu modificările și completările ulterioare;</w:t>
      </w:r>
    </w:p>
    <w:p w14:paraId="19BFBB5A" w14:textId="1B10107D"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l.) </w:t>
      </w:r>
      <w:r>
        <w:rPr>
          <w:rFonts w:ascii="Times New Roman" w:hAnsi="Times New Roman" w:cs="Times New Roman"/>
          <w:sz w:val="28"/>
          <w:szCs w:val="28"/>
          <w:lang w:val="ro-RO"/>
        </w:rPr>
        <w:t>- terenul aferent clădirii de domiciliu aflat în proprietatea sau coproprietatea persoanelor prevăzute la art. 1 şi art. 5 alin. (1) - (8) din Decretul-lege nr. 118/1990, republicat şi a persoanelor fizice prevăzute la art. 1 din Ordonanţa Guvernului nr. 105/1999, republicată, cu modificările şi completările ulterioare. Scutirea rămâne valabilă şi în cazul transferului proprietăţii prin moştenire către copiii acestora, indiferent unde aceştia domiciliază.</w:t>
      </w:r>
    </w:p>
    <w:p w14:paraId="6B831EB8" w14:textId="2C712F98"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sidR="00137979">
        <w:rPr>
          <w:rFonts w:ascii="Times New Roman" w:hAnsi="Times New Roman" w:cs="Times New Roman"/>
          <w:sz w:val="28"/>
          <w:szCs w:val="28"/>
          <w:lang w:val="ro-RO"/>
        </w:rPr>
        <w:t xml:space="preserve">       m.) </w:t>
      </w:r>
      <w:r>
        <w:rPr>
          <w:rFonts w:ascii="Times New Roman" w:hAnsi="Times New Roman" w:cs="Times New Roman"/>
          <w:sz w:val="28"/>
          <w:szCs w:val="28"/>
          <w:lang w:val="ro-RO"/>
        </w:rPr>
        <w:t>- terenul aferent clădirii de domiciliu aflat în proprietatea sau coproprietatea persoanelor prevăzute la art. 2 lit. c) - f) și lit. j) din Legea nr. 168/2020. În cazul terenurilor aflate în coproprietate, scutirea de impozit pe teren se acordă corespunzător cotei-părți din dreptul de proprietate asupra terenului.</w:t>
      </w:r>
    </w:p>
    <w:p w14:paraId="203E6D6F" w14:textId="43FC31B4"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sidR="00137979">
        <w:rPr>
          <w:rFonts w:ascii="Times New Roman" w:hAnsi="Times New Roman" w:cs="Times New Roman"/>
          <w:sz w:val="28"/>
          <w:szCs w:val="28"/>
          <w:lang w:val="ro-RO"/>
        </w:rPr>
        <w:t xml:space="preserve">        n.) </w:t>
      </w:r>
      <w:r>
        <w:rPr>
          <w:rFonts w:ascii="Times New Roman" w:hAnsi="Times New Roman" w:cs="Times New Roman"/>
          <w:sz w:val="28"/>
          <w:szCs w:val="28"/>
          <w:lang w:val="ro-RO"/>
        </w:rPr>
        <w:t>- suprafețele de fond forestier, altele decât cele proprietate publică, pentru care nu se reglementează procesul de producție lemnoasă, cele certificate, precum și cele cu arborete cu vârsta de până la 20 de ani. Scutirea se acordă tuturor suprafețelor de fond forestier certificate, tuturor arboretelor cu vârsta de până la 20 de ani aflate în proprietatea privată a persoanelor fizice și juridice</w:t>
      </w:r>
      <w:r w:rsidR="00137979">
        <w:rPr>
          <w:rFonts w:ascii="Times New Roman" w:hAnsi="Times New Roman" w:cs="Times New Roman"/>
          <w:sz w:val="28"/>
          <w:szCs w:val="28"/>
          <w:lang w:val="ro-RO"/>
        </w:rPr>
        <w:t>;</w:t>
      </w:r>
    </w:p>
    <w:p w14:paraId="15F90714" w14:textId="007F3B16"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o.) </w:t>
      </w:r>
      <w:r>
        <w:rPr>
          <w:rFonts w:ascii="Times New Roman" w:hAnsi="Times New Roman" w:cs="Times New Roman"/>
          <w:sz w:val="28"/>
          <w:szCs w:val="28"/>
          <w:lang w:val="ro-RO"/>
        </w:rPr>
        <w:t>-  suprafețele neconstruite ale terenurilor cu regim de monument istoric și protejate;</w:t>
      </w:r>
    </w:p>
    <w:p w14:paraId="0D91563F" w14:textId="26C6E892" w:rsidR="0094366B" w:rsidRDefault="0094366B" w:rsidP="0094366B">
      <w:pPr>
        <w:autoSpaceDE w:val="0"/>
        <w:ind w:hanging="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37979">
        <w:rPr>
          <w:rFonts w:ascii="Times New Roman" w:hAnsi="Times New Roman" w:cs="Times New Roman"/>
          <w:sz w:val="28"/>
          <w:szCs w:val="28"/>
          <w:lang w:val="ro-RO"/>
        </w:rPr>
        <w:t xml:space="preserve">         p.) </w:t>
      </w:r>
      <w:r>
        <w:rPr>
          <w:rFonts w:ascii="Times New Roman" w:hAnsi="Times New Roman" w:cs="Times New Roman"/>
          <w:sz w:val="28"/>
          <w:szCs w:val="28"/>
          <w:lang w:val="ro-RO"/>
        </w:rPr>
        <w:t>- terenurile situate în zonele de protecție ale monumentelor istorice și în zonele protejate</w:t>
      </w:r>
      <w:r w:rsidR="00137979">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14:paraId="6F416492" w14:textId="21C0C6CB" w:rsidR="008A3F75" w:rsidRPr="00137979" w:rsidRDefault="00137979" w:rsidP="008A3F75">
      <w:pPr>
        <w:suppressAutoHyphens w:val="0"/>
        <w:autoSpaceDE w:val="0"/>
        <w:ind w:firstLine="708"/>
        <w:jc w:val="both"/>
        <w:rPr>
          <w:rFonts w:ascii="Times New Roman" w:eastAsiaTheme="minorEastAsia" w:hAnsi="Times New Roman" w:cs="Times New Roman"/>
          <w:kern w:val="0"/>
          <w:sz w:val="28"/>
          <w:szCs w:val="28"/>
          <w:lang w:val="es-ES_tradnl" w:eastAsia="en-US" w:bidi="ar-SA"/>
        </w:rPr>
      </w:pPr>
      <w:r>
        <w:rPr>
          <w:rFonts w:ascii="Times New Roman" w:eastAsiaTheme="minorEastAsia" w:hAnsi="Times New Roman" w:cs="Times New Roman"/>
          <w:kern w:val="0"/>
          <w:sz w:val="28"/>
          <w:szCs w:val="28"/>
          <w:lang w:val="ro-RO" w:eastAsia="en-US" w:bidi="ar-SA"/>
        </w:rPr>
        <w:t xml:space="preserve">        q.) </w:t>
      </w:r>
      <w:r w:rsidR="008A3F75" w:rsidRPr="00137979">
        <w:rPr>
          <w:rFonts w:ascii="Times New Roman" w:eastAsiaTheme="minorEastAsia" w:hAnsi="Times New Roman" w:cs="Times New Roman"/>
          <w:kern w:val="0"/>
          <w:sz w:val="28"/>
          <w:szCs w:val="28"/>
          <w:lang w:val="ro-RO" w:eastAsia="en-US" w:bidi="ar-SA"/>
        </w:rPr>
        <w:t xml:space="preserve">-  </w:t>
      </w:r>
      <w:r w:rsidR="008A3F75" w:rsidRPr="00137979">
        <w:rPr>
          <w:rFonts w:ascii="Times New Roman" w:eastAsiaTheme="minorEastAsia" w:hAnsi="Times New Roman" w:cs="Times New Roman"/>
          <w:kern w:val="0"/>
          <w:sz w:val="28"/>
          <w:szCs w:val="28"/>
          <w:lang w:eastAsia="en-US" w:bidi="ar-SA"/>
        </w:rPr>
        <w:t xml:space="preserve">mijloacele de transport aflate în proprietatea sau coproprietatea persoanelor prevăzute la art. 3 alin. (1) lit. b) și art. 4 alin. </w:t>
      </w:r>
      <w:r w:rsidR="008A3F75" w:rsidRPr="00137979">
        <w:rPr>
          <w:rFonts w:ascii="Times New Roman" w:eastAsiaTheme="minorEastAsia" w:hAnsi="Times New Roman" w:cs="Times New Roman"/>
          <w:kern w:val="0"/>
          <w:sz w:val="28"/>
          <w:szCs w:val="28"/>
          <w:lang w:val="es-ES_tradnl" w:eastAsia="en-US" w:bidi="ar-SA"/>
        </w:rPr>
        <w:t>(1) din Legea nr. 341/2004, cu modificările și completările ulterioare, pentru un singur mijloc de transport la alegerea contribuabilului</w:t>
      </w:r>
      <w:r>
        <w:rPr>
          <w:rFonts w:ascii="Times New Roman" w:eastAsiaTheme="minorEastAsia" w:hAnsi="Times New Roman" w:cs="Times New Roman"/>
          <w:kern w:val="0"/>
          <w:sz w:val="28"/>
          <w:szCs w:val="28"/>
          <w:lang w:val="es-ES_tradnl" w:eastAsia="en-US" w:bidi="ar-SA"/>
        </w:rPr>
        <w:t>;</w:t>
      </w:r>
    </w:p>
    <w:p w14:paraId="3ABC171F" w14:textId="4A62021B" w:rsidR="008A3F75" w:rsidRPr="00137979" w:rsidRDefault="008A3F75" w:rsidP="008A3F75">
      <w:pPr>
        <w:suppressAutoHyphens w:val="0"/>
        <w:jc w:val="both"/>
        <w:rPr>
          <w:rFonts w:ascii="Times New Roman" w:eastAsia="Times New Roman" w:hAnsi="Times New Roman" w:cs="Times New Roman"/>
          <w:kern w:val="0"/>
          <w:sz w:val="28"/>
          <w:szCs w:val="28"/>
          <w:lang w:val="ro-RO" w:eastAsia="ro-RO" w:bidi="ar-SA"/>
        </w:rPr>
      </w:pPr>
      <w:r w:rsidRPr="00137979">
        <w:rPr>
          <w:rFonts w:ascii="Times New Roman" w:eastAsia="Times New Roman" w:hAnsi="Times New Roman" w:cs="Times New Roman"/>
          <w:kern w:val="0"/>
          <w:sz w:val="28"/>
          <w:szCs w:val="28"/>
          <w:lang w:val="ro-RO" w:eastAsia="ro-RO" w:bidi="ar-SA"/>
        </w:rPr>
        <w:lastRenderedPageBreak/>
        <w:t xml:space="preserve">       </w:t>
      </w:r>
      <w:r w:rsidR="00137979">
        <w:rPr>
          <w:rFonts w:ascii="Times New Roman" w:eastAsia="Times New Roman" w:hAnsi="Times New Roman" w:cs="Times New Roman"/>
          <w:kern w:val="0"/>
          <w:sz w:val="28"/>
          <w:szCs w:val="28"/>
          <w:lang w:val="ro-RO" w:eastAsia="ro-RO" w:bidi="ar-SA"/>
        </w:rPr>
        <w:t xml:space="preserve">           r.) </w:t>
      </w:r>
      <w:r w:rsidRPr="00137979">
        <w:rPr>
          <w:rFonts w:ascii="Times New Roman" w:eastAsia="Times New Roman" w:hAnsi="Times New Roman" w:cs="Times New Roman"/>
          <w:kern w:val="0"/>
          <w:sz w:val="28"/>
          <w:szCs w:val="28"/>
          <w:lang w:val="ro-RO" w:eastAsia="ro-RO" w:bidi="ar-SA"/>
        </w:rPr>
        <w:t>- tax</w:t>
      </w:r>
      <w:r w:rsidR="00137979">
        <w:rPr>
          <w:rFonts w:ascii="Times New Roman" w:eastAsia="Times New Roman" w:hAnsi="Times New Roman" w:cs="Times New Roman"/>
          <w:kern w:val="0"/>
          <w:sz w:val="28"/>
          <w:szCs w:val="28"/>
          <w:lang w:val="ro-RO" w:eastAsia="ro-RO" w:bidi="ar-SA"/>
        </w:rPr>
        <w:t>a</w:t>
      </w:r>
      <w:r w:rsidRPr="00137979">
        <w:rPr>
          <w:rFonts w:ascii="Times New Roman" w:eastAsia="Times New Roman" w:hAnsi="Times New Roman" w:cs="Times New Roman"/>
          <w:kern w:val="0"/>
          <w:sz w:val="28"/>
          <w:szCs w:val="28"/>
          <w:lang w:val="ro-RO" w:eastAsia="ro-RO" w:bidi="ar-SA"/>
        </w:rPr>
        <w:t xml:space="preserve"> pentru eliberarea certificatelor, avizelor şi autorizaţiilor pentru:</w:t>
      </w:r>
    </w:p>
    <w:p w14:paraId="5CCFD142" w14:textId="6B7C5F99" w:rsidR="008A3F75" w:rsidRPr="00137979" w:rsidRDefault="008A3F75" w:rsidP="008A3F75">
      <w:pPr>
        <w:suppressAutoHyphens w:val="0"/>
        <w:jc w:val="both"/>
        <w:rPr>
          <w:rFonts w:ascii="Times New Roman" w:eastAsia="Times New Roman" w:hAnsi="Times New Roman" w:cs="Times New Roman"/>
          <w:kern w:val="0"/>
          <w:sz w:val="28"/>
          <w:szCs w:val="28"/>
          <w:lang w:val="ro-RO" w:eastAsia="ro-RO" w:bidi="ar-SA"/>
        </w:rPr>
      </w:pPr>
      <w:r w:rsidRPr="00137979">
        <w:rPr>
          <w:rFonts w:ascii="Times New Roman" w:eastAsia="Times New Roman" w:hAnsi="Times New Roman" w:cs="Times New Roman"/>
          <w:kern w:val="0"/>
          <w:sz w:val="28"/>
          <w:szCs w:val="28"/>
          <w:lang w:val="ro-RO" w:eastAsia="ro-RO" w:bidi="ar-SA"/>
        </w:rPr>
        <w:t xml:space="preserve">      </w:t>
      </w:r>
      <w:r w:rsidR="00A76197">
        <w:rPr>
          <w:rFonts w:ascii="Times New Roman" w:eastAsia="Times New Roman" w:hAnsi="Times New Roman" w:cs="Times New Roman"/>
          <w:kern w:val="0"/>
          <w:sz w:val="28"/>
          <w:szCs w:val="28"/>
          <w:lang w:val="ro-RO" w:eastAsia="ro-RO" w:bidi="ar-SA"/>
        </w:rPr>
        <w:t xml:space="preserve"> </w:t>
      </w:r>
      <w:r w:rsidR="00412186">
        <w:rPr>
          <w:rFonts w:ascii="Times New Roman" w:eastAsia="Times New Roman" w:hAnsi="Times New Roman" w:cs="Times New Roman"/>
          <w:kern w:val="0"/>
          <w:sz w:val="28"/>
          <w:szCs w:val="28"/>
          <w:lang w:val="ro-RO" w:eastAsia="ro-RO" w:bidi="ar-SA"/>
        </w:rPr>
        <w:t xml:space="preserve">r1. </w:t>
      </w:r>
      <w:r w:rsidRPr="00137979">
        <w:rPr>
          <w:rFonts w:ascii="Times New Roman" w:eastAsia="Times New Roman" w:hAnsi="Times New Roman" w:cs="Times New Roman"/>
          <w:kern w:val="0"/>
          <w:sz w:val="28"/>
          <w:szCs w:val="28"/>
          <w:lang w:val="ro-RO" w:eastAsia="ro-RO" w:bidi="ar-SA"/>
        </w:rPr>
        <w:t>- lucrări de întreţinere,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parţial, aceste lucrări pe cheltuială proprie;</w:t>
      </w:r>
    </w:p>
    <w:p w14:paraId="2B9BB861" w14:textId="2D3072CF" w:rsidR="008A3F75" w:rsidRPr="00137979" w:rsidRDefault="008A3F75" w:rsidP="008A3F75">
      <w:pPr>
        <w:suppressAutoHyphens w:val="0"/>
        <w:jc w:val="both"/>
        <w:rPr>
          <w:rFonts w:ascii="Times New Roman" w:eastAsia="Times New Roman" w:hAnsi="Times New Roman" w:cs="Times New Roman"/>
          <w:kern w:val="0"/>
          <w:sz w:val="28"/>
          <w:szCs w:val="28"/>
          <w:lang w:val="ro-RO" w:eastAsia="ro-RO" w:bidi="ar-SA"/>
        </w:rPr>
      </w:pPr>
      <w:r w:rsidRPr="00137979">
        <w:rPr>
          <w:rFonts w:ascii="Times New Roman" w:eastAsia="Times New Roman" w:hAnsi="Times New Roman" w:cs="Times New Roman"/>
          <w:kern w:val="0"/>
          <w:sz w:val="28"/>
          <w:szCs w:val="28"/>
          <w:lang w:val="ro-RO" w:eastAsia="ro-RO" w:bidi="ar-SA"/>
        </w:rPr>
        <w:t> </w:t>
      </w:r>
      <w:r w:rsidR="00412186">
        <w:rPr>
          <w:rFonts w:ascii="Times New Roman" w:eastAsia="Times New Roman" w:hAnsi="Times New Roman" w:cs="Times New Roman"/>
          <w:kern w:val="0"/>
          <w:sz w:val="28"/>
          <w:szCs w:val="28"/>
          <w:lang w:val="ro-RO" w:eastAsia="ro-RO" w:bidi="ar-SA"/>
        </w:rPr>
        <w:t xml:space="preserve">   r2.</w:t>
      </w:r>
      <w:r w:rsidR="00A76197">
        <w:rPr>
          <w:rFonts w:ascii="Times New Roman" w:eastAsia="Times New Roman" w:hAnsi="Times New Roman" w:cs="Times New Roman"/>
          <w:kern w:val="0"/>
          <w:sz w:val="28"/>
          <w:szCs w:val="28"/>
          <w:lang w:val="ro-RO" w:eastAsia="ro-RO" w:bidi="ar-SA"/>
        </w:rPr>
        <w:t xml:space="preserve"> </w:t>
      </w:r>
      <w:r w:rsidRPr="00137979">
        <w:rPr>
          <w:rFonts w:ascii="Times New Roman" w:eastAsia="Times New Roman" w:hAnsi="Times New Roman" w:cs="Times New Roman"/>
          <w:kern w:val="0"/>
          <w:sz w:val="28"/>
          <w:szCs w:val="28"/>
          <w:lang w:val="ro-RO" w:eastAsia="ro-RO" w:bidi="ar-SA"/>
        </w:rPr>
        <w:t>- lucrări destinate păstrării integrităţii fizice şi a cadrului construit sau natural al monumentelor istorice definite în Legea nr. 422/2001, republicată, cu modificările ulterioare, finanţate de proprietarii imobilelor din zona de protecţie a monumentelor istorice, în concordanţă cu reglementările cuprinse în documentaţiile de urbanism întocmite potrivit legii;</w:t>
      </w:r>
    </w:p>
    <w:p w14:paraId="0FFD2E31" w14:textId="029D4B12" w:rsidR="008A3F75" w:rsidRPr="00137979" w:rsidRDefault="008A3F75" w:rsidP="008A3F75">
      <w:pPr>
        <w:suppressAutoHyphens w:val="0"/>
        <w:jc w:val="both"/>
        <w:rPr>
          <w:rFonts w:ascii="Times New Roman" w:eastAsia="Times New Roman" w:hAnsi="Times New Roman" w:cs="Times New Roman"/>
          <w:kern w:val="0"/>
          <w:sz w:val="28"/>
          <w:szCs w:val="28"/>
          <w:lang w:val="ro-RO" w:eastAsia="ro-RO" w:bidi="ar-SA"/>
        </w:rPr>
      </w:pPr>
      <w:r w:rsidRPr="00137979">
        <w:rPr>
          <w:rFonts w:ascii="Times New Roman" w:eastAsia="Times New Roman" w:hAnsi="Times New Roman" w:cs="Times New Roman"/>
          <w:kern w:val="0"/>
          <w:sz w:val="28"/>
          <w:szCs w:val="28"/>
          <w:lang w:val="ro-RO" w:eastAsia="ro-RO" w:bidi="ar-SA"/>
        </w:rPr>
        <w:t> </w:t>
      </w:r>
      <w:r w:rsidRPr="00137979">
        <w:rPr>
          <w:rFonts w:ascii="Times New Roman" w:eastAsia="Times New Roman" w:hAnsi="Times New Roman" w:cs="Times New Roman"/>
          <w:kern w:val="0"/>
          <w:sz w:val="28"/>
          <w:szCs w:val="28"/>
          <w:lang w:val="ro-RO" w:eastAsia="ro-RO" w:bidi="ar-SA"/>
        </w:rPr>
        <w:t> </w:t>
      </w:r>
      <w:r w:rsidR="00412186">
        <w:rPr>
          <w:rFonts w:ascii="Times New Roman" w:eastAsia="Times New Roman" w:hAnsi="Times New Roman" w:cs="Times New Roman"/>
          <w:kern w:val="0"/>
          <w:sz w:val="28"/>
          <w:szCs w:val="28"/>
          <w:lang w:val="ro-RO" w:eastAsia="ro-RO" w:bidi="ar-SA"/>
        </w:rPr>
        <w:t xml:space="preserve">r3. </w:t>
      </w:r>
      <w:r w:rsidRPr="00137979">
        <w:rPr>
          <w:rFonts w:ascii="Times New Roman" w:eastAsia="Times New Roman" w:hAnsi="Times New Roman" w:cs="Times New Roman"/>
          <w:kern w:val="0"/>
          <w:sz w:val="28"/>
          <w:szCs w:val="28"/>
          <w:lang w:val="ro-RO" w:eastAsia="ro-RO" w:bidi="ar-SA"/>
        </w:rPr>
        <w:t>- lucrări executate în condiţiile Ordonanţei Guvernului nr. 20/1994 privind măsuri pentru reducerea riscului seismic al construcţiilor existente, republicată, cu modificările şi completările ulterioare;</w:t>
      </w:r>
    </w:p>
    <w:p w14:paraId="259C137A" w14:textId="1D4CDC0C" w:rsidR="008A3F75" w:rsidRPr="00137979" w:rsidRDefault="008A3F75" w:rsidP="00177C6D">
      <w:pPr>
        <w:suppressAutoHyphens w:val="0"/>
        <w:jc w:val="both"/>
        <w:rPr>
          <w:rFonts w:ascii="Times New Roman" w:eastAsia="Times New Roman" w:hAnsi="Times New Roman" w:cs="Times New Roman"/>
          <w:kern w:val="0"/>
          <w:sz w:val="28"/>
          <w:szCs w:val="28"/>
          <w:lang w:val="ro-RO" w:eastAsia="ro-RO" w:bidi="ar-SA"/>
        </w:rPr>
      </w:pPr>
      <w:r w:rsidRPr="00137979">
        <w:rPr>
          <w:rFonts w:ascii="Times New Roman" w:eastAsia="Times New Roman" w:hAnsi="Times New Roman" w:cs="Times New Roman"/>
          <w:kern w:val="0"/>
          <w:sz w:val="28"/>
          <w:szCs w:val="28"/>
          <w:lang w:val="ro-RO" w:eastAsia="ro-RO" w:bidi="ar-SA"/>
        </w:rPr>
        <w:t> </w:t>
      </w:r>
      <w:r w:rsidRPr="00137979">
        <w:rPr>
          <w:rFonts w:ascii="Times New Roman" w:eastAsia="Times New Roman" w:hAnsi="Times New Roman" w:cs="Times New Roman"/>
          <w:kern w:val="0"/>
          <w:sz w:val="28"/>
          <w:szCs w:val="28"/>
          <w:lang w:val="ro-RO" w:eastAsia="ro-RO" w:bidi="ar-SA"/>
        </w:rPr>
        <w:t> </w:t>
      </w:r>
      <w:r w:rsidR="00A76197">
        <w:rPr>
          <w:rFonts w:ascii="Times New Roman" w:eastAsia="Times New Roman" w:hAnsi="Times New Roman" w:cs="Times New Roman"/>
          <w:kern w:val="0"/>
          <w:sz w:val="28"/>
          <w:szCs w:val="28"/>
          <w:lang w:val="ro-RO" w:eastAsia="ro-RO" w:bidi="ar-SA"/>
        </w:rPr>
        <w:t xml:space="preserve"> </w:t>
      </w:r>
      <w:r w:rsidR="00412186">
        <w:rPr>
          <w:rFonts w:ascii="Times New Roman" w:eastAsia="Times New Roman" w:hAnsi="Times New Roman" w:cs="Times New Roman"/>
          <w:kern w:val="0"/>
          <w:sz w:val="28"/>
          <w:szCs w:val="28"/>
          <w:lang w:val="ro-RO" w:eastAsia="ro-RO" w:bidi="ar-SA"/>
        </w:rPr>
        <w:t xml:space="preserve">r4. </w:t>
      </w:r>
      <w:r w:rsidRPr="00137979">
        <w:rPr>
          <w:rFonts w:ascii="Times New Roman" w:eastAsia="Times New Roman" w:hAnsi="Times New Roman" w:cs="Times New Roman"/>
          <w:kern w:val="0"/>
          <w:sz w:val="28"/>
          <w:szCs w:val="28"/>
          <w:lang w:val="ro-RO" w:eastAsia="ro-RO" w:bidi="ar-SA"/>
        </w:rPr>
        <w:t>- lucrări executate în zone de regenerare urbană, delimitate în condiţiile Legii nr. 350/2001 privind amenajarea teritoriului şi urbanismul, cu modificările şi completările ulterioare, lucrări în care se desfăşoară operaţiuni de regenerare urbană coordonate de administraţia locală, în perioada derulării operaţiunilor respective.</w:t>
      </w:r>
    </w:p>
    <w:p w14:paraId="5E7EAF2C" w14:textId="5E61E4B6" w:rsidR="00177C6D" w:rsidRPr="00177C6D" w:rsidRDefault="00A76197" w:rsidP="00A76197">
      <w:pPr>
        <w:suppressAutoHyphens w:val="0"/>
        <w:ind w:firstLine="708"/>
        <w:jc w:val="both"/>
        <w:rPr>
          <w:rFonts w:ascii="Times New Roman" w:eastAsia="Times New Roman" w:hAnsi="Times New Roman" w:cs="Times New Roman"/>
          <w:kern w:val="0"/>
          <w:sz w:val="28"/>
          <w:szCs w:val="28"/>
          <w:lang w:val="ro-RO" w:eastAsia="ro-RO" w:bidi="ar-SA"/>
        </w:rPr>
      </w:pPr>
      <w:r>
        <w:rPr>
          <w:rFonts w:ascii="Times New Roman" w:eastAsia="Times New Roman" w:hAnsi="Times New Roman" w:cs="Times New Roman"/>
          <w:kern w:val="0"/>
          <w:sz w:val="28"/>
          <w:szCs w:val="28"/>
          <w:lang w:val="ro-RO" w:eastAsia="ro-RO" w:bidi="ar-SA"/>
        </w:rPr>
        <w:t>Am p</w:t>
      </w:r>
      <w:r w:rsidR="00177C6D" w:rsidRPr="00177C6D">
        <w:rPr>
          <w:rFonts w:ascii="Times New Roman" w:eastAsia="Times New Roman" w:hAnsi="Times New Roman" w:cs="Times New Roman"/>
          <w:kern w:val="0"/>
          <w:sz w:val="28"/>
          <w:szCs w:val="28"/>
          <w:lang w:val="ro-RO" w:eastAsia="ro-RO" w:bidi="ar-SA"/>
        </w:rPr>
        <w:t>ropu</w:t>
      </w:r>
      <w:r>
        <w:rPr>
          <w:rFonts w:ascii="Times New Roman" w:eastAsia="Times New Roman" w:hAnsi="Times New Roman" w:cs="Times New Roman"/>
          <w:kern w:val="0"/>
          <w:sz w:val="28"/>
          <w:szCs w:val="28"/>
          <w:lang w:val="ro-RO" w:eastAsia="ro-RO" w:bidi="ar-SA"/>
        </w:rPr>
        <w:t>s, de asemenea,</w:t>
      </w:r>
      <w:r w:rsidR="00177C6D" w:rsidRPr="00177C6D">
        <w:rPr>
          <w:rFonts w:ascii="Times New Roman" w:eastAsia="Times New Roman" w:hAnsi="Times New Roman" w:cs="Times New Roman"/>
          <w:kern w:val="0"/>
          <w:sz w:val="28"/>
          <w:szCs w:val="28"/>
          <w:lang w:val="ro-RO" w:eastAsia="ro-RO" w:bidi="ar-SA"/>
        </w:rPr>
        <w:t xml:space="preserve"> </w:t>
      </w:r>
      <w:r w:rsidR="00177C6D" w:rsidRPr="00177C6D">
        <w:rPr>
          <w:rFonts w:ascii="Times New Roman" w:eastAsia="Times New Roman" w:hAnsi="Times New Roman" w:cs="Times New Roman"/>
          <w:bCs/>
          <w:kern w:val="0"/>
          <w:sz w:val="28"/>
          <w:szCs w:val="28"/>
          <w:lang w:val="ro-RO" w:eastAsia="ro-RO" w:bidi="ar-SA"/>
        </w:rPr>
        <w:t xml:space="preserve">reducerea cu 50%  </w:t>
      </w:r>
      <w:r w:rsidR="00177C6D" w:rsidRPr="00177C6D">
        <w:rPr>
          <w:rFonts w:ascii="Times New Roman" w:eastAsia="Times New Roman" w:hAnsi="Times New Roman" w:cs="Times New Roman"/>
          <w:kern w:val="0"/>
          <w:sz w:val="28"/>
          <w:szCs w:val="28"/>
          <w:lang w:val="ro-RO" w:eastAsia="ro-RO" w:bidi="ar-SA"/>
        </w:rPr>
        <w:t>de la plata impozitului pentru urm</w:t>
      </w:r>
      <w:r>
        <w:rPr>
          <w:rFonts w:ascii="Times New Roman" w:eastAsia="Times New Roman" w:hAnsi="Times New Roman" w:cs="Times New Roman"/>
          <w:kern w:val="0"/>
          <w:sz w:val="28"/>
          <w:szCs w:val="28"/>
          <w:lang w:val="ro-RO" w:eastAsia="ro-RO" w:bidi="ar-SA"/>
        </w:rPr>
        <w:t>ă</w:t>
      </w:r>
      <w:r w:rsidR="00177C6D" w:rsidRPr="00177C6D">
        <w:rPr>
          <w:rFonts w:ascii="Times New Roman" w:eastAsia="Times New Roman" w:hAnsi="Times New Roman" w:cs="Times New Roman"/>
          <w:kern w:val="0"/>
          <w:sz w:val="28"/>
          <w:szCs w:val="28"/>
          <w:lang w:val="ro-RO" w:eastAsia="ro-RO" w:bidi="ar-SA"/>
        </w:rPr>
        <w:t>toarele cl</w:t>
      </w:r>
      <w:r>
        <w:rPr>
          <w:rFonts w:ascii="Times New Roman" w:eastAsia="Times New Roman" w:hAnsi="Times New Roman" w:cs="Times New Roman"/>
          <w:kern w:val="0"/>
          <w:sz w:val="28"/>
          <w:szCs w:val="28"/>
          <w:lang w:val="ro-RO" w:eastAsia="ro-RO" w:bidi="ar-SA"/>
        </w:rPr>
        <w:t>ă</w:t>
      </w:r>
      <w:r w:rsidR="00177C6D" w:rsidRPr="00177C6D">
        <w:rPr>
          <w:rFonts w:ascii="Times New Roman" w:eastAsia="Times New Roman" w:hAnsi="Times New Roman" w:cs="Times New Roman"/>
          <w:kern w:val="0"/>
          <w:sz w:val="28"/>
          <w:szCs w:val="28"/>
          <w:lang w:val="ro-RO" w:eastAsia="ro-RO" w:bidi="ar-SA"/>
        </w:rPr>
        <w:t xml:space="preserve">diri, terenuri </w:t>
      </w:r>
      <w:r>
        <w:rPr>
          <w:rFonts w:ascii="Times New Roman" w:eastAsia="Times New Roman" w:hAnsi="Times New Roman" w:cs="Times New Roman"/>
          <w:kern w:val="0"/>
          <w:sz w:val="28"/>
          <w:szCs w:val="28"/>
          <w:lang w:val="ro-RO" w:eastAsia="ro-RO" w:bidi="ar-SA"/>
        </w:rPr>
        <w:t>ș</w:t>
      </w:r>
      <w:r w:rsidR="00177C6D" w:rsidRPr="00177C6D">
        <w:rPr>
          <w:rFonts w:ascii="Times New Roman" w:eastAsia="Times New Roman" w:hAnsi="Times New Roman" w:cs="Times New Roman"/>
          <w:kern w:val="0"/>
          <w:sz w:val="28"/>
          <w:szCs w:val="28"/>
          <w:lang w:val="ro-RO" w:eastAsia="ro-RO" w:bidi="ar-SA"/>
        </w:rPr>
        <w:t>i mijloace de transport:</w:t>
      </w:r>
    </w:p>
    <w:p w14:paraId="3D1321D3" w14:textId="43E3C22B" w:rsidR="00177C6D" w:rsidRDefault="00177C6D" w:rsidP="00177C6D">
      <w:pPr>
        <w:suppressAutoHyphens w:val="0"/>
        <w:jc w:val="both"/>
        <w:rPr>
          <w:rFonts w:ascii="Times New Roman" w:eastAsia="Times New Roman" w:hAnsi="Times New Roman" w:cs="Times New Roman"/>
          <w:kern w:val="0"/>
          <w:sz w:val="28"/>
          <w:szCs w:val="28"/>
          <w:lang w:val="ro-RO" w:eastAsia="ro-RO" w:bidi="ar-SA"/>
        </w:rPr>
      </w:pPr>
      <w:r w:rsidRPr="00177C6D">
        <w:rPr>
          <w:rFonts w:ascii="Times New Roman" w:eastAsia="Times New Roman" w:hAnsi="Times New Roman" w:cs="Times New Roman"/>
          <w:kern w:val="0"/>
          <w:sz w:val="28"/>
          <w:szCs w:val="28"/>
          <w:lang w:val="ro-RO" w:eastAsia="ro-RO" w:bidi="ar-SA"/>
        </w:rPr>
        <w:t xml:space="preserve">             </w:t>
      </w:r>
      <w:r w:rsidR="00A76197">
        <w:rPr>
          <w:rFonts w:ascii="Times New Roman" w:eastAsia="Times New Roman" w:hAnsi="Times New Roman" w:cs="Times New Roman"/>
          <w:kern w:val="0"/>
          <w:sz w:val="28"/>
          <w:szCs w:val="28"/>
          <w:lang w:val="ro-RO" w:eastAsia="ro-RO" w:bidi="ar-SA"/>
        </w:rPr>
        <w:t xml:space="preserve">a.) </w:t>
      </w:r>
      <w:r w:rsidRPr="00177C6D">
        <w:rPr>
          <w:rFonts w:ascii="Times New Roman" w:eastAsia="Times New Roman" w:hAnsi="Times New Roman" w:cs="Times New Roman"/>
          <w:kern w:val="0"/>
          <w:sz w:val="28"/>
          <w:szCs w:val="28"/>
          <w:lang w:val="ro-RO" w:eastAsia="ro-RO" w:bidi="ar-SA"/>
        </w:rPr>
        <w:t>- cl</w:t>
      </w:r>
      <w:r w:rsidR="00A76197">
        <w:rPr>
          <w:rFonts w:ascii="Times New Roman" w:eastAsia="Times New Roman" w:hAnsi="Times New Roman" w:cs="Times New Roman"/>
          <w:kern w:val="0"/>
          <w:sz w:val="28"/>
          <w:szCs w:val="28"/>
          <w:lang w:val="ro-RO" w:eastAsia="ro-RO" w:bidi="ar-SA"/>
        </w:rPr>
        <w:t>ă</w:t>
      </w:r>
      <w:r w:rsidRPr="00177C6D">
        <w:rPr>
          <w:rFonts w:ascii="Times New Roman" w:eastAsia="Times New Roman" w:hAnsi="Times New Roman" w:cs="Times New Roman"/>
          <w:kern w:val="0"/>
          <w:sz w:val="28"/>
          <w:szCs w:val="28"/>
          <w:lang w:val="ro-RO" w:eastAsia="ro-RO" w:bidi="ar-SA"/>
        </w:rPr>
        <w:t>dirile reziden</w:t>
      </w:r>
      <w:r w:rsidR="00A76197">
        <w:rPr>
          <w:rFonts w:ascii="Times New Roman" w:eastAsia="Times New Roman" w:hAnsi="Times New Roman" w:cs="Times New Roman"/>
          <w:kern w:val="0"/>
          <w:sz w:val="28"/>
          <w:szCs w:val="28"/>
          <w:lang w:val="ro-RO" w:eastAsia="ro-RO" w:bidi="ar-SA"/>
        </w:rPr>
        <w:t>ț</w:t>
      </w:r>
      <w:r w:rsidRPr="00177C6D">
        <w:rPr>
          <w:rFonts w:ascii="Times New Roman" w:eastAsia="Times New Roman" w:hAnsi="Times New Roman" w:cs="Times New Roman"/>
          <w:kern w:val="0"/>
          <w:sz w:val="28"/>
          <w:szCs w:val="28"/>
          <w:lang w:val="ro-RO" w:eastAsia="ro-RO" w:bidi="ar-SA"/>
        </w:rPr>
        <w:t>iale ale persoanelor care domiciliaz</w:t>
      </w:r>
      <w:r w:rsidR="00A76197">
        <w:rPr>
          <w:rFonts w:ascii="Times New Roman" w:eastAsia="Times New Roman" w:hAnsi="Times New Roman" w:cs="Times New Roman"/>
          <w:kern w:val="0"/>
          <w:sz w:val="28"/>
          <w:szCs w:val="28"/>
          <w:lang w:val="ro-RO" w:eastAsia="ro-RO" w:bidi="ar-SA"/>
        </w:rPr>
        <w:t>ă</w:t>
      </w:r>
      <w:r w:rsidRPr="00177C6D">
        <w:rPr>
          <w:rFonts w:ascii="Times New Roman" w:eastAsia="Times New Roman" w:hAnsi="Times New Roman" w:cs="Times New Roman"/>
          <w:kern w:val="0"/>
          <w:sz w:val="28"/>
          <w:szCs w:val="28"/>
          <w:lang w:val="ro-RO" w:eastAsia="ro-RO" w:bidi="ar-SA"/>
        </w:rPr>
        <w:t xml:space="preserve"> </w:t>
      </w:r>
      <w:r w:rsidR="00A76197">
        <w:rPr>
          <w:rFonts w:ascii="Times New Roman" w:eastAsia="Times New Roman" w:hAnsi="Times New Roman" w:cs="Times New Roman"/>
          <w:kern w:val="0"/>
          <w:sz w:val="28"/>
          <w:szCs w:val="28"/>
          <w:lang w:val="ro-RO" w:eastAsia="ro-RO" w:bidi="ar-SA"/>
        </w:rPr>
        <w:t>ș</w:t>
      </w:r>
      <w:r w:rsidRPr="00177C6D">
        <w:rPr>
          <w:rFonts w:ascii="Times New Roman" w:eastAsia="Times New Roman" w:hAnsi="Times New Roman" w:cs="Times New Roman"/>
          <w:kern w:val="0"/>
          <w:sz w:val="28"/>
          <w:szCs w:val="28"/>
          <w:lang w:val="ro-RO" w:eastAsia="ro-RO" w:bidi="ar-SA"/>
        </w:rPr>
        <w:t xml:space="preserve">i locuiesc efectiv </w:t>
      </w:r>
      <w:r w:rsidR="00A76197">
        <w:rPr>
          <w:rFonts w:ascii="Times New Roman" w:eastAsia="Times New Roman" w:hAnsi="Times New Roman" w:cs="Times New Roman"/>
          <w:kern w:val="0"/>
          <w:sz w:val="28"/>
          <w:szCs w:val="28"/>
          <w:lang w:val="ro-RO" w:eastAsia="ro-RO" w:bidi="ar-SA"/>
        </w:rPr>
        <w:t>î</w:t>
      </w:r>
      <w:r w:rsidRPr="00177C6D">
        <w:rPr>
          <w:rFonts w:ascii="Times New Roman" w:eastAsia="Times New Roman" w:hAnsi="Times New Roman" w:cs="Times New Roman"/>
          <w:kern w:val="0"/>
          <w:sz w:val="28"/>
          <w:szCs w:val="28"/>
          <w:lang w:val="ro-RO" w:eastAsia="ro-RO" w:bidi="ar-SA"/>
        </w:rPr>
        <w:t>n unele localit</w:t>
      </w:r>
      <w:r w:rsidR="00A76197">
        <w:rPr>
          <w:rFonts w:ascii="Times New Roman" w:eastAsia="Times New Roman" w:hAnsi="Times New Roman" w:cs="Times New Roman"/>
          <w:kern w:val="0"/>
          <w:sz w:val="28"/>
          <w:szCs w:val="28"/>
          <w:lang w:val="ro-RO" w:eastAsia="ro-RO" w:bidi="ar-SA"/>
        </w:rPr>
        <w:t>ăț</w:t>
      </w:r>
      <w:r w:rsidRPr="00177C6D">
        <w:rPr>
          <w:rFonts w:ascii="Times New Roman" w:eastAsia="Times New Roman" w:hAnsi="Times New Roman" w:cs="Times New Roman"/>
          <w:kern w:val="0"/>
          <w:sz w:val="28"/>
          <w:szCs w:val="28"/>
          <w:lang w:val="ro-RO" w:eastAsia="ro-RO" w:bidi="ar-SA"/>
        </w:rPr>
        <w:t>i din Mun</w:t>
      </w:r>
      <w:r w:rsidR="00A76197">
        <w:rPr>
          <w:rFonts w:ascii="Times New Roman" w:eastAsia="Times New Roman" w:hAnsi="Times New Roman" w:cs="Times New Roman"/>
          <w:kern w:val="0"/>
          <w:sz w:val="28"/>
          <w:szCs w:val="28"/>
          <w:lang w:val="ro-RO" w:eastAsia="ro-RO" w:bidi="ar-SA"/>
        </w:rPr>
        <w:t>ț</w:t>
      </w:r>
      <w:r w:rsidRPr="00177C6D">
        <w:rPr>
          <w:rFonts w:ascii="Times New Roman" w:eastAsia="Times New Roman" w:hAnsi="Times New Roman" w:cs="Times New Roman"/>
          <w:kern w:val="0"/>
          <w:sz w:val="28"/>
          <w:szCs w:val="28"/>
          <w:lang w:val="ro-RO" w:eastAsia="ro-RO" w:bidi="ar-SA"/>
        </w:rPr>
        <w:t xml:space="preserve">ii Apuseni </w:t>
      </w:r>
      <w:r w:rsidR="00A76197">
        <w:rPr>
          <w:rFonts w:ascii="Times New Roman" w:eastAsia="Times New Roman" w:hAnsi="Times New Roman" w:cs="Times New Roman"/>
          <w:kern w:val="0"/>
          <w:sz w:val="28"/>
          <w:szCs w:val="28"/>
          <w:lang w:val="ro-RO" w:eastAsia="ro-RO" w:bidi="ar-SA"/>
        </w:rPr>
        <w:t>ș</w:t>
      </w:r>
      <w:r w:rsidRPr="00177C6D">
        <w:rPr>
          <w:rFonts w:ascii="Times New Roman" w:eastAsia="Times New Roman" w:hAnsi="Times New Roman" w:cs="Times New Roman"/>
          <w:kern w:val="0"/>
          <w:sz w:val="28"/>
          <w:szCs w:val="28"/>
          <w:lang w:val="ro-RO" w:eastAsia="ro-RO" w:bidi="ar-SA"/>
        </w:rPr>
        <w:t xml:space="preserve">i </w:t>
      </w:r>
      <w:r w:rsidR="00A76197">
        <w:rPr>
          <w:rFonts w:ascii="Times New Roman" w:eastAsia="Times New Roman" w:hAnsi="Times New Roman" w:cs="Times New Roman"/>
          <w:kern w:val="0"/>
          <w:sz w:val="28"/>
          <w:szCs w:val="28"/>
          <w:lang w:val="ro-RO" w:eastAsia="ro-RO" w:bidi="ar-SA"/>
        </w:rPr>
        <w:t>î</w:t>
      </w:r>
      <w:r w:rsidRPr="00177C6D">
        <w:rPr>
          <w:rFonts w:ascii="Times New Roman" w:eastAsia="Times New Roman" w:hAnsi="Times New Roman" w:cs="Times New Roman"/>
          <w:kern w:val="0"/>
          <w:sz w:val="28"/>
          <w:szCs w:val="28"/>
          <w:lang w:val="ro-RO" w:eastAsia="ro-RO" w:bidi="ar-SA"/>
        </w:rPr>
        <w:t>n Rezerva</w:t>
      </w:r>
      <w:r w:rsidR="00A76197">
        <w:rPr>
          <w:rFonts w:ascii="Times New Roman" w:eastAsia="Times New Roman" w:hAnsi="Times New Roman" w:cs="Times New Roman"/>
          <w:kern w:val="0"/>
          <w:sz w:val="28"/>
          <w:szCs w:val="28"/>
          <w:lang w:val="ro-RO" w:eastAsia="ro-RO" w:bidi="ar-SA"/>
        </w:rPr>
        <w:t>ț</w:t>
      </w:r>
      <w:r w:rsidRPr="00177C6D">
        <w:rPr>
          <w:rFonts w:ascii="Times New Roman" w:eastAsia="Times New Roman" w:hAnsi="Times New Roman" w:cs="Times New Roman"/>
          <w:kern w:val="0"/>
          <w:sz w:val="28"/>
          <w:szCs w:val="28"/>
          <w:lang w:val="ro-RO" w:eastAsia="ro-RO" w:bidi="ar-SA"/>
        </w:rPr>
        <w:t>ia Biosferei ''Delta Dun</w:t>
      </w:r>
      <w:r w:rsidR="00A76197">
        <w:rPr>
          <w:rFonts w:ascii="Times New Roman" w:eastAsia="Times New Roman" w:hAnsi="Times New Roman" w:cs="Times New Roman"/>
          <w:kern w:val="0"/>
          <w:sz w:val="28"/>
          <w:szCs w:val="28"/>
          <w:lang w:val="ro-RO" w:eastAsia="ro-RO" w:bidi="ar-SA"/>
        </w:rPr>
        <w:t>ă</w:t>
      </w:r>
      <w:r w:rsidRPr="00177C6D">
        <w:rPr>
          <w:rFonts w:ascii="Times New Roman" w:eastAsia="Times New Roman" w:hAnsi="Times New Roman" w:cs="Times New Roman"/>
          <w:kern w:val="0"/>
          <w:sz w:val="28"/>
          <w:szCs w:val="28"/>
          <w:lang w:val="ro-RO" w:eastAsia="ro-RO" w:bidi="ar-SA"/>
        </w:rPr>
        <w:t xml:space="preserve">rii'', </w:t>
      </w:r>
      <w:r w:rsidR="00A76197">
        <w:rPr>
          <w:rFonts w:ascii="Times New Roman" w:eastAsia="Times New Roman" w:hAnsi="Times New Roman" w:cs="Times New Roman"/>
          <w:kern w:val="0"/>
          <w:sz w:val="28"/>
          <w:szCs w:val="28"/>
          <w:lang w:val="ro-RO" w:eastAsia="ro-RO" w:bidi="ar-SA"/>
        </w:rPr>
        <w:t>î</w:t>
      </w:r>
      <w:r w:rsidRPr="00177C6D">
        <w:rPr>
          <w:rFonts w:ascii="Times New Roman" w:eastAsia="Times New Roman" w:hAnsi="Times New Roman" w:cs="Times New Roman"/>
          <w:kern w:val="0"/>
          <w:sz w:val="28"/>
          <w:szCs w:val="28"/>
          <w:lang w:val="ro-RO" w:eastAsia="ro-RO" w:bidi="ar-SA"/>
        </w:rPr>
        <w:t xml:space="preserve">n conformitate cu </w:t>
      </w:r>
      <w:r w:rsidR="00A76197">
        <w:rPr>
          <w:rFonts w:ascii="Times New Roman" w:eastAsia="Times New Roman" w:hAnsi="Times New Roman" w:cs="Times New Roman"/>
          <w:kern w:val="0"/>
          <w:sz w:val="28"/>
          <w:szCs w:val="28"/>
          <w:lang w:val="ro-RO" w:eastAsia="ro-RO" w:bidi="ar-SA"/>
        </w:rPr>
        <w:t xml:space="preserve">prevederile </w:t>
      </w:r>
      <w:r w:rsidRPr="00177C6D">
        <w:rPr>
          <w:rFonts w:ascii="Times New Roman" w:eastAsia="Times New Roman" w:hAnsi="Times New Roman" w:cs="Times New Roman"/>
          <w:kern w:val="0"/>
          <w:sz w:val="28"/>
          <w:szCs w:val="28"/>
          <w:lang w:val="ro-RO" w:eastAsia="ro-RO" w:bidi="ar-SA"/>
        </w:rPr>
        <w:t>Ordonan</w:t>
      </w:r>
      <w:r w:rsidR="00A76197">
        <w:rPr>
          <w:rFonts w:ascii="Times New Roman" w:eastAsia="Times New Roman" w:hAnsi="Times New Roman" w:cs="Times New Roman"/>
          <w:kern w:val="0"/>
          <w:sz w:val="28"/>
          <w:szCs w:val="28"/>
          <w:lang w:val="ro-RO" w:eastAsia="ro-RO" w:bidi="ar-SA"/>
        </w:rPr>
        <w:t>ței</w:t>
      </w:r>
      <w:r w:rsidRPr="00177C6D">
        <w:rPr>
          <w:rFonts w:ascii="Times New Roman" w:eastAsia="Times New Roman" w:hAnsi="Times New Roman" w:cs="Times New Roman"/>
          <w:kern w:val="0"/>
          <w:sz w:val="28"/>
          <w:szCs w:val="28"/>
          <w:lang w:val="ro-RO" w:eastAsia="ro-RO" w:bidi="ar-SA"/>
        </w:rPr>
        <w:t xml:space="preserve"> Guvernului nr.</w:t>
      </w:r>
      <w:r w:rsidR="00A76197">
        <w:rPr>
          <w:rFonts w:ascii="Times New Roman" w:eastAsia="Times New Roman" w:hAnsi="Times New Roman" w:cs="Times New Roman"/>
          <w:kern w:val="0"/>
          <w:sz w:val="28"/>
          <w:szCs w:val="28"/>
          <w:lang w:val="ro-RO" w:eastAsia="ro-RO" w:bidi="ar-SA"/>
        </w:rPr>
        <w:t xml:space="preserve"> </w:t>
      </w:r>
      <w:r w:rsidRPr="00177C6D">
        <w:rPr>
          <w:rFonts w:ascii="Times New Roman" w:eastAsia="Times New Roman" w:hAnsi="Times New Roman" w:cs="Times New Roman"/>
          <w:kern w:val="0"/>
          <w:sz w:val="28"/>
          <w:szCs w:val="28"/>
          <w:lang w:val="ro-RO" w:eastAsia="ro-RO" w:bidi="ar-SA"/>
        </w:rPr>
        <w:t>27/1996 privind acordarea unor facilit</w:t>
      </w:r>
      <w:r w:rsidR="00A76197">
        <w:rPr>
          <w:rFonts w:ascii="Times New Roman" w:eastAsia="Times New Roman" w:hAnsi="Times New Roman" w:cs="Times New Roman"/>
          <w:kern w:val="0"/>
          <w:sz w:val="28"/>
          <w:szCs w:val="28"/>
          <w:lang w:val="ro-RO" w:eastAsia="ro-RO" w:bidi="ar-SA"/>
        </w:rPr>
        <w:t>ăț</w:t>
      </w:r>
      <w:r w:rsidRPr="00177C6D">
        <w:rPr>
          <w:rFonts w:ascii="Times New Roman" w:eastAsia="Times New Roman" w:hAnsi="Times New Roman" w:cs="Times New Roman"/>
          <w:kern w:val="0"/>
          <w:sz w:val="28"/>
          <w:szCs w:val="28"/>
          <w:lang w:val="ro-RO" w:eastAsia="ro-RO" w:bidi="ar-SA"/>
        </w:rPr>
        <w:t>i persoanelor care domiciliaz</w:t>
      </w:r>
      <w:r w:rsidR="00A76197">
        <w:rPr>
          <w:rFonts w:ascii="Times New Roman" w:eastAsia="Times New Roman" w:hAnsi="Times New Roman" w:cs="Times New Roman"/>
          <w:kern w:val="0"/>
          <w:sz w:val="28"/>
          <w:szCs w:val="28"/>
          <w:lang w:val="ro-RO" w:eastAsia="ro-RO" w:bidi="ar-SA"/>
        </w:rPr>
        <w:t>ă</w:t>
      </w:r>
      <w:r w:rsidRPr="00177C6D">
        <w:rPr>
          <w:rFonts w:ascii="Times New Roman" w:eastAsia="Times New Roman" w:hAnsi="Times New Roman" w:cs="Times New Roman"/>
          <w:kern w:val="0"/>
          <w:sz w:val="28"/>
          <w:szCs w:val="28"/>
          <w:lang w:val="ro-RO" w:eastAsia="ro-RO" w:bidi="ar-SA"/>
        </w:rPr>
        <w:t xml:space="preserve"> sau lucreaz</w:t>
      </w:r>
      <w:r w:rsidR="00A76197">
        <w:rPr>
          <w:rFonts w:ascii="Times New Roman" w:eastAsia="Times New Roman" w:hAnsi="Times New Roman" w:cs="Times New Roman"/>
          <w:kern w:val="0"/>
          <w:sz w:val="28"/>
          <w:szCs w:val="28"/>
          <w:lang w:val="ro-RO" w:eastAsia="ro-RO" w:bidi="ar-SA"/>
        </w:rPr>
        <w:t>ă</w:t>
      </w:r>
      <w:r w:rsidRPr="00177C6D">
        <w:rPr>
          <w:rFonts w:ascii="Times New Roman" w:eastAsia="Times New Roman" w:hAnsi="Times New Roman" w:cs="Times New Roman"/>
          <w:kern w:val="0"/>
          <w:sz w:val="28"/>
          <w:szCs w:val="28"/>
          <w:lang w:val="ro-RO" w:eastAsia="ro-RO" w:bidi="ar-SA"/>
        </w:rPr>
        <w:t xml:space="preserve"> </w:t>
      </w:r>
      <w:r w:rsidR="00A76197">
        <w:rPr>
          <w:rFonts w:ascii="Times New Roman" w:eastAsia="Times New Roman" w:hAnsi="Times New Roman" w:cs="Times New Roman"/>
          <w:kern w:val="0"/>
          <w:sz w:val="28"/>
          <w:szCs w:val="28"/>
          <w:lang w:val="ro-RO" w:eastAsia="ro-RO" w:bidi="ar-SA"/>
        </w:rPr>
        <w:t>î</w:t>
      </w:r>
      <w:r w:rsidRPr="00177C6D">
        <w:rPr>
          <w:rFonts w:ascii="Times New Roman" w:eastAsia="Times New Roman" w:hAnsi="Times New Roman" w:cs="Times New Roman"/>
          <w:kern w:val="0"/>
          <w:sz w:val="28"/>
          <w:szCs w:val="28"/>
          <w:lang w:val="ro-RO" w:eastAsia="ro-RO" w:bidi="ar-SA"/>
        </w:rPr>
        <w:t>n unele localit</w:t>
      </w:r>
      <w:r w:rsidR="00A76197">
        <w:rPr>
          <w:rFonts w:ascii="Times New Roman" w:eastAsia="Times New Roman" w:hAnsi="Times New Roman" w:cs="Times New Roman"/>
          <w:kern w:val="0"/>
          <w:sz w:val="28"/>
          <w:szCs w:val="28"/>
          <w:lang w:val="ro-RO" w:eastAsia="ro-RO" w:bidi="ar-SA"/>
        </w:rPr>
        <w:t>ăț</w:t>
      </w:r>
      <w:r w:rsidRPr="00177C6D">
        <w:rPr>
          <w:rFonts w:ascii="Times New Roman" w:eastAsia="Times New Roman" w:hAnsi="Times New Roman" w:cs="Times New Roman"/>
          <w:kern w:val="0"/>
          <w:sz w:val="28"/>
          <w:szCs w:val="28"/>
          <w:lang w:val="ro-RO" w:eastAsia="ro-RO" w:bidi="ar-SA"/>
        </w:rPr>
        <w:t>i din Mun</w:t>
      </w:r>
      <w:r w:rsidR="00A76197">
        <w:rPr>
          <w:rFonts w:ascii="Times New Roman" w:eastAsia="Times New Roman" w:hAnsi="Times New Roman" w:cs="Times New Roman"/>
          <w:kern w:val="0"/>
          <w:sz w:val="28"/>
          <w:szCs w:val="28"/>
          <w:lang w:val="ro-RO" w:eastAsia="ro-RO" w:bidi="ar-SA"/>
        </w:rPr>
        <w:t>ț</w:t>
      </w:r>
      <w:r w:rsidRPr="00177C6D">
        <w:rPr>
          <w:rFonts w:ascii="Times New Roman" w:eastAsia="Times New Roman" w:hAnsi="Times New Roman" w:cs="Times New Roman"/>
          <w:kern w:val="0"/>
          <w:sz w:val="28"/>
          <w:szCs w:val="28"/>
          <w:lang w:val="ro-RO" w:eastAsia="ro-RO" w:bidi="ar-SA"/>
        </w:rPr>
        <w:t xml:space="preserve">ii Apuseni </w:t>
      </w:r>
      <w:r w:rsidR="00A76197">
        <w:rPr>
          <w:rFonts w:ascii="Times New Roman" w:eastAsia="Times New Roman" w:hAnsi="Times New Roman" w:cs="Times New Roman"/>
          <w:kern w:val="0"/>
          <w:sz w:val="28"/>
          <w:szCs w:val="28"/>
          <w:lang w:val="ro-RO" w:eastAsia="ro-RO" w:bidi="ar-SA"/>
        </w:rPr>
        <w:t>ș</w:t>
      </w:r>
      <w:r w:rsidRPr="00177C6D">
        <w:rPr>
          <w:rFonts w:ascii="Times New Roman" w:eastAsia="Times New Roman" w:hAnsi="Times New Roman" w:cs="Times New Roman"/>
          <w:kern w:val="0"/>
          <w:sz w:val="28"/>
          <w:szCs w:val="28"/>
          <w:lang w:val="ro-RO" w:eastAsia="ro-RO" w:bidi="ar-SA"/>
        </w:rPr>
        <w:t xml:space="preserve">i </w:t>
      </w:r>
      <w:r w:rsidR="00A76197">
        <w:rPr>
          <w:rFonts w:ascii="Times New Roman" w:eastAsia="Times New Roman" w:hAnsi="Times New Roman" w:cs="Times New Roman"/>
          <w:kern w:val="0"/>
          <w:sz w:val="28"/>
          <w:szCs w:val="28"/>
          <w:lang w:val="ro-RO" w:eastAsia="ro-RO" w:bidi="ar-SA"/>
        </w:rPr>
        <w:t>î</w:t>
      </w:r>
      <w:r w:rsidRPr="00177C6D">
        <w:rPr>
          <w:rFonts w:ascii="Times New Roman" w:eastAsia="Times New Roman" w:hAnsi="Times New Roman" w:cs="Times New Roman"/>
          <w:kern w:val="0"/>
          <w:sz w:val="28"/>
          <w:szCs w:val="28"/>
          <w:lang w:val="ro-RO" w:eastAsia="ro-RO" w:bidi="ar-SA"/>
        </w:rPr>
        <w:t>n Rezerva</w:t>
      </w:r>
      <w:r w:rsidR="00A76197">
        <w:rPr>
          <w:rFonts w:ascii="Times New Roman" w:eastAsia="Times New Roman" w:hAnsi="Times New Roman" w:cs="Times New Roman"/>
          <w:kern w:val="0"/>
          <w:sz w:val="28"/>
          <w:szCs w:val="28"/>
          <w:lang w:val="ro-RO" w:eastAsia="ro-RO" w:bidi="ar-SA"/>
        </w:rPr>
        <w:t>ț</w:t>
      </w:r>
      <w:r w:rsidRPr="00177C6D">
        <w:rPr>
          <w:rFonts w:ascii="Times New Roman" w:eastAsia="Times New Roman" w:hAnsi="Times New Roman" w:cs="Times New Roman"/>
          <w:kern w:val="0"/>
          <w:sz w:val="28"/>
          <w:szCs w:val="28"/>
          <w:lang w:val="ro-RO" w:eastAsia="ro-RO" w:bidi="ar-SA"/>
        </w:rPr>
        <w:t>ia Biosferei ''Delta Dun</w:t>
      </w:r>
      <w:r w:rsidR="00A76197">
        <w:rPr>
          <w:rFonts w:ascii="Times New Roman" w:eastAsia="Times New Roman" w:hAnsi="Times New Roman" w:cs="Times New Roman"/>
          <w:kern w:val="0"/>
          <w:sz w:val="28"/>
          <w:szCs w:val="28"/>
          <w:lang w:val="ro-RO" w:eastAsia="ro-RO" w:bidi="ar-SA"/>
        </w:rPr>
        <w:t>ă</w:t>
      </w:r>
      <w:r w:rsidRPr="00177C6D">
        <w:rPr>
          <w:rFonts w:ascii="Times New Roman" w:eastAsia="Times New Roman" w:hAnsi="Times New Roman" w:cs="Times New Roman"/>
          <w:kern w:val="0"/>
          <w:sz w:val="28"/>
          <w:szCs w:val="28"/>
          <w:lang w:val="ro-RO" w:eastAsia="ro-RO" w:bidi="ar-SA"/>
        </w:rPr>
        <w:t>rii'', republicat</w:t>
      </w:r>
      <w:r w:rsidR="00A76197">
        <w:rPr>
          <w:rFonts w:ascii="Times New Roman" w:eastAsia="Times New Roman" w:hAnsi="Times New Roman" w:cs="Times New Roman"/>
          <w:kern w:val="0"/>
          <w:sz w:val="28"/>
          <w:szCs w:val="28"/>
          <w:lang w:val="ro-RO" w:eastAsia="ro-RO" w:bidi="ar-SA"/>
        </w:rPr>
        <w:t>ă</w:t>
      </w:r>
      <w:r w:rsidRPr="00177C6D">
        <w:rPr>
          <w:rFonts w:ascii="Times New Roman" w:eastAsia="Times New Roman" w:hAnsi="Times New Roman" w:cs="Times New Roman"/>
          <w:kern w:val="0"/>
          <w:sz w:val="28"/>
          <w:szCs w:val="28"/>
          <w:lang w:val="ro-RO" w:eastAsia="ro-RO" w:bidi="ar-SA"/>
        </w:rPr>
        <w:t>, cu modific</w:t>
      </w:r>
      <w:r w:rsidR="00A76197">
        <w:rPr>
          <w:rFonts w:ascii="Times New Roman" w:eastAsia="Times New Roman" w:hAnsi="Times New Roman" w:cs="Times New Roman"/>
          <w:kern w:val="0"/>
          <w:sz w:val="28"/>
          <w:szCs w:val="28"/>
          <w:lang w:val="ro-RO" w:eastAsia="ro-RO" w:bidi="ar-SA"/>
        </w:rPr>
        <w:t>ă</w:t>
      </w:r>
      <w:r w:rsidRPr="00177C6D">
        <w:rPr>
          <w:rFonts w:ascii="Times New Roman" w:eastAsia="Times New Roman" w:hAnsi="Times New Roman" w:cs="Times New Roman"/>
          <w:kern w:val="0"/>
          <w:sz w:val="28"/>
          <w:szCs w:val="28"/>
          <w:lang w:val="ro-RO" w:eastAsia="ro-RO" w:bidi="ar-SA"/>
        </w:rPr>
        <w:t>rile ulterioare;</w:t>
      </w:r>
    </w:p>
    <w:p w14:paraId="22F0E650" w14:textId="1F8C7EB8" w:rsidR="00352D3A" w:rsidRDefault="00352D3A" w:rsidP="00352D3A">
      <w:pPr>
        <w:pStyle w:val="NormalWeb"/>
        <w:spacing w:before="0" w:beforeAutospacing="0" w:after="0" w:afterAutospacing="0"/>
        <w:jc w:val="both"/>
        <w:rPr>
          <w:sz w:val="28"/>
          <w:szCs w:val="28"/>
        </w:rPr>
      </w:pPr>
      <w:r>
        <w:rPr>
          <w:sz w:val="28"/>
          <w:szCs w:val="28"/>
        </w:rPr>
        <w:tab/>
        <w:t xml:space="preserve">   b.) – clădirile noi sau reabilitate, </w:t>
      </w:r>
      <w:r w:rsidRPr="00352D3A">
        <w:rPr>
          <w:sz w:val="28"/>
          <w:szCs w:val="28"/>
          <w:shd w:val="clear" w:color="auto" w:fill="FFFFFF"/>
        </w:rPr>
        <w:t>cu destinaţia de locuinţă, pentru care proprietarii execută pe cheltuiala proprie lucrări pentru creşterea performanţei energetice, pentru instalarea de sisteme de producere a energiei electrice din surse fotovoltaice sau pentru sisteme ecologice certificate de colectare şi tratare a apelor uzate rezultate din consumul propriu;</w:t>
      </w:r>
    </w:p>
    <w:p w14:paraId="22055DBE" w14:textId="7119AFF7" w:rsidR="00177C6D" w:rsidRPr="00177C6D" w:rsidRDefault="00177C6D" w:rsidP="00177C6D">
      <w:pPr>
        <w:suppressAutoHyphens w:val="0"/>
        <w:autoSpaceDE w:val="0"/>
        <w:ind w:hanging="540"/>
        <w:jc w:val="both"/>
        <w:rPr>
          <w:rFonts w:ascii="Times New Roman" w:eastAsiaTheme="minorEastAsia" w:hAnsi="Times New Roman" w:cs="Times New Roman"/>
          <w:kern w:val="0"/>
          <w:sz w:val="28"/>
          <w:szCs w:val="28"/>
          <w:lang w:val="ro-RO" w:eastAsia="en-US" w:bidi="ar-SA"/>
        </w:rPr>
      </w:pPr>
      <w:r w:rsidRPr="00177C6D">
        <w:rPr>
          <w:rFonts w:ascii="Times New Roman" w:eastAsiaTheme="minorEastAsia" w:hAnsi="Times New Roman" w:cs="Times New Roman"/>
          <w:kern w:val="0"/>
          <w:sz w:val="28"/>
          <w:szCs w:val="28"/>
          <w:lang w:val="ro-RO" w:eastAsia="en-US" w:bidi="ar-SA"/>
        </w:rPr>
        <w:t xml:space="preserve">                 </w:t>
      </w:r>
      <w:r w:rsidR="00A76197">
        <w:rPr>
          <w:rFonts w:ascii="Times New Roman" w:eastAsiaTheme="minorEastAsia" w:hAnsi="Times New Roman" w:cs="Times New Roman"/>
          <w:kern w:val="0"/>
          <w:sz w:val="28"/>
          <w:szCs w:val="28"/>
          <w:lang w:val="ro-RO" w:eastAsia="en-US" w:bidi="ar-SA"/>
        </w:rPr>
        <w:t xml:space="preserve">    </w:t>
      </w:r>
      <w:r w:rsidR="00352D3A">
        <w:rPr>
          <w:rFonts w:ascii="Times New Roman" w:eastAsiaTheme="minorEastAsia" w:hAnsi="Times New Roman" w:cs="Times New Roman"/>
          <w:kern w:val="0"/>
          <w:sz w:val="28"/>
          <w:szCs w:val="28"/>
          <w:lang w:val="ro-RO" w:eastAsia="en-US" w:bidi="ar-SA"/>
        </w:rPr>
        <w:t>c</w:t>
      </w:r>
      <w:r w:rsidR="00A76197">
        <w:rPr>
          <w:rFonts w:ascii="Times New Roman" w:eastAsiaTheme="minorEastAsia" w:hAnsi="Times New Roman" w:cs="Times New Roman"/>
          <w:kern w:val="0"/>
          <w:sz w:val="28"/>
          <w:szCs w:val="28"/>
          <w:lang w:val="ro-RO" w:eastAsia="en-US" w:bidi="ar-SA"/>
        </w:rPr>
        <w:t xml:space="preserve">.) </w:t>
      </w:r>
      <w:r w:rsidRPr="00177C6D">
        <w:rPr>
          <w:rFonts w:ascii="Times New Roman" w:eastAsiaTheme="minorEastAsia" w:hAnsi="Times New Roman" w:cs="Times New Roman"/>
          <w:kern w:val="0"/>
          <w:sz w:val="28"/>
          <w:szCs w:val="28"/>
          <w:lang w:val="ro-RO" w:eastAsia="en-US" w:bidi="ar-SA"/>
        </w:rPr>
        <w:t>- terenurile reziden</w:t>
      </w:r>
      <w:r w:rsidR="00A76197">
        <w:rPr>
          <w:rFonts w:ascii="Times New Roman" w:eastAsiaTheme="minorEastAsia" w:hAnsi="Times New Roman" w:cs="Times New Roman"/>
          <w:kern w:val="0"/>
          <w:sz w:val="28"/>
          <w:szCs w:val="28"/>
          <w:lang w:val="ro-RO" w:eastAsia="en-US" w:bidi="ar-SA"/>
        </w:rPr>
        <w:t>ț</w:t>
      </w:r>
      <w:r w:rsidRPr="00177C6D">
        <w:rPr>
          <w:rFonts w:ascii="Times New Roman" w:eastAsiaTheme="minorEastAsia" w:hAnsi="Times New Roman" w:cs="Times New Roman"/>
          <w:kern w:val="0"/>
          <w:sz w:val="28"/>
          <w:szCs w:val="28"/>
          <w:lang w:val="ro-RO" w:eastAsia="en-US" w:bidi="ar-SA"/>
        </w:rPr>
        <w:t>iale ale persoanelor care domiciliaz</w:t>
      </w:r>
      <w:r w:rsidR="00A76197">
        <w:rPr>
          <w:rFonts w:ascii="Times New Roman" w:eastAsiaTheme="minorEastAsia" w:hAnsi="Times New Roman" w:cs="Times New Roman"/>
          <w:kern w:val="0"/>
          <w:sz w:val="28"/>
          <w:szCs w:val="28"/>
          <w:lang w:val="ro-RO" w:eastAsia="en-US" w:bidi="ar-SA"/>
        </w:rPr>
        <w:t>ă</w:t>
      </w:r>
      <w:r w:rsidRPr="00177C6D">
        <w:rPr>
          <w:rFonts w:ascii="Times New Roman" w:eastAsiaTheme="minorEastAsia" w:hAnsi="Times New Roman" w:cs="Times New Roman"/>
          <w:kern w:val="0"/>
          <w:sz w:val="28"/>
          <w:szCs w:val="28"/>
          <w:lang w:val="ro-RO" w:eastAsia="en-US" w:bidi="ar-SA"/>
        </w:rPr>
        <w:t xml:space="preserve"> </w:t>
      </w:r>
      <w:r w:rsidR="00A76197">
        <w:rPr>
          <w:rFonts w:ascii="Times New Roman" w:eastAsiaTheme="minorEastAsia" w:hAnsi="Times New Roman" w:cs="Times New Roman"/>
          <w:kern w:val="0"/>
          <w:sz w:val="28"/>
          <w:szCs w:val="28"/>
          <w:lang w:val="ro-RO" w:eastAsia="en-US" w:bidi="ar-SA"/>
        </w:rPr>
        <w:t>ș</w:t>
      </w:r>
      <w:r w:rsidRPr="00177C6D">
        <w:rPr>
          <w:rFonts w:ascii="Times New Roman" w:eastAsiaTheme="minorEastAsia" w:hAnsi="Times New Roman" w:cs="Times New Roman"/>
          <w:kern w:val="0"/>
          <w:sz w:val="28"/>
          <w:szCs w:val="28"/>
          <w:lang w:val="ro-RO" w:eastAsia="en-US" w:bidi="ar-SA"/>
        </w:rPr>
        <w:t xml:space="preserve">i locuiesc efectiv </w:t>
      </w:r>
      <w:r w:rsidR="00A76197">
        <w:rPr>
          <w:rFonts w:ascii="Times New Roman" w:eastAsiaTheme="minorEastAsia" w:hAnsi="Times New Roman" w:cs="Times New Roman"/>
          <w:kern w:val="0"/>
          <w:sz w:val="28"/>
          <w:szCs w:val="28"/>
          <w:lang w:val="ro-RO" w:eastAsia="en-US" w:bidi="ar-SA"/>
        </w:rPr>
        <w:t>î</w:t>
      </w:r>
      <w:r w:rsidRPr="00177C6D">
        <w:rPr>
          <w:rFonts w:ascii="Times New Roman" w:eastAsiaTheme="minorEastAsia" w:hAnsi="Times New Roman" w:cs="Times New Roman"/>
          <w:kern w:val="0"/>
          <w:sz w:val="28"/>
          <w:szCs w:val="28"/>
          <w:lang w:val="ro-RO" w:eastAsia="en-US" w:bidi="ar-SA"/>
        </w:rPr>
        <w:t>n unele localit</w:t>
      </w:r>
      <w:r w:rsidR="00A76197">
        <w:rPr>
          <w:rFonts w:ascii="Times New Roman" w:eastAsiaTheme="minorEastAsia" w:hAnsi="Times New Roman" w:cs="Times New Roman"/>
          <w:kern w:val="0"/>
          <w:sz w:val="28"/>
          <w:szCs w:val="28"/>
          <w:lang w:val="ro-RO" w:eastAsia="en-US" w:bidi="ar-SA"/>
        </w:rPr>
        <w:t>ăț</w:t>
      </w:r>
      <w:r w:rsidRPr="00177C6D">
        <w:rPr>
          <w:rFonts w:ascii="Times New Roman" w:eastAsiaTheme="minorEastAsia" w:hAnsi="Times New Roman" w:cs="Times New Roman"/>
          <w:kern w:val="0"/>
          <w:sz w:val="28"/>
          <w:szCs w:val="28"/>
          <w:lang w:val="ro-RO" w:eastAsia="en-US" w:bidi="ar-SA"/>
        </w:rPr>
        <w:t>i din Mun</w:t>
      </w:r>
      <w:r w:rsidR="00A76197">
        <w:rPr>
          <w:rFonts w:ascii="Times New Roman" w:eastAsiaTheme="minorEastAsia" w:hAnsi="Times New Roman" w:cs="Times New Roman"/>
          <w:kern w:val="0"/>
          <w:sz w:val="28"/>
          <w:szCs w:val="28"/>
          <w:lang w:val="ro-RO" w:eastAsia="en-US" w:bidi="ar-SA"/>
        </w:rPr>
        <w:t>ț</w:t>
      </w:r>
      <w:r w:rsidRPr="00177C6D">
        <w:rPr>
          <w:rFonts w:ascii="Times New Roman" w:eastAsiaTheme="minorEastAsia" w:hAnsi="Times New Roman" w:cs="Times New Roman"/>
          <w:kern w:val="0"/>
          <w:sz w:val="28"/>
          <w:szCs w:val="28"/>
          <w:lang w:val="ro-RO" w:eastAsia="en-US" w:bidi="ar-SA"/>
        </w:rPr>
        <w:t xml:space="preserve">ii Apuseni </w:t>
      </w:r>
      <w:r w:rsidR="00A76197">
        <w:rPr>
          <w:rFonts w:ascii="Times New Roman" w:eastAsiaTheme="minorEastAsia" w:hAnsi="Times New Roman" w:cs="Times New Roman"/>
          <w:kern w:val="0"/>
          <w:sz w:val="28"/>
          <w:szCs w:val="28"/>
          <w:lang w:val="ro-RO" w:eastAsia="en-US" w:bidi="ar-SA"/>
        </w:rPr>
        <w:t>ș</w:t>
      </w:r>
      <w:r w:rsidRPr="00177C6D">
        <w:rPr>
          <w:rFonts w:ascii="Times New Roman" w:eastAsiaTheme="minorEastAsia" w:hAnsi="Times New Roman" w:cs="Times New Roman"/>
          <w:kern w:val="0"/>
          <w:sz w:val="28"/>
          <w:szCs w:val="28"/>
          <w:lang w:val="ro-RO" w:eastAsia="en-US" w:bidi="ar-SA"/>
        </w:rPr>
        <w:t xml:space="preserve">i </w:t>
      </w:r>
      <w:r w:rsidR="00A76197">
        <w:rPr>
          <w:rFonts w:ascii="Times New Roman" w:eastAsiaTheme="minorEastAsia" w:hAnsi="Times New Roman" w:cs="Times New Roman"/>
          <w:kern w:val="0"/>
          <w:sz w:val="28"/>
          <w:szCs w:val="28"/>
          <w:lang w:val="ro-RO" w:eastAsia="en-US" w:bidi="ar-SA"/>
        </w:rPr>
        <w:t>î</w:t>
      </w:r>
      <w:r w:rsidRPr="00177C6D">
        <w:rPr>
          <w:rFonts w:ascii="Times New Roman" w:eastAsiaTheme="minorEastAsia" w:hAnsi="Times New Roman" w:cs="Times New Roman"/>
          <w:kern w:val="0"/>
          <w:sz w:val="28"/>
          <w:szCs w:val="28"/>
          <w:lang w:val="ro-RO" w:eastAsia="en-US" w:bidi="ar-SA"/>
        </w:rPr>
        <w:t>n Rezerva</w:t>
      </w:r>
      <w:r w:rsidR="00A76197">
        <w:rPr>
          <w:rFonts w:ascii="Times New Roman" w:eastAsiaTheme="minorEastAsia" w:hAnsi="Times New Roman" w:cs="Times New Roman"/>
          <w:kern w:val="0"/>
          <w:sz w:val="28"/>
          <w:szCs w:val="28"/>
          <w:lang w:val="ro-RO" w:eastAsia="en-US" w:bidi="ar-SA"/>
        </w:rPr>
        <w:t>ț</w:t>
      </w:r>
      <w:r w:rsidRPr="00177C6D">
        <w:rPr>
          <w:rFonts w:ascii="Times New Roman" w:eastAsiaTheme="minorEastAsia" w:hAnsi="Times New Roman" w:cs="Times New Roman"/>
          <w:kern w:val="0"/>
          <w:sz w:val="28"/>
          <w:szCs w:val="28"/>
          <w:lang w:val="ro-RO" w:eastAsia="en-US" w:bidi="ar-SA"/>
        </w:rPr>
        <w:t>ia Biosferei ''Delta Dun</w:t>
      </w:r>
      <w:r w:rsidR="00A76197">
        <w:rPr>
          <w:rFonts w:ascii="Times New Roman" w:eastAsiaTheme="minorEastAsia" w:hAnsi="Times New Roman" w:cs="Times New Roman"/>
          <w:kern w:val="0"/>
          <w:sz w:val="28"/>
          <w:szCs w:val="28"/>
          <w:lang w:val="ro-RO" w:eastAsia="en-US" w:bidi="ar-SA"/>
        </w:rPr>
        <w:t>ă</w:t>
      </w:r>
      <w:r w:rsidRPr="00177C6D">
        <w:rPr>
          <w:rFonts w:ascii="Times New Roman" w:eastAsiaTheme="minorEastAsia" w:hAnsi="Times New Roman" w:cs="Times New Roman"/>
          <w:kern w:val="0"/>
          <w:sz w:val="28"/>
          <w:szCs w:val="28"/>
          <w:lang w:val="ro-RO" w:eastAsia="en-US" w:bidi="ar-SA"/>
        </w:rPr>
        <w:t xml:space="preserve">rii'', </w:t>
      </w:r>
      <w:r w:rsidR="00A76197">
        <w:rPr>
          <w:rFonts w:ascii="Times New Roman" w:eastAsiaTheme="minorEastAsia" w:hAnsi="Times New Roman" w:cs="Times New Roman"/>
          <w:kern w:val="0"/>
          <w:sz w:val="28"/>
          <w:szCs w:val="28"/>
          <w:lang w:val="ro-RO" w:eastAsia="en-US" w:bidi="ar-SA"/>
        </w:rPr>
        <w:t>î</w:t>
      </w:r>
      <w:r w:rsidRPr="00177C6D">
        <w:rPr>
          <w:rFonts w:ascii="Times New Roman" w:eastAsiaTheme="minorEastAsia" w:hAnsi="Times New Roman" w:cs="Times New Roman"/>
          <w:kern w:val="0"/>
          <w:sz w:val="28"/>
          <w:szCs w:val="28"/>
          <w:lang w:val="ro-RO" w:eastAsia="en-US" w:bidi="ar-SA"/>
        </w:rPr>
        <w:t xml:space="preserve">n conformitate cu </w:t>
      </w:r>
      <w:r w:rsidR="00A76197">
        <w:rPr>
          <w:rFonts w:ascii="Times New Roman" w:eastAsiaTheme="minorEastAsia" w:hAnsi="Times New Roman" w:cs="Times New Roman"/>
          <w:kern w:val="0"/>
          <w:sz w:val="28"/>
          <w:szCs w:val="28"/>
          <w:lang w:val="ro-RO" w:eastAsia="en-US" w:bidi="ar-SA"/>
        </w:rPr>
        <w:t xml:space="preserve">prevederile </w:t>
      </w:r>
      <w:r w:rsidRPr="00177C6D">
        <w:rPr>
          <w:rFonts w:ascii="Times New Roman" w:eastAsiaTheme="minorEastAsia" w:hAnsi="Times New Roman" w:cs="Times New Roman"/>
          <w:kern w:val="0"/>
          <w:sz w:val="28"/>
          <w:szCs w:val="28"/>
          <w:lang w:val="ro-RO" w:eastAsia="en-US" w:bidi="ar-SA"/>
        </w:rPr>
        <w:t>Ordonan</w:t>
      </w:r>
      <w:r w:rsidR="00A76197">
        <w:rPr>
          <w:rFonts w:ascii="Times New Roman" w:eastAsiaTheme="minorEastAsia" w:hAnsi="Times New Roman" w:cs="Times New Roman"/>
          <w:kern w:val="0"/>
          <w:sz w:val="28"/>
          <w:szCs w:val="28"/>
          <w:lang w:val="ro-RO" w:eastAsia="en-US" w:bidi="ar-SA"/>
        </w:rPr>
        <w:t>ței</w:t>
      </w:r>
      <w:r w:rsidRPr="00177C6D">
        <w:rPr>
          <w:rFonts w:ascii="Times New Roman" w:eastAsiaTheme="minorEastAsia" w:hAnsi="Times New Roman" w:cs="Times New Roman"/>
          <w:kern w:val="0"/>
          <w:sz w:val="28"/>
          <w:szCs w:val="28"/>
          <w:lang w:val="ro-RO" w:eastAsia="en-US" w:bidi="ar-SA"/>
        </w:rPr>
        <w:t xml:space="preserve"> Guvernului nr.</w:t>
      </w:r>
      <w:r w:rsidR="00A76197">
        <w:rPr>
          <w:rFonts w:ascii="Times New Roman" w:eastAsiaTheme="minorEastAsia" w:hAnsi="Times New Roman" w:cs="Times New Roman"/>
          <w:kern w:val="0"/>
          <w:sz w:val="28"/>
          <w:szCs w:val="28"/>
          <w:lang w:val="ro-RO" w:eastAsia="en-US" w:bidi="ar-SA"/>
        </w:rPr>
        <w:t xml:space="preserve"> </w:t>
      </w:r>
      <w:r w:rsidRPr="00177C6D">
        <w:rPr>
          <w:rFonts w:ascii="Times New Roman" w:eastAsiaTheme="minorEastAsia" w:hAnsi="Times New Roman" w:cs="Times New Roman"/>
          <w:kern w:val="0"/>
          <w:sz w:val="28"/>
          <w:szCs w:val="28"/>
          <w:lang w:val="ro-RO" w:eastAsia="en-US" w:bidi="ar-SA"/>
        </w:rPr>
        <w:t>27/1996, republicat</w:t>
      </w:r>
      <w:r w:rsidR="00A76197">
        <w:rPr>
          <w:rFonts w:ascii="Times New Roman" w:eastAsiaTheme="minorEastAsia" w:hAnsi="Times New Roman" w:cs="Times New Roman"/>
          <w:kern w:val="0"/>
          <w:sz w:val="28"/>
          <w:szCs w:val="28"/>
          <w:lang w:val="ro-RO" w:eastAsia="en-US" w:bidi="ar-SA"/>
        </w:rPr>
        <w:t>ă</w:t>
      </w:r>
      <w:r w:rsidRPr="00177C6D">
        <w:rPr>
          <w:rFonts w:ascii="Times New Roman" w:eastAsiaTheme="minorEastAsia" w:hAnsi="Times New Roman" w:cs="Times New Roman"/>
          <w:kern w:val="0"/>
          <w:sz w:val="28"/>
          <w:szCs w:val="28"/>
          <w:lang w:val="ro-RO" w:eastAsia="en-US" w:bidi="ar-SA"/>
        </w:rPr>
        <w:t>, cu modific</w:t>
      </w:r>
      <w:r w:rsidR="00A76197">
        <w:rPr>
          <w:rFonts w:ascii="Times New Roman" w:eastAsiaTheme="minorEastAsia" w:hAnsi="Times New Roman" w:cs="Times New Roman"/>
          <w:kern w:val="0"/>
          <w:sz w:val="28"/>
          <w:szCs w:val="28"/>
          <w:lang w:val="ro-RO" w:eastAsia="en-US" w:bidi="ar-SA"/>
        </w:rPr>
        <w:t>ă</w:t>
      </w:r>
      <w:r w:rsidRPr="00177C6D">
        <w:rPr>
          <w:rFonts w:ascii="Times New Roman" w:eastAsiaTheme="minorEastAsia" w:hAnsi="Times New Roman" w:cs="Times New Roman"/>
          <w:kern w:val="0"/>
          <w:sz w:val="28"/>
          <w:szCs w:val="28"/>
          <w:lang w:val="ro-RO" w:eastAsia="en-US" w:bidi="ar-SA"/>
        </w:rPr>
        <w:t>rile ulterioare;</w:t>
      </w:r>
    </w:p>
    <w:p w14:paraId="42E9FD71" w14:textId="38FDD0AE" w:rsidR="00177C6D" w:rsidRPr="00A76197" w:rsidRDefault="00177C6D" w:rsidP="00177C6D">
      <w:pPr>
        <w:suppressAutoHyphens w:val="0"/>
        <w:autoSpaceDE w:val="0"/>
        <w:ind w:hanging="540"/>
        <w:jc w:val="both"/>
        <w:rPr>
          <w:rFonts w:ascii="Times New Roman" w:eastAsiaTheme="minorEastAsia" w:hAnsi="Times New Roman" w:cs="Times New Roman"/>
          <w:kern w:val="0"/>
          <w:sz w:val="28"/>
          <w:szCs w:val="28"/>
          <w:lang w:val="ro-RO" w:eastAsia="en-US" w:bidi="ar-SA"/>
        </w:rPr>
      </w:pPr>
      <w:r w:rsidRPr="00A76197">
        <w:rPr>
          <w:rFonts w:ascii="Times New Roman" w:eastAsiaTheme="minorEastAsia" w:hAnsi="Times New Roman" w:cs="Times New Roman"/>
          <w:kern w:val="0"/>
          <w:sz w:val="28"/>
          <w:szCs w:val="28"/>
          <w:lang w:val="ro-RO" w:eastAsia="en-US" w:bidi="ar-SA"/>
        </w:rPr>
        <w:t xml:space="preserve">                  </w:t>
      </w:r>
      <w:r w:rsidR="00A76197">
        <w:rPr>
          <w:rFonts w:ascii="Times New Roman" w:eastAsiaTheme="minorEastAsia" w:hAnsi="Times New Roman" w:cs="Times New Roman"/>
          <w:kern w:val="0"/>
          <w:sz w:val="28"/>
          <w:szCs w:val="28"/>
          <w:lang w:val="ro-RO" w:eastAsia="en-US" w:bidi="ar-SA"/>
        </w:rPr>
        <w:t xml:space="preserve">   </w:t>
      </w:r>
      <w:r w:rsidR="00352D3A">
        <w:rPr>
          <w:rFonts w:ascii="Times New Roman" w:eastAsiaTheme="minorEastAsia" w:hAnsi="Times New Roman" w:cs="Times New Roman"/>
          <w:kern w:val="0"/>
          <w:sz w:val="28"/>
          <w:szCs w:val="28"/>
          <w:lang w:val="ro-RO" w:eastAsia="en-US" w:bidi="ar-SA"/>
        </w:rPr>
        <w:t>d</w:t>
      </w:r>
      <w:r w:rsidR="00A76197">
        <w:rPr>
          <w:rFonts w:ascii="Times New Roman" w:eastAsiaTheme="minorEastAsia" w:hAnsi="Times New Roman" w:cs="Times New Roman"/>
          <w:kern w:val="0"/>
          <w:sz w:val="28"/>
          <w:szCs w:val="28"/>
          <w:lang w:val="ro-RO" w:eastAsia="en-US" w:bidi="ar-SA"/>
        </w:rPr>
        <w:t xml:space="preserve">.) </w:t>
      </w:r>
      <w:r w:rsidRPr="00A76197">
        <w:rPr>
          <w:rFonts w:ascii="Times New Roman" w:eastAsiaTheme="minorEastAsia" w:hAnsi="Times New Roman" w:cs="Times New Roman"/>
          <w:kern w:val="0"/>
          <w:sz w:val="28"/>
          <w:szCs w:val="28"/>
          <w:lang w:val="ro-RO" w:eastAsia="en-US" w:bidi="ar-SA"/>
        </w:rPr>
        <w:t>- mijloacele de transport ale persoanelor  care domiciliaz</w:t>
      </w:r>
      <w:r w:rsidR="00A76197">
        <w:rPr>
          <w:rFonts w:ascii="Times New Roman" w:eastAsiaTheme="minorEastAsia" w:hAnsi="Times New Roman" w:cs="Times New Roman"/>
          <w:kern w:val="0"/>
          <w:sz w:val="28"/>
          <w:szCs w:val="28"/>
          <w:lang w:val="ro-RO" w:eastAsia="en-US" w:bidi="ar-SA"/>
        </w:rPr>
        <w:t>ă</w:t>
      </w:r>
      <w:r w:rsidRPr="00A76197">
        <w:rPr>
          <w:rFonts w:ascii="Times New Roman" w:eastAsiaTheme="minorEastAsia" w:hAnsi="Times New Roman" w:cs="Times New Roman"/>
          <w:kern w:val="0"/>
          <w:sz w:val="28"/>
          <w:szCs w:val="28"/>
          <w:lang w:val="ro-RO" w:eastAsia="en-US" w:bidi="ar-SA"/>
        </w:rPr>
        <w:t xml:space="preserve"> </w:t>
      </w:r>
      <w:r w:rsidR="00A76197">
        <w:rPr>
          <w:rFonts w:ascii="Times New Roman" w:eastAsiaTheme="minorEastAsia" w:hAnsi="Times New Roman" w:cs="Times New Roman"/>
          <w:kern w:val="0"/>
          <w:sz w:val="28"/>
          <w:szCs w:val="28"/>
          <w:lang w:val="ro-RO" w:eastAsia="en-US" w:bidi="ar-SA"/>
        </w:rPr>
        <w:t>ș</w:t>
      </w:r>
      <w:r w:rsidRPr="00A76197">
        <w:rPr>
          <w:rFonts w:ascii="Times New Roman" w:eastAsiaTheme="minorEastAsia" w:hAnsi="Times New Roman" w:cs="Times New Roman"/>
          <w:kern w:val="0"/>
          <w:sz w:val="28"/>
          <w:szCs w:val="28"/>
          <w:lang w:val="ro-RO" w:eastAsia="en-US" w:bidi="ar-SA"/>
        </w:rPr>
        <w:t xml:space="preserve">i locuiesc efectiv </w:t>
      </w:r>
      <w:r w:rsidR="00A76197">
        <w:rPr>
          <w:rFonts w:ascii="Times New Roman" w:eastAsiaTheme="minorEastAsia" w:hAnsi="Times New Roman" w:cs="Times New Roman"/>
          <w:kern w:val="0"/>
          <w:sz w:val="28"/>
          <w:szCs w:val="28"/>
          <w:lang w:val="ro-RO" w:eastAsia="en-US" w:bidi="ar-SA"/>
        </w:rPr>
        <w:t>î</w:t>
      </w:r>
      <w:r w:rsidRPr="00A76197">
        <w:rPr>
          <w:rFonts w:ascii="Times New Roman" w:eastAsiaTheme="minorEastAsia" w:hAnsi="Times New Roman" w:cs="Times New Roman"/>
          <w:kern w:val="0"/>
          <w:sz w:val="28"/>
          <w:szCs w:val="28"/>
          <w:lang w:val="ro-RO" w:eastAsia="en-US" w:bidi="ar-SA"/>
        </w:rPr>
        <w:t>n unele localit</w:t>
      </w:r>
      <w:r w:rsidR="00A76197">
        <w:rPr>
          <w:rFonts w:ascii="Times New Roman" w:eastAsiaTheme="minorEastAsia" w:hAnsi="Times New Roman" w:cs="Times New Roman"/>
          <w:kern w:val="0"/>
          <w:sz w:val="28"/>
          <w:szCs w:val="28"/>
          <w:lang w:val="ro-RO" w:eastAsia="en-US" w:bidi="ar-SA"/>
        </w:rPr>
        <w:t>ăț</w:t>
      </w:r>
      <w:r w:rsidRPr="00A76197">
        <w:rPr>
          <w:rFonts w:ascii="Times New Roman" w:eastAsiaTheme="minorEastAsia" w:hAnsi="Times New Roman" w:cs="Times New Roman"/>
          <w:kern w:val="0"/>
          <w:sz w:val="28"/>
          <w:szCs w:val="28"/>
          <w:lang w:val="ro-RO" w:eastAsia="en-US" w:bidi="ar-SA"/>
        </w:rPr>
        <w:t>i din Mun</w:t>
      </w:r>
      <w:r w:rsidR="00A76197">
        <w:rPr>
          <w:rFonts w:ascii="Times New Roman" w:eastAsiaTheme="minorEastAsia" w:hAnsi="Times New Roman" w:cs="Times New Roman"/>
          <w:kern w:val="0"/>
          <w:sz w:val="28"/>
          <w:szCs w:val="28"/>
          <w:lang w:val="ro-RO" w:eastAsia="en-US" w:bidi="ar-SA"/>
        </w:rPr>
        <w:t>ț</w:t>
      </w:r>
      <w:r w:rsidRPr="00A76197">
        <w:rPr>
          <w:rFonts w:ascii="Times New Roman" w:eastAsiaTheme="minorEastAsia" w:hAnsi="Times New Roman" w:cs="Times New Roman"/>
          <w:kern w:val="0"/>
          <w:sz w:val="28"/>
          <w:szCs w:val="28"/>
          <w:lang w:val="ro-RO" w:eastAsia="en-US" w:bidi="ar-SA"/>
        </w:rPr>
        <w:t xml:space="preserve">ii </w:t>
      </w:r>
      <w:r w:rsidR="00A76197" w:rsidRPr="00177C6D">
        <w:rPr>
          <w:rFonts w:ascii="Times New Roman" w:eastAsiaTheme="minorEastAsia" w:hAnsi="Times New Roman" w:cs="Times New Roman"/>
          <w:kern w:val="0"/>
          <w:sz w:val="28"/>
          <w:szCs w:val="28"/>
          <w:lang w:val="ro-RO" w:eastAsia="en-US" w:bidi="ar-SA"/>
        </w:rPr>
        <w:t xml:space="preserve">Apuseni </w:t>
      </w:r>
      <w:r w:rsidR="00A76197">
        <w:rPr>
          <w:rFonts w:ascii="Times New Roman" w:eastAsiaTheme="minorEastAsia" w:hAnsi="Times New Roman" w:cs="Times New Roman"/>
          <w:kern w:val="0"/>
          <w:sz w:val="28"/>
          <w:szCs w:val="28"/>
          <w:lang w:val="ro-RO" w:eastAsia="en-US" w:bidi="ar-SA"/>
        </w:rPr>
        <w:t>ș</w:t>
      </w:r>
      <w:r w:rsidR="00A76197" w:rsidRPr="00177C6D">
        <w:rPr>
          <w:rFonts w:ascii="Times New Roman" w:eastAsiaTheme="minorEastAsia" w:hAnsi="Times New Roman" w:cs="Times New Roman"/>
          <w:kern w:val="0"/>
          <w:sz w:val="28"/>
          <w:szCs w:val="28"/>
          <w:lang w:val="ro-RO" w:eastAsia="en-US" w:bidi="ar-SA"/>
        </w:rPr>
        <w:t xml:space="preserve">i </w:t>
      </w:r>
      <w:r w:rsidR="00A76197">
        <w:rPr>
          <w:rFonts w:ascii="Times New Roman" w:eastAsiaTheme="minorEastAsia" w:hAnsi="Times New Roman" w:cs="Times New Roman"/>
          <w:kern w:val="0"/>
          <w:sz w:val="28"/>
          <w:szCs w:val="28"/>
          <w:lang w:val="ro-RO" w:eastAsia="en-US" w:bidi="ar-SA"/>
        </w:rPr>
        <w:t>î</w:t>
      </w:r>
      <w:r w:rsidR="00A76197" w:rsidRPr="00177C6D">
        <w:rPr>
          <w:rFonts w:ascii="Times New Roman" w:eastAsiaTheme="minorEastAsia" w:hAnsi="Times New Roman" w:cs="Times New Roman"/>
          <w:kern w:val="0"/>
          <w:sz w:val="28"/>
          <w:szCs w:val="28"/>
          <w:lang w:val="ro-RO" w:eastAsia="en-US" w:bidi="ar-SA"/>
        </w:rPr>
        <w:t>n Rezerva</w:t>
      </w:r>
      <w:r w:rsidR="00A76197">
        <w:rPr>
          <w:rFonts w:ascii="Times New Roman" w:eastAsiaTheme="minorEastAsia" w:hAnsi="Times New Roman" w:cs="Times New Roman"/>
          <w:kern w:val="0"/>
          <w:sz w:val="28"/>
          <w:szCs w:val="28"/>
          <w:lang w:val="ro-RO" w:eastAsia="en-US" w:bidi="ar-SA"/>
        </w:rPr>
        <w:t>ț</w:t>
      </w:r>
      <w:r w:rsidR="00A76197" w:rsidRPr="00177C6D">
        <w:rPr>
          <w:rFonts w:ascii="Times New Roman" w:eastAsiaTheme="minorEastAsia" w:hAnsi="Times New Roman" w:cs="Times New Roman"/>
          <w:kern w:val="0"/>
          <w:sz w:val="28"/>
          <w:szCs w:val="28"/>
          <w:lang w:val="ro-RO" w:eastAsia="en-US" w:bidi="ar-SA"/>
        </w:rPr>
        <w:t>ia Biosferei ''Delta Dun</w:t>
      </w:r>
      <w:r w:rsidR="00A76197">
        <w:rPr>
          <w:rFonts w:ascii="Times New Roman" w:eastAsiaTheme="minorEastAsia" w:hAnsi="Times New Roman" w:cs="Times New Roman"/>
          <w:kern w:val="0"/>
          <w:sz w:val="28"/>
          <w:szCs w:val="28"/>
          <w:lang w:val="ro-RO" w:eastAsia="en-US" w:bidi="ar-SA"/>
        </w:rPr>
        <w:t>ă</w:t>
      </w:r>
      <w:r w:rsidR="00A76197" w:rsidRPr="00177C6D">
        <w:rPr>
          <w:rFonts w:ascii="Times New Roman" w:eastAsiaTheme="minorEastAsia" w:hAnsi="Times New Roman" w:cs="Times New Roman"/>
          <w:kern w:val="0"/>
          <w:sz w:val="28"/>
          <w:szCs w:val="28"/>
          <w:lang w:val="ro-RO" w:eastAsia="en-US" w:bidi="ar-SA"/>
        </w:rPr>
        <w:t xml:space="preserve">rii'', </w:t>
      </w:r>
      <w:r w:rsidR="00A76197">
        <w:rPr>
          <w:rFonts w:ascii="Times New Roman" w:eastAsiaTheme="minorEastAsia" w:hAnsi="Times New Roman" w:cs="Times New Roman"/>
          <w:kern w:val="0"/>
          <w:sz w:val="28"/>
          <w:szCs w:val="28"/>
          <w:lang w:val="ro-RO" w:eastAsia="en-US" w:bidi="ar-SA"/>
        </w:rPr>
        <w:t>î</w:t>
      </w:r>
      <w:r w:rsidR="00A76197" w:rsidRPr="00177C6D">
        <w:rPr>
          <w:rFonts w:ascii="Times New Roman" w:eastAsiaTheme="minorEastAsia" w:hAnsi="Times New Roman" w:cs="Times New Roman"/>
          <w:kern w:val="0"/>
          <w:sz w:val="28"/>
          <w:szCs w:val="28"/>
          <w:lang w:val="ro-RO" w:eastAsia="en-US" w:bidi="ar-SA"/>
        </w:rPr>
        <w:t xml:space="preserve">n conformitate cu </w:t>
      </w:r>
      <w:r w:rsidR="00A76197">
        <w:rPr>
          <w:rFonts w:ascii="Times New Roman" w:eastAsiaTheme="minorEastAsia" w:hAnsi="Times New Roman" w:cs="Times New Roman"/>
          <w:kern w:val="0"/>
          <w:sz w:val="28"/>
          <w:szCs w:val="28"/>
          <w:lang w:val="ro-RO" w:eastAsia="en-US" w:bidi="ar-SA"/>
        </w:rPr>
        <w:t xml:space="preserve">prevederile </w:t>
      </w:r>
      <w:r w:rsidR="00A76197" w:rsidRPr="00177C6D">
        <w:rPr>
          <w:rFonts w:ascii="Times New Roman" w:eastAsiaTheme="minorEastAsia" w:hAnsi="Times New Roman" w:cs="Times New Roman"/>
          <w:kern w:val="0"/>
          <w:sz w:val="28"/>
          <w:szCs w:val="28"/>
          <w:lang w:val="ro-RO" w:eastAsia="en-US" w:bidi="ar-SA"/>
        </w:rPr>
        <w:t>Ordonan</w:t>
      </w:r>
      <w:r w:rsidR="00A76197">
        <w:rPr>
          <w:rFonts w:ascii="Times New Roman" w:eastAsiaTheme="minorEastAsia" w:hAnsi="Times New Roman" w:cs="Times New Roman"/>
          <w:kern w:val="0"/>
          <w:sz w:val="28"/>
          <w:szCs w:val="28"/>
          <w:lang w:val="ro-RO" w:eastAsia="en-US" w:bidi="ar-SA"/>
        </w:rPr>
        <w:t>ței</w:t>
      </w:r>
      <w:r w:rsidR="00A76197" w:rsidRPr="00177C6D">
        <w:rPr>
          <w:rFonts w:ascii="Times New Roman" w:eastAsiaTheme="minorEastAsia" w:hAnsi="Times New Roman" w:cs="Times New Roman"/>
          <w:kern w:val="0"/>
          <w:sz w:val="28"/>
          <w:szCs w:val="28"/>
          <w:lang w:val="ro-RO" w:eastAsia="en-US" w:bidi="ar-SA"/>
        </w:rPr>
        <w:t xml:space="preserve"> Guvernului nr.</w:t>
      </w:r>
      <w:r w:rsidR="00A76197">
        <w:rPr>
          <w:rFonts w:ascii="Times New Roman" w:eastAsiaTheme="minorEastAsia" w:hAnsi="Times New Roman" w:cs="Times New Roman"/>
          <w:kern w:val="0"/>
          <w:sz w:val="28"/>
          <w:szCs w:val="28"/>
          <w:lang w:val="ro-RO" w:eastAsia="en-US" w:bidi="ar-SA"/>
        </w:rPr>
        <w:t xml:space="preserve"> </w:t>
      </w:r>
      <w:r w:rsidR="00A76197" w:rsidRPr="00177C6D">
        <w:rPr>
          <w:rFonts w:ascii="Times New Roman" w:eastAsiaTheme="minorEastAsia" w:hAnsi="Times New Roman" w:cs="Times New Roman"/>
          <w:kern w:val="0"/>
          <w:sz w:val="28"/>
          <w:szCs w:val="28"/>
          <w:lang w:val="ro-RO" w:eastAsia="en-US" w:bidi="ar-SA"/>
        </w:rPr>
        <w:t>27/1996, republicat</w:t>
      </w:r>
      <w:r w:rsidR="00A76197">
        <w:rPr>
          <w:rFonts w:ascii="Times New Roman" w:eastAsiaTheme="minorEastAsia" w:hAnsi="Times New Roman" w:cs="Times New Roman"/>
          <w:kern w:val="0"/>
          <w:sz w:val="28"/>
          <w:szCs w:val="28"/>
          <w:lang w:val="ro-RO" w:eastAsia="en-US" w:bidi="ar-SA"/>
        </w:rPr>
        <w:t>ă</w:t>
      </w:r>
      <w:r w:rsidR="00A76197" w:rsidRPr="00177C6D">
        <w:rPr>
          <w:rFonts w:ascii="Times New Roman" w:eastAsiaTheme="minorEastAsia" w:hAnsi="Times New Roman" w:cs="Times New Roman"/>
          <w:kern w:val="0"/>
          <w:sz w:val="28"/>
          <w:szCs w:val="28"/>
          <w:lang w:val="ro-RO" w:eastAsia="en-US" w:bidi="ar-SA"/>
        </w:rPr>
        <w:t>, cu modific</w:t>
      </w:r>
      <w:r w:rsidR="00A76197">
        <w:rPr>
          <w:rFonts w:ascii="Times New Roman" w:eastAsiaTheme="minorEastAsia" w:hAnsi="Times New Roman" w:cs="Times New Roman"/>
          <w:kern w:val="0"/>
          <w:sz w:val="28"/>
          <w:szCs w:val="28"/>
          <w:lang w:val="ro-RO" w:eastAsia="en-US" w:bidi="ar-SA"/>
        </w:rPr>
        <w:t>ă</w:t>
      </w:r>
      <w:r w:rsidR="00A76197" w:rsidRPr="00177C6D">
        <w:rPr>
          <w:rFonts w:ascii="Times New Roman" w:eastAsiaTheme="minorEastAsia" w:hAnsi="Times New Roman" w:cs="Times New Roman"/>
          <w:kern w:val="0"/>
          <w:sz w:val="28"/>
          <w:szCs w:val="28"/>
          <w:lang w:val="ro-RO" w:eastAsia="en-US" w:bidi="ar-SA"/>
        </w:rPr>
        <w:t>rile ulterioare</w:t>
      </w:r>
      <w:r w:rsidRPr="00A76197">
        <w:rPr>
          <w:rFonts w:ascii="Times New Roman" w:eastAsiaTheme="minorEastAsia" w:hAnsi="Times New Roman" w:cs="Times New Roman"/>
          <w:kern w:val="0"/>
          <w:sz w:val="28"/>
          <w:szCs w:val="28"/>
          <w:lang w:val="ro-RO" w:eastAsia="en-US" w:bidi="ar-SA"/>
        </w:rPr>
        <w:t>;</w:t>
      </w:r>
    </w:p>
    <w:p w14:paraId="25ACB377" w14:textId="11F9D032" w:rsidR="00177C6D" w:rsidRPr="00177C6D" w:rsidRDefault="00177C6D" w:rsidP="00177C6D">
      <w:pPr>
        <w:suppressAutoHyphens w:val="0"/>
        <w:autoSpaceDE w:val="0"/>
        <w:ind w:hanging="540"/>
        <w:jc w:val="both"/>
        <w:rPr>
          <w:rFonts w:ascii="Times New Roman" w:eastAsiaTheme="minorEastAsia" w:hAnsi="Times New Roman" w:cs="Times New Roman"/>
          <w:kern w:val="0"/>
          <w:sz w:val="28"/>
          <w:szCs w:val="28"/>
          <w:lang w:val="ro-RO" w:eastAsia="en-US" w:bidi="ar-SA"/>
        </w:rPr>
      </w:pPr>
      <w:r w:rsidRPr="00177C6D">
        <w:rPr>
          <w:rFonts w:ascii="Times New Roman" w:eastAsiaTheme="minorEastAsia" w:hAnsi="Times New Roman" w:cs="Times New Roman"/>
          <w:color w:val="000000"/>
          <w:kern w:val="0"/>
          <w:sz w:val="28"/>
          <w:szCs w:val="28"/>
          <w:lang w:val="ro-RO" w:eastAsia="en-US" w:bidi="ar-SA"/>
        </w:rPr>
        <w:t xml:space="preserve">                 </w:t>
      </w:r>
      <w:r w:rsidRPr="00177C6D">
        <w:rPr>
          <w:rFonts w:ascii="Times New Roman" w:eastAsiaTheme="minorEastAsia" w:hAnsi="Times New Roman" w:cs="Times New Roman"/>
          <w:kern w:val="0"/>
          <w:sz w:val="28"/>
          <w:szCs w:val="28"/>
          <w:lang w:val="ro-RO" w:eastAsia="en-US" w:bidi="ar-SA"/>
        </w:rPr>
        <w:t xml:space="preserve">  </w:t>
      </w:r>
      <w:r w:rsidR="00A76197">
        <w:rPr>
          <w:rFonts w:ascii="Times New Roman" w:eastAsiaTheme="minorEastAsia" w:hAnsi="Times New Roman" w:cs="Times New Roman"/>
          <w:kern w:val="0"/>
          <w:sz w:val="28"/>
          <w:szCs w:val="28"/>
          <w:lang w:val="ro-RO" w:eastAsia="en-US" w:bidi="ar-SA"/>
        </w:rPr>
        <w:t xml:space="preserve">   </w:t>
      </w:r>
      <w:r w:rsidR="00352D3A">
        <w:rPr>
          <w:rFonts w:ascii="Times New Roman" w:eastAsiaTheme="minorEastAsia" w:hAnsi="Times New Roman" w:cs="Times New Roman"/>
          <w:kern w:val="0"/>
          <w:sz w:val="28"/>
          <w:szCs w:val="28"/>
          <w:lang w:val="ro-RO" w:eastAsia="en-US" w:bidi="ar-SA"/>
        </w:rPr>
        <w:t>e</w:t>
      </w:r>
      <w:r w:rsidR="00A76197">
        <w:rPr>
          <w:rFonts w:ascii="Times New Roman" w:eastAsiaTheme="minorEastAsia" w:hAnsi="Times New Roman" w:cs="Times New Roman"/>
          <w:kern w:val="0"/>
          <w:sz w:val="28"/>
          <w:szCs w:val="28"/>
          <w:lang w:val="ro-RO" w:eastAsia="en-US" w:bidi="ar-SA"/>
        </w:rPr>
        <w:t xml:space="preserve">.) </w:t>
      </w:r>
      <w:r w:rsidRPr="00177C6D">
        <w:rPr>
          <w:rFonts w:ascii="Times New Roman" w:eastAsiaTheme="minorEastAsia" w:hAnsi="Times New Roman" w:cs="Times New Roman"/>
          <w:kern w:val="0"/>
          <w:sz w:val="28"/>
          <w:szCs w:val="28"/>
          <w:lang w:val="ro-RO" w:eastAsia="en-US" w:bidi="ar-SA"/>
        </w:rPr>
        <w:t xml:space="preserve">- mijloacele de transport hibride aflate </w:t>
      </w:r>
      <w:r w:rsidR="00A76197">
        <w:rPr>
          <w:rFonts w:ascii="Times New Roman" w:eastAsiaTheme="minorEastAsia" w:hAnsi="Times New Roman" w:cs="Times New Roman"/>
          <w:kern w:val="0"/>
          <w:sz w:val="28"/>
          <w:szCs w:val="28"/>
          <w:lang w:val="ro-RO" w:eastAsia="en-US" w:bidi="ar-SA"/>
        </w:rPr>
        <w:t>î</w:t>
      </w:r>
      <w:r w:rsidRPr="00177C6D">
        <w:rPr>
          <w:rFonts w:ascii="Times New Roman" w:eastAsiaTheme="minorEastAsia" w:hAnsi="Times New Roman" w:cs="Times New Roman"/>
          <w:kern w:val="0"/>
          <w:sz w:val="28"/>
          <w:szCs w:val="28"/>
          <w:lang w:val="ro-RO" w:eastAsia="en-US" w:bidi="ar-SA"/>
        </w:rPr>
        <w:t>n proprietatea persoanelor fizice/juridice.</w:t>
      </w:r>
    </w:p>
    <w:p w14:paraId="6D6DA6C8" w14:textId="4B9720A2" w:rsidR="00177C6D" w:rsidRPr="00177C6D" w:rsidRDefault="00177C6D" w:rsidP="00177C6D">
      <w:pPr>
        <w:suppressAutoHyphens w:val="0"/>
        <w:autoSpaceDE w:val="0"/>
        <w:ind w:hanging="540"/>
        <w:jc w:val="both"/>
        <w:rPr>
          <w:rFonts w:ascii="Times New Roman" w:eastAsiaTheme="minorEastAsia" w:hAnsi="Times New Roman" w:cs="Times New Roman"/>
          <w:kern w:val="0"/>
          <w:sz w:val="28"/>
          <w:szCs w:val="28"/>
          <w:lang w:val="ro-RO" w:eastAsia="en-US" w:bidi="ar-SA"/>
        </w:rPr>
      </w:pPr>
      <w:r w:rsidRPr="00177C6D">
        <w:rPr>
          <w:rFonts w:ascii="Times New Roman" w:eastAsiaTheme="minorEastAsia" w:hAnsi="Times New Roman" w:cs="Times New Roman"/>
          <w:kern w:val="0"/>
          <w:sz w:val="28"/>
          <w:szCs w:val="28"/>
          <w:lang w:val="ro-RO" w:eastAsia="en-US" w:bidi="ar-SA"/>
        </w:rPr>
        <w:t xml:space="preserve">                  Impozitul pe clădiri, impozitul pe terenuri şi impozitul pe mijloacele de transport atât  pentru persoanele fizice</w:t>
      </w:r>
      <w:r w:rsidR="00A76197">
        <w:rPr>
          <w:rFonts w:ascii="Times New Roman" w:eastAsiaTheme="minorEastAsia" w:hAnsi="Times New Roman" w:cs="Times New Roman"/>
          <w:kern w:val="0"/>
          <w:sz w:val="28"/>
          <w:szCs w:val="28"/>
          <w:lang w:val="ro-RO" w:eastAsia="en-US" w:bidi="ar-SA"/>
        </w:rPr>
        <w:t>,</w:t>
      </w:r>
      <w:r w:rsidRPr="00177C6D">
        <w:rPr>
          <w:rFonts w:ascii="Times New Roman" w:eastAsiaTheme="minorEastAsia" w:hAnsi="Times New Roman" w:cs="Times New Roman"/>
          <w:kern w:val="0"/>
          <w:sz w:val="28"/>
          <w:szCs w:val="28"/>
          <w:lang w:val="ro-RO" w:eastAsia="en-US" w:bidi="ar-SA"/>
        </w:rPr>
        <w:t xml:space="preserve"> cât şi pentru persoanele juridice se plătesc anual</w:t>
      </w:r>
      <w:r w:rsidR="00A76197">
        <w:rPr>
          <w:rFonts w:ascii="Times New Roman" w:eastAsiaTheme="minorEastAsia" w:hAnsi="Times New Roman" w:cs="Times New Roman"/>
          <w:kern w:val="0"/>
          <w:sz w:val="28"/>
          <w:szCs w:val="28"/>
          <w:lang w:val="ro-RO" w:eastAsia="en-US" w:bidi="ar-SA"/>
        </w:rPr>
        <w:t>,</w:t>
      </w:r>
      <w:r w:rsidRPr="00177C6D">
        <w:rPr>
          <w:rFonts w:ascii="Times New Roman" w:eastAsiaTheme="minorEastAsia" w:hAnsi="Times New Roman" w:cs="Times New Roman"/>
          <w:kern w:val="0"/>
          <w:sz w:val="28"/>
          <w:szCs w:val="28"/>
          <w:lang w:val="ro-RO" w:eastAsia="en-US" w:bidi="ar-SA"/>
        </w:rPr>
        <w:t xml:space="preserve"> în 2 rate egale</w:t>
      </w:r>
      <w:r w:rsidR="00A76197">
        <w:rPr>
          <w:rFonts w:ascii="Times New Roman" w:eastAsiaTheme="minorEastAsia" w:hAnsi="Times New Roman" w:cs="Times New Roman"/>
          <w:kern w:val="0"/>
          <w:sz w:val="28"/>
          <w:szCs w:val="28"/>
          <w:lang w:val="ro-RO" w:eastAsia="en-US" w:bidi="ar-SA"/>
        </w:rPr>
        <w:t>,</w:t>
      </w:r>
      <w:r w:rsidRPr="00177C6D">
        <w:rPr>
          <w:rFonts w:ascii="Times New Roman" w:eastAsiaTheme="minorEastAsia" w:hAnsi="Times New Roman" w:cs="Times New Roman"/>
          <w:kern w:val="0"/>
          <w:sz w:val="28"/>
          <w:szCs w:val="28"/>
          <w:lang w:val="ro-RO" w:eastAsia="en-US" w:bidi="ar-SA"/>
        </w:rPr>
        <w:t xml:space="preserve"> până la data de 31 martie 202</w:t>
      </w:r>
      <w:r w:rsidR="00352D3A">
        <w:rPr>
          <w:rFonts w:ascii="Times New Roman" w:eastAsiaTheme="minorEastAsia" w:hAnsi="Times New Roman" w:cs="Times New Roman"/>
          <w:kern w:val="0"/>
          <w:sz w:val="28"/>
          <w:szCs w:val="28"/>
          <w:lang w:val="ro-RO" w:eastAsia="en-US" w:bidi="ar-SA"/>
        </w:rPr>
        <w:t>5</w:t>
      </w:r>
      <w:r w:rsidRPr="00177C6D">
        <w:rPr>
          <w:rFonts w:ascii="Times New Roman" w:eastAsiaTheme="minorEastAsia" w:hAnsi="Times New Roman" w:cs="Times New Roman"/>
          <w:kern w:val="0"/>
          <w:sz w:val="28"/>
          <w:szCs w:val="28"/>
          <w:lang w:val="ro-RO" w:eastAsia="en-US" w:bidi="ar-SA"/>
        </w:rPr>
        <w:t xml:space="preserve"> şi respectiv până la data de 30 septembrie 202</w:t>
      </w:r>
      <w:r w:rsidR="00352D3A">
        <w:rPr>
          <w:rFonts w:ascii="Times New Roman" w:eastAsiaTheme="minorEastAsia" w:hAnsi="Times New Roman" w:cs="Times New Roman"/>
          <w:kern w:val="0"/>
          <w:sz w:val="28"/>
          <w:szCs w:val="28"/>
          <w:lang w:val="ro-RO" w:eastAsia="en-US" w:bidi="ar-SA"/>
        </w:rPr>
        <w:t>5</w:t>
      </w:r>
      <w:r w:rsidRPr="00177C6D">
        <w:rPr>
          <w:rFonts w:ascii="Times New Roman" w:eastAsiaTheme="minorEastAsia" w:hAnsi="Times New Roman" w:cs="Times New Roman"/>
          <w:kern w:val="0"/>
          <w:sz w:val="28"/>
          <w:szCs w:val="28"/>
          <w:lang w:val="ro-RO" w:eastAsia="en-US" w:bidi="ar-SA"/>
        </w:rPr>
        <w:t xml:space="preserve"> inclusiv.</w:t>
      </w:r>
    </w:p>
    <w:p w14:paraId="1F181653" w14:textId="77777777" w:rsidR="00A76197" w:rsidRDefault="00A76197" w:rsidP="00177C6D">
      <w:pPr>
        <w:suppressAutoHyphens w:val="0"/>
        <w:autoSpaceDE w:val="0"/>
        <w:ind w:firstLine="720"/>
        <w:jc w:val="both"/>
        <w:rPr>
          <w:rFonts w:ascii="Times New Roman" w:eastAsiaTheme="minorEastAsia" w:hAnsi="Times New Roman" w:cs="Times New Roman"/>
          <w:kern w:val="0"/>
          <w:sz w:val="28"/>
          <w:szCs w:val="28"/>
          <w:lang w:val="ro-RO" w:eastAsia="en-US" w:bidi="ar-SA"/>
        </w:rPr>
      </w:pPr>
      <w:r>
        <w:rPr>
          <w:rFonts w:ascii="Times New Roman" w:eastAsiaTheme="minorEastAsia" w:hAnsi="Times New Roman" w:cs="Times New Roman"/>
          <w:kern w:val="0"/>
          <w:sz w:val="28"/>
          <w:szCs w:val="28"/>
          <w:lang w:val="ro-RO" w:eastAsia="en-US" w:bidi="ar-SA"/>
        </w:rPr>
        <w:t>Î</w:t>
      </w:r>
      <w:r w:rsidR="00177C6D" w:rsidRPr="00A76197">
        <w:rPr>
          <w:rFonts w:ascii="Times New Roman" w:eastAsiaTheme="minorEastAsia" w:hAnsi="Times New Roman" w:cs="Times New Roman"/>
          <w:kern w:val="0"/>
          <w:sz w:val="28"/>
          <w:szCs w:val="28"/>
          <w:lang w:val="ro-RO" w:eastAsia="en-US" w:bidi="ar-SA"/>
        </w:rPr>
        <w:t xml:space="preserve">n cazul contractelor de concesiune, închiriere, administrare sau folosință care se referă la o perioadă mai mare de un an, taxa pe teren se plătește anual, în două rate egale, până la datele de 31 martie și </w:t>
      </w:r>
      <w:r>
        <w:rPr>
          <w:rFonts w:ascii="Times New Roman" w:eastAsiaTheme="minorEastAsia" w:hAnsi="Times New Roman" w:cs="Times New Roman"/>
          <w:kern w:val="0"/>
          <w:sz w:val="28"/>
          <w:szCs w:val="28"/>
          <w:lang w:val="ro-RO" w:eastAsia="en-US" w:bidi="ar-SA"/>
        </w:rPr>
        <w:t xml:space="preserve">respectiv </w:t>
      </w:r>
      <w:r w:rsidR="00177C6D" w:rsidRPr="00A76197">
        <w:rPr>
          <w:rFonts w:ascii="Times New Roman" w:eastAsiaTheme="minorEastAsia" w:hAnsi="Times New Roman" w:cs="Times New Roman"/>
          <w:kern w:val="0"/>
          <w:sz w:val="28"/>
          <w:szCs w:val="28"/>
          <w:lang w:val="ro-RO" w:eastAsia="en-US" w:bidi="ar-SA"/>
        </w:rPr>
        <w:t>30 septembrie, inclusiv.</w:t>
      </w:r>
    </w:p>
    <w:p w14:paraId="22A43C98" w14:textId="7A1D43B8" w:rsidR="00177C6D" w:rsidRPr="00A76197" w:rsidRDefault="00177C6D" w:rsidP="00A76197">
      <w:pPr>
        <w:suppressAutoHyphens w:val="0"/>
        <w:autoSpaceDE w:val="0"/>
        <w:ind w:firstLine="708"/>
        <w:jc w:val="both"/>
        <w:rPr>
          <w:rFonts w:ascii="Times New Roman" w:eastAsiaTheme="minorEastAsia" w:hAnsi="Times New Roman" w:cs="Times New Roman"/>
          <w:kern w:val="0"/>
          <w:sz w:val="28"/>
          <w:szCs w:val="28"/>
          <w:lang w:val="ro-RO" w:eastAsia="en-US" w:bidi="ar-SA"/>
        </w:rPr>
      </w:pPr>
      <w:r w:rsidRPr="00A76197">
        <w:rPr>
          <w:rFonts w:ascii="Times New Roman" w:eastAsiaTheme="minorEastAsia" w:hAnsi="Times New Roman" w:cs="Times New Roman"/>
          <w:kern w:val="0"/>
          <w:sz w:val="28"/>
          <w:szCs w:val="28"/>
          <w:lang w:val="ro-RO" w:eastAsia="en-US" w:bidi="ar-SA"/>
        </w:rPr>
        <w:lastRenderedPageBreak/>
        <w:t>În cazul contractelor de concesiune, închiriere, administrare sau folosință, care se referă la perioade mai mari de o lună, taxa pe teren se plătește lunar, până la data de 25 inclusiv a lunii următoare fiecărei luni din perioada de valabilitate a contractului, de către concesionar, locatar, titularul dreptului de administrare sau de folosință.</w:t>
      </w:r>
    </w:p>
    <w:p w14:paraId="11B56977" w14:textId="3FEA1088" w:rsidR="00177C6D" w:rsidRPr="00177C6D" w:rsidRDefault="00177C6D" w:rsidP="00177C6D">
      <w:pPr>
        <w:suppressAutoHyphens w:val="0"/>
        <w:autoSpaceDE w:val="0"/>
        <w:ind w:hanging="540"/>
        <w:jc w:val="both"/>
        <w:rPr>
          <w:rFonts w:ascii="Times New Roman" w:eastAsiaTheme="minorEastAsia" w:hAnsi="Times New Roman" w:cs="Times New Roman"/>
          <w:kern w:val="0"/>
          <w:sz w:val="28"/>
          <w:szCs w:val="28"/>
          <w:lang w:val="ro-RO" w:eastAsia="en-US" w:bidi="ar-SA"/>
        </w:rPr>
      </w:pPr>
      <w:r w:rsidRPr="00177C6D">
        <w:rPr>
          <w:rFonts w:ascii="Times New Roman" w:eastAsiaTheme="minorEastAsia" w:hAnsi="Times New Roman" w:cs="Times New Roman"/>
          <w:kern w:val="0"/>
          <w:sz w:val="28"/>
          <w:szCs w:val="28"/>
          <w:lang w:val="ro-RO" w:eastAsia="en-US" w:bidi="ar-SA"/>
        </w:rPr>
        <w:t xml:space="preserve">                    Pentru plata cu anticipa</w:t>
      </w:r>
      <w:r w:rsidR="00A76197">
        <w:rPr>
          <w:rFonts w:ascii="Times New Roman" w:eastAsiaTheme="minorEastAsia" w:hAnsi="Times New Roman" w:cs="Times New Roman"/>
          <w:kern w:val="0"/>
          <w:sz w:val="28"/>
          <w:szCs w:val="28"/>
          <w:lang w:val="ro-RO" w:eastAsia="en-US" w:bidi="ar-SA"/>
        </w:rPr>
        <w:t>ț</w:t>
      </w:r>
      <w:r w:rsidRPr="00177C6D">
        <w:rPr>
          <w:rFonts w:ascii="Times New Roman" w:eastAsiaTheme="minorEastAsia" w:hAnsi="Times New Roman" w:cs="Times New Roman"/>
          <w:kern w:val="0"/>
          <w:sz w:val="28"/>
          <w:szCs w:val="28"/>
          <w:lang w:val="ro-RO" w:eastAsia="en-US" w:bidi="ar-SA"/>
        </w:rPr>
        <w:t>ie a impozitului/taxei pe cl</w:t>
      </w:r>
      <w:r w:rsidR="00A76197">
        <w:rPr>
          <w:rFonts w:ascii="Times New Roman" w:eastAsiaTheme="minorEastAsia" w:hAnsi="Times New Roman" w:cs="Times New Roman"/>
          <w:kern w:val="0"/>
          <w:sz w:val="28"/>
          <w:szCs w:val="28"/>
          <w:lang w:val="ro-RO" w:eastAsia="en-US" w:bidi="ar-SA"/>
        </w:rPr>
        <w:t>ă</w:t>
      </w:r>
      <w:r w:rsidRPr="00177C6D">
        <w:rPr>
          <w:rFonts w:ascii="Times New Roman" w:eastAsiaTheme="minorEastAsia" w:hAnsi="Times New Roman" w:cs="Times New Roman"/>
          <w:kern w:val="0"/>
          <w:sz w:val="28"/>
          <w:szCs w:val="28"/>
          <w:lang w:val="ro-RO" w:eastAsia="en-US" w:bidi="ar-SA"/>
        </w:rPr>
        <w:t xml:space="preserve">diri, impozitului/taxei pe teren </w:t>
      </w:r>
      <w:r w:rsidR="00A76197">
        <w:rPr>
          <w:rFonts w:ascii="Times New Roman" w:eastAsiaTheme="minorEastAsia" w:hAnsi="Times New Roman" w:cs="Times New Roman"/>
          <w:kern w:val="0"/>
          <w:sz w:val="28"/>
          <w:szCs w:val="28"/>
          <w:lang w:val="ro-RO" w:eastAsia="en-US" w:bidi="ar-SA"/>
        </w:rPr>
        <w:t>ș</w:t>
      </w:r>
      <w:r w:rsidRPr="00177C6D">
        <w:rPr>
          <w:rFonts w:ascii="Times New Roman" w:eastAsiaTheme="minorEastAsia" w:hAnsi="Times New Roman" w:cs="Times New Roman"/>
          <w:kern w:val="0"/>
          <w:sz w:val="28"/>
          <w:szCs w:val="28"/>
          <w:lang w:val="ro-RO" w:eastAsia="en-US" w:bidi="ar-SA"/>
        </w:rPr>
        <w:t>i impozitului pe mijloacele de transport pentru persoanele</w:t>
      </w:r>
      <w:r w:rsidRPr="00177C6D">
        <w:rPr>
          <w:rFonts w:ascii="Times New Roman" w:eastAsiaTheme="minorEastAsia" w:hAnsi="Times New Roman" w:cs="Times New Roman"/>
          <w:bCs/>
          <w:kern w:val="0"/>
          <w:sz w:val="28"/>
          <w:szCs w:val="28"/>
          <w:lang w:val="ro-RO" w:eastAsia="en-US" w:bidi="ar-SA"/>
        </w:rPr>
        <w:t xml:space="preserve"> fizice </w:t>
      </w:r>
      <w:r w:rsidR="00A76197">
        <w:rPr>
          <w:rFonts w:ascii="Times New Roman" w:eastAsiaTheme="minorEastAsia" w:hAnsi="Times New Roman" w:cs="Times New Roman"/>
          <w:bCs/>
          <w:kern w:val="0"/>
          <w:sz w:val="28"/>
          <w:szCs w:val="28"/>
          <w:lang w:val="ro-RO" w:eastAsia="en-US" w:bidi="ar-SA"/>
        </w:rPr>
        <w:t>ș</w:t>
      </w:r>
      <w:r w:rsidRPr="00177C6D">
        <w:rPr>
          <w:rFonts w:ascii="Times New Roman" w:eastAsiaTheme="minorEastAsia" w:hAnsi="Times New Roman" w:cs="Times New Roman"/>
          <w:bCs/>
          <w:kern w:val="0"/>
          <w:sz w:val="28"/>
          <w:szCs w:val="28"/>
          <w:lang w:val="ro-RO" w:eastAsia="en-US" w:bidi="ar-SA"/>
        </w:rPr>
        <w:t>i juridice</w:t>
      </w:r>
      <w:r w:rsidR="00A76197">
        <w:rPr>
          <w:rFonts w:ascii="Times New Roman" w:eastAsiaTheme="minorEastAsia" w:hAnsi="Times New Roman" w:cs="Times New Roman"/>
          <w:bCs/>
          <w:kern w:val="0"/>
          <w:sz w:val="28"/>
          <w:szCs w:val="28"/>
          <w:lang w:val="ro-RO" w:eastAsia="en-US" w:bidi="ar-SA"/>
        </w:rPr>
        <w:t>,</w:t>
      </w:r>
      <w:r w:rsidRPr="00177C6D">
        <w:rPr>
          <w:rFonts w:ascii="Times New Roman" w:eastAsiaTheme="minorEastAsia" w:hAnsi="Times New Roman" w:cs="Times New Roman"/>
          <w:kern w:val="0"/>
          <w:sz w:val="28"/>
          <w:szCs w:val="28"/>
          <w:lang w:val="ro-RO" w:eastAsia="en-US" w:bidi="ar-SA"/>
        </w:rPr>
        <w:t xml:space="preserve"> pentru anul 202</w:t>
      </w:r>
      <w:r w:rsidR="00352D3A">
        <w:rPr>
          <w:rFonts w:ascii="Times New Roman" w:eastAsiaTheme="minorEastAsia" w:hAnsi="Times New Roman" w:cs="Times New Roman"/>
          <w:kern w:val="0"/>
          <w:sz w:val="28"/>
          <w:szCs w:val="28"/>
          <w:lang w:val="ro-RO" w:eastAsia="en-US" w:bidi="ar-SA"/>
        </w:rPr>
        <w:t>5</w:t>
      </w:r>
      <w:r w:rsidR="00A76197">
        <w:rPr>
          <w:rFonts w:ascii="Times New Roman" w:eastAsiaTheme="minorEastAsia" w:hAnsi="Times New Roman" w:cs="Times New Roman"/>
          <w:kern w:val="0"/>
          <w:sz w:val="28"/>
          <w:szCs w:val="28"/>
          <w:lang w:val="ro-RO" w:eastAsia="en-US" w:bidi="ar-SA"/>
        </w:rPr>
        <w:t>,</w:t>
      </w:r>
      <w:r w:rsidRPr="00177C6D">
        <w:rPr>
          <w:rFonts w:ascii="Times New Roman" w:eastAsiaTheme="minorEastAsia" w:hAnsi="Times New Roman" w:cs="Times New Roman"/>
          <w:kern w:val="0"/>
          <w:sz w:val="28"/>
          <w:szCs w:val="28"/>
          <w:lang w:val="ro-RO" w:eastAsia="en-US" w:bidi="ar-SA"/>
        </w:rPr>
        <w:t xml:space="preserve"> pana la data de 31.03.202</w:t>
      </w:r>
      <w:r w:rsidR="00352D3A">
        <w:rPr>
          <w:rFonts w:ascii="Times New Roman" w:eastAsiaTheme="minorEastAsia" w:hAnsi="Times New Roman" w:cs="Times New Roman"/>
          <w:kern w:val="0"/>
          <w:sz w:val="28"/>
          <w:szCs w:val="28"/>
          <w:lang w:val="ro-RO" w:eastAsia="en-US" w:bidi="ar-SA"/>
        </w:rPr>
        <w:t>5</w:t>
      </w:r>
      <w:r w:rsidRPr="00177C6D">
        <w:rPr>
          <w:rFonts w:ascii="Times New Roman" w:eastAsiaTheme="minorEastAsia" w:hAnsi="Times New Roman" w:cs="Times New Roman"/>
          <w:kern w:val="0"/>
          <w:sz w:val="28"/>
          <w:szCs w:val="28"/>
          <w:lang w:val="ro-RO" w:eastAsia="en-US" w:bidi="ar-SA"/>
        </w:rPr>
        <w:t xml:space="preserve">, </w:t>
      </w:r>
      <w:r w:rsidR="00A76197">
        <w:rPr>
          <w:rFonts w:ascii="Times New Roman" w:eastAsiaTheme="minorEastAsia" w:hAnsi="Times New Roman" w:cs="Times New Roman"/>
          <w:kern w:val="0"/>
          <w:sz w:val="28"/>
          <w:szCs w:val="28"/>
          <w:lang w:val="ro-RO" w:eastAsia="en-US" w:bidi="ar-SA"/>
        </w:rPr>
        <w:t xml:space="preserve">am </w:t>
      </w:r>
      <w:r w:rsidRPr="00177C6D">
        <w:rPr>
          <w:rFonts w:ascii="Times New Roman" w:eastAsiaTheme="minorEastAsia" w:hAnsi="Times New Roman" w:cs="Times New Roman"/>
          <w:kern w:val="0"/>
          <w:sz w:val="28"/>
          <w:szCs w:val="28"/>
          <w:lang w:val="ro-RO" w:eastAsia="en-US" w:bidi="ar-SA"/>
        </w:rPr>
        <w:t>propu</w:t>
      </w:r>
      <w:r w:rsidR="00A76197">
        <w:rPr>
          <w:rFonts w:ascii="Times New Roman" w:eastAsiaTheme="minorEastAsia" w:hAnsi="Times New Roman" w:cs="Times New Roman"/>
          <w:kern w:val="0"/>
          <w:sz w:val="28"/>
          <w:szCs w:val="28"/>
          <w:lang w:val="ro-RO" w:eastAsia="en-US" w:bidi="ar-SA"/>
        </w:rPr>
        <w:t>s</w:t>
      </w:r>
      <w:r w:rsidRPr="00177C6D">
        <w:rPr>
          <w:rFonts w:ascii="Times New Roman" w:eastAsiaTheme="minorEastAsia" w:hAnsi="Times New Roman" w:cs="Times New Roman"/>
          <w:kern w:val="0"/>
          <w:sz w:val="28"/>
          <w:szCs w:val="28"/>
          <w:lang w:val="ro-RO" w:eastAsia="en-US" w:bidi="ar-SA"/>
        </w:rPr>
        <w:t xml:space="preserve"> acordarea unei bonifica</w:t>
      </w:r>
      <w:r w:rsidR="00A76197">
        <w:rPr>
          <w:rFonts w:ascii="Times New Roman" w:eastAsiaTheme="minorEastAsia" w:hAnsi="Times New Roman" w:cs="Times New Roman"/>
          <w:kern w:val="0"/>
          <w:sz w:val="28"/>
          <w:szCs w:val="28"/>
          <w:lang w:val="ro-RO" w:eastAsia="en-US" w:bidi="ar-SA"/>
        </w:rPr>
        <w:t>ț</w:t>
      </w:r>
      <w:r w:rsidRPr="00177C6D">
        <w:rPr>
          <w:rFonts w:ascii="Times New Roman" w:eastAsiaTheme="minorEastAsia" w:hAnsi="Times New Roman" w:cs="Times New Roman"/>
          <w:kern w:val="0"/>
          <w:sz w:val="28"/>
          <w:szCs w:val="28"/>
          <w:lang w:val="ro-RO" w:eastAsia="en-US" w:bidi="ar-SA"/>
        </w:rPr>
        <w:t>ii de 10 % din impozit</w:t>
      </w:r>
      <w:r w:rsidR="00A76197">
        <w:rPr>
          <w:rFonts w:ascii="Times New Roman" w:eastAsiaTheme="minorEastAsia" w:hAnsi="Times New Roman" w:cs="Times New Roman"/>
          <w:kern w:val="0"/>
          <w:sz w:val="28"/>
          <w:szCs w:val="28"/>
          <w:lang w:val="ro-RO" w:eastAsia="en-US" w:bidi="ar-SA"/>
        </w:rPr>
        <w:t>.</w:t>
      </w:r>
    </w:p>
    <w:p w14:paraId="5A8F766A" w14:textId="51928F2B" w:rsidR="0094366B" w:rsidRDefault="0094366B" w:rsidP="0094366B">
      <w:pPr>
        <w:ind w:hanging="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Creanţele fiscale restante aflate în sold la data de 31.12.202</w:t>
      </w:r>
      <w:r w:rsidR="00352D3A">
        <w:rPr>
          <w:rFonts w:ascii="Times New Roman" w:hAnsi="Times New Roman" w:cs="Times New Roman"/>
          <w:sz w:val="28"/>
          <w:szCs w:val="28"/>
          <w:lang w:val="ro-RO"/>
        </w:rPr>
        <w:t>4</w:t>
      </w:r>
      <w:r>
        <w:rPr>
          <w:rFonts w:ascii="Times New Roman" w:hAnsi="Times New Roman" w:cs="Times New Roman"/>
          <w:sz w:val="28"/>
          <w:szCs w:val="28"/>
          <w:lang w:val="ro-RO"/>
        </w:rPr>
        <w:t xml:space="preserve">, mai mici de 30 lei, se anulează. Plafonul se aplică totalului creanţelor fiscale datorate şi neachitate de către debitori (art. 266 alin. </w:t>
      </w:r>
      <w:r w:rsidR="00177C6D">
        <w:rPr>
          <w:rFonts w:ascii="Times New Roman" w:hAnsi="Times New Roman" w:cs="Times New Roman"/>
          <w:sz w:val="28"/>
          <w:szCs w:val="28"/>
          <w:lang w:val="ro-RO"/>
        </w:rPr>
        <w:t>(</w:t>
      </w:r>
      <w:r>
        <w:rPr>
          <w:rFonts w:ascii="Times New Roman" w:hAnsi="Times New Roman" w:cs="Times New Roman"/>
          <w:sz w:val="28"/>
          <w:szCs w:val="28"/>
          <w:lang w:val="ro-RO"/>
        </w:rPr>
        <w:t>6</w:t>
      </w:r>
      <w:r w:rsidR="00177C6D">
        <w:rPr>
          <w:rFonts w:ascii="Times New Roman" w:hAnsi="Times New Roman" w:cs="Times New Roman"/>
          <w:sz w:val="28"/>
          <w:szCs w:val="28"/>
          <w:lang w:val="ro-RO"/>
        </w:rPr>
        <w:t>)</w:t>
      </w:r>
      <w:r>
        <w:rPr>
          <w:rFonts w:ascii="Times New Roman" w:hAnsi="Times New Roman" w:cs="Times New Roman"/>
          <w:sz w:val="28"/>
          <w:szCs w:val="28"/>
          <w:lang w:val="ro-RO"/>
        </w:rPr>
        <w:t xml:space="preserve"> din Legea </w:t>
      </w:r>
      <w:r w:rsidR="00A76197">
        <w:rPr>
          <w:rFonts w:ascii="Times New Roman" w:hAnsi="Times New Roman" w:cs="Times New Roman"/>
          <w:sz w:val="28"/>
          <w:szCs w:val="28"/>
          <w:lang w:val="ro-RO"/>
        </w:rPr>
        <w:t xml:space="preserve">nr. </w:t>
      </w:r>
      <w:r>
        <w:rPr>
          <w:rFonts w:ascii="Times New Roman" w:hAnsi="Times New Roman" w:cs="Times New Roman"/>
          <w:sz w:val="28"/>
          <w:szCs w:val="28"/>
          <w:lang w:val="ro-RO"/>
        </w:rPr>
        <w:t>207/2015  privind Codul de Procedură Fiscală, cu modificările și completările ulterioare).</w:t>
      </w:r>
    </w:p>
    <w:p w14:paraId="4CBEB6E5" w14:textId="0C5C7A5C" w:rsidR="0094366B" w:rsidRDefault="0094366B" w:rsidP="0094366B">
      <w:pPr>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Precizez că nivelurile taxelor pentru eliberarea certificatelor, avizelor şi a autorizaţiilor,  a altor taxe locale şi a amenzilor aplicabile în anul </w:t>
      </w:r>
      <w:r>
        <w:rPr>
          <w:rFonts w:ascii="Times New Roman" w:hAnsi="Times New Roman" w:cs="Times New Roman"/>
          <w:bCs/>
          <w:sz w:val="28"/>
          <w:szCs w:val="28"/>
          <w:lang w:val="ro-RO"/>
        </w:rPr>
        <w:t>202</w:t>
      </w:r>
      <w:r w:rsidR="00352D3A">
        <w:rPr>
          <w:rFonts w:ascii="Times New Roman" w:hAnsi="Times New Roman" w:cs="Times New Roman"/>
          <w:bCs/>
          <w:sz w:val="28"/>
          <w:szCs w:val="28"/>
          <w:lang w:val="ro-RO"/>
        </w:rPr>
        <w:t>5</w:t>
      </w:r>
      <w:r>
        <w:rPr>
          <w:rFonts w:ascii="Times New Roman" w:hAnsi="Times New Roman" w:cs="Times New Roman"/>
          <w:sz w:val="28"/>
          <w:szCs w:val="28"/>
          <w:lang w:val="ro-RO"/>
        </w:rPr>
        <w:t xml:space="preserve"> care se stabilesc prin hotărâre a consiliului local sunt prevăzute în </w:t>
      </w:r>
      <w:r w:rsidR="00C041C8">
        <w:rPr>
          <w:rFonts w:ascii="Times New Roman" w:hAnsi="Times New Roman" w:cs="Times New Roman"/>
          <w:b/>
          <w:bCs/>
          <w:sz w:val="28"/>
          <w:szCs w:val="28"/>
          <w:lang w:val="ro-RO"/>
        </w:rPr>
        <w:t>Anexele</w:t>
      </w:r>
      <w:r>
        <w:rPr>
          <w:rFonts w:ascii="Times New Roman" w:hAnsi="Times New Roman" w:cs="Times New Roman"/>
          <w:sz w:val="28"/>
          <w:szCs w:val="28"/>
          <w:lang w:val="ro-RO"/>
        </w:rPr>
        <w:t xml:space="preserve"> care fac parte integrantă din proiectul de hotărâre.  </w:t>
      </w:r>
    </w:p>
    <w:p w14:paraId="4B7B48BB" w14:textId="77777777" w:rsidR="0094366B" w:rsidRDefault="0094366B" w:rsidP="0094366B">
      <w:pPr>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  În contextul celor de mai sus supun spre dezbatere și aprobare plenului Consiliului Local al Municipiului Brad proiectul de hotărâre în forma prezentată.</w:t>
      </w:r>
      <w:r>
        <w:rPr>
          <w:rFonts w:ascii="Times New Roman" w:hAnsi="Times New Roman" w:cs="Times New Roman"/>
          <w:sz w:val="28"/>
          <w:szCs w:val="28"/>
          <w:lang w:val="ro-RO"/>
        </w:rPr>
        <w:tab/>
      </w:r>
    </w:p>
    <w:p w14:paraId="53A20A18" w14:textId="5A417B1E" w:rsidR="0094366B" w:rsidRPr="005566F0" w:rsidRDefault="0094366B" w:rsidP="0094366B">
      <w:pPr>
        <w:ind w:right="-22" w:firstLine="708"/>
        <w:jc w:val="both"/>
        <w:rPr>
          <w:lang w:val="ro-RO"/>
        </w:rPr>
      </w:pPr>
      <w:r>
        <w:rPr>
          <w:rFonts w:ascii="Times New Roman" w:eastAsia="Times New Roman" w:hAnsi="Times New Roman" w:cs="Times New Roman"/>
          <w:sz w:val="28"/>
          <w:szCs w:val="28"/>
          <w:lang w:val="ro-RO"/>
        </w:rPr>
        <w:t xml:space="preserve">  </w:t>
      </w:r>
      <w:r>
        <w:rPr>
          <w:rFonts w:ascii="Times New Roman" w:hAnsi="Times New Roman" w:cs="Times New Roman"/>
          <w:sz w:val="28"/>
          <w:szCs w:val="28"/>
          <w:lang w:val="ro-RO"/>
        </w:rPr>
        <w:t xml:space="preserve">În susţinerea propunerilor mele invoc prevederile Titlului IX </w:t>
      </w:r>
      <w:r w:rsidR="00C041C8">
        <w:rPr>
          <w:rFonts w:ascii="Times New Roman" w:hAnsi="Times New Roman" w:cs="Times New Roman"/>
          <w:i/>
          <w:iCs/>
          <w:sz w:val="28"/>
          <w:szCs w:val="28"/>
          <w:lang w:val="ro-RO"/>
        </w:rPr>
        <w:t xml:space="preserve"> ”</w:t>
      </w:r>
      <w:r w:rsidRPr="00C041C8">
        <w:rPr>
          <w:rFonts w:ascii="Times New Roman" w:hAnsi="Times New Roman" w:cs="Times New Roman"/>
          <w:i/>
          <w:iCs/>
          <w:sz w:val="28"/>
          <w:szCs w:val="28"/>
          <w:lang w:val="ro-RO"/>
        </w:rPr>
        <w:t>Impozite şi taxele locale”</w:t>
      </w:r>
      <w:r>
        <w:rPr>
          <w:rFonts w:ascii="Times New Roman" w:hAnsi="Times New Roman" w:cs="Times New Roman"/>
          <w:sz w:val="28"/>
          <w:szCs w:val="28"/>
          <w:lang w:val="ro-RO"/>
        </w:rPr>
        <w:t xml:space="preserve"> din Legea nr. 227/2015 privind Codul fiscal, cu modificările şi completările ulteriore,  ale art. 266 alin. 5, 6, şi 7 din Legea nr. 207/2015 privind Codul de procedură fiscală, cu modificările şi completările ulterioare,  ale Legii nr. 650/2002 pentru aprobarea O.G. nr. 99/2000 privind comercializarea  produselor şi serviciilor de piaţă, ale H.G. nr. 656/1997 privind aprobarea Clasificării activităţilor din economia naţională, cu modificările şi completările ulterioare,  a Legii nr. 273/2006 privind finanţele publice locale cu modificările şi completările ulterioare,  ale O.G. nr. 27/1996 privind acordarea unor facilităţi persoanelor care domiciliază sau lucrează în unele localităţi din Munţii Apuseni şi în Rezervaţia Biosferei Delta Dunării, republicată,  cu modificările ulterioare, ale Legii nr. 50/1991 privind autorizarea executării lucrărilor de construcţii şi unele măsuri pentru realizarea locuinţelor, republicată, cu modificările şi completările ulterioare şi  ale O.U.G. nr. 80/2013</w:t>
      </w:r>
      <w:r>
        <w:rPr>
          <w:rStyle w:val="CitareHTML"/>
          <w:rFonts w:ascii="Times New Roman" w:hAnsi="Times New Roman" w:cs="Times New Roman"/>
          <w:color w:val="000000"/>
          <w:sz w:val="28"/>
          <w:szCs w:val="28"/>
          <w:lang w:val="ro-RO"/>
        </w:rPr>
        <w:t xml:space="preserve"> </w:t>
      </w:r>
      <w:r>
        <w:rPr>
          <w:rStyle w:val="CitareHTML"/>
          <w:rFonts w:ascii="Times New Roman" w:hAnsi="Times New Roman" w:cs="Times New Roman"/>
          <w:i w:val="0"/>
          <w:color w:val="000000"/>
          <w:sz w:val="28"/>
          <w:szCs w:val="28"/>
          <w:lang w:val="ro-RO"/>
        </w:rPr>
        <w:t xml:space="preserve">privind taxele judiciare de timbru, actualizată,  ale O.U.G. nr. 195/2002 privind circulaţia pe drumurile publice, republicată, </w:t>
      </w:r>
      <w:r>
        <w:rPr>
          <w:rFonts w:ascii="Times New Roman" w:hAnsi="Times New Roman" w:cs="Times New Roman"/>
          <w:sz w:val="28"/>
          <w:szCs w:val="28"/>
          <w:lang w:val="ro-RO"/>
        </w:rPr>
        <w:t>cu modificările şi completările ulterioare.</w:t>
      </w:r>
    </w:p>
    <w:p w14:paraId="0A6A2499" w14:textId="77777777" w:rsidR="0094366B" w:rsidRDefault="0094366B" w:rsidP="0094366B">
      <w:pPr>
        <w:ind w:right="-720" w:firstLine="720"/>
        <w:jc w:val="both"/>
        <w:rPr>
          <w:rFonts w:ascii="Times New Roman" w:hAnsi="Times New Roman" w:cs="Times New Roman"/>
          <w:sz w:val="28"/>
          <w:szCs w:val="28"/>
          <w:lang w:val="ro-RO"/>
        </w:rPr>
      </w:pPr>
    </w:p>
    <w:p w14:paraId="250AA7F3" w14:textId="77777777" w:rsidR="0094366B" w:rsidRDefault="0094366B" w:rsidP="0094366B">
      <w:pPr>
        <w:ind w:right="-720" w:firstLine="720"/>
        <w:jc w:val="center"/>
        <w:rPr>
          <w:rFonts w:ascii="Times New Roman" w:hAnsi="Times New Roman" w:cs="Times New Roman"/>
          <w:b/>
          <w:sz w:val="28"/>
          <w:szCs w:val="28"/>
          <w:lang w:val="ro-RO"/>
        </w:rPr>
      </w:pPr>
    </w:p>
    <w:p w14:paraId="24D9C8C1" w14:textId="77777777" w:rsidR="0094366B" w:rsidRDefault="0094366B" w:rsidP="0094366B">
      <w:pPr>
        <w:ind w:right="-720" w:firstLine="720"/>
        <w:jc w:val="center"/>
        <w:rPr>
          <w:rFonts w:ascii="Times New Roman" w:hAnsi="Times New Roman" w:cs="Times New Roman"/>
          <w:b/>
          <w:sz w:val="28"/>
          <w:szCs w:val="28"/>
          <w:lang w:val="ro-RO"/>
        </w:rPr>
      </w:pPr>
    </w:p>
    <w:p w14:paraId="51F765C9" w14:textId="77777777" w:rsidR="0094366B" w:rsidRDefault="0094366B" w:rsidP="0094366B">
      <w:pPr>
        <w:jc w:val="center"/>
      </w:pPr>
      <w:r>
        <w:rPr>
          <w:rFonts w:ascii="Times New Roman" w:hAnsi="Times New Roman" w:cs="Times New Roman"/>
          <w:b/>
          <w:sz w:val="28"/>
          <w:szCs w:val="28"/>
          <w:lang w:val="ro-RO"/>
        </w:rPr>
        <w:t>P R I M A R</w:t>
      </w:r>
    </w:p>
    <w:p w14:paraId="1B08A969" w14:textId="77777777" w:rsidR="0094366B" w:rsidRDefault="0094366B" w:rsidP="0094366B">
      <w:pPr>
        <w:jc w:val="center"/>
      </w:pPr>
      <w:r>
        <w:rPr>
          <w:rFonts w:ascii="Times New Roman" w:hAnsi="Times New Roman" w:cs="Times New Roman"/>
          <w:b/>
          <w:sz w:val="28"/>
          <w:szCs w:val="28"/>
          <w:lang w:val="ro-RO"/>
        </w:rPr>
        <w:t>Florin CAZACU</w:t>
      </w:r>
    </w:p>
    <w:p w14:paraId="3657EF5F" w14:textId="77777777" w:rsidR="0094366B" w:rsidRDefault="0094366B" w:rsidP="0094366B">
      <w:pPr>
        <w:ind w:right="-720"/>
        <w:jc w:val="center"/>
        <w:rPr>
          <w:rFonts w:ascii="Times New Roman" w:hAnsi="Times New Roman" w:cs="Times New Roman"/>
          <w:b/>
          <w:sz w:val="28"/>
          <w:szCs w:val="28"/>
          <w:lang w:val="ro-RO"/>
        </w:rPr>
      </w:pPr>
    </w:p>
    <w:p w14:paraId="6686DB43" w14:textId="77777777" w:rsidR="0094366B" w:rsidRDefault="0094366B" w:rsidP="0094366B">
      <w:pPr>
        <w:ind w:right="-720"/>
        <w:jc w:val="center"/>
        <w:rPr>
          <w:rFonts w:ascii="Times New Roman" w:hAnsi="Times New Roman" w:cs="Times New Roman"/>
          <w:b/>
          <w:sz w:val="28"/>
          <w:szCs w:val="28"/>
          <w:lang w:val="ro-RO"/>
        </w:rPr>
      </w:pPr>
    </w:p>
    <w:p w14:paraId="5E968BAE" w14:textId="77777777" w:rsidR="0094366B" w:rsidRDefault="0094366B" w:rsidP="0094366B">
      <w:pPr>
        <w:ind w:right="-720"/>
        <w:jc w:val="center"/>
        <w:rPr>
          <w:rFonts w:ascii="Times New Roman" w:hAnsi="Times New Roman" w:cs="Times New Roman"/>
          <w:b/>
          <w:sz w:val="28"/>
          <w:szCs w:val="28"/>
          <w:lang w:val="ro-RO"/>
        </w:rPr>
      </w:pPr>
    </w:p>
    <w:p w14:paraId="50797318" w14:textId="77777777" w:rsidR="0094366B" w:rsidRDefault="0094366B" w:rsidP="0094366B">
      <w:pPr>
        <w:ind w:right="-720"/>
        <w:jc w:val="center"/>
        <w:rPr>
          <w:rFonts w:ascii="Times New Roman" w:hAnsi="Times New Roman" w:cs="Times New Roman"/>
          <w:b/>
          <w:sz w:val="28"/>
          <w:szCs w:val="28"/>
          <w:lang w:val="ro-RO"/>
        </w:rPr>
      </w:pPr>
    </w:p>
    <w:p w14:paraId="5E41343D" w14:textId="77777777" w:rsidR="0094366B" w:rsidRDefault="0094366B" w:rsidP="0094366B">
      <w:pPr>
        <w:ind w:right="-720"/>
        <w:jc w:val="center"/>
        <w:rPr>
          <w:rFonts w:ascii="Times New Roman" w:hAnsi="Times New Roman" w:cs="Times New Roman"/>
          <w:b/>
          <w:sz w:val="28"/>
          <w:szCs w:val="28"/>
          <w:lang w:val="ro-RO"/>
        </w:rPr>
      </w:pPr>
    </w:p>
    <w:p w14:paraId="067DDDCF" w14:textId="77777777" w:rsidR="0094366B" w:rsidRDefault="0094366B" w:rsidP="0094366B">
      <w:pPr>
        <w:ind w:right="-720"/>
        <w:jc w:val="center"/>
        <w:rPr>
          <w:rFonts w:ascii="Times New Roman" w:hAnsi="Times New Roman" w:cs="Times New Roman"/>
          <w:b/>
          <w:sz w:val="28"/>
          <w:szCs w:val="28"/>
          <w:lang w:val="ro-RO"/>
        </w:rPr>
      </w:pPr>
    </w:p>
    <w:p w14:paraId="25B2F2EB" w14:textId="77777777" w:rsidR="0094366B" w:rsidRDefault="0094366B" w:rsidP="0094366B">
      <w:pPr>
        <w:ind w:right="-720"/>
      </w:pPr>
    </w:p>
    <w:p w14:paraId="5D1DD4FF" w14:textId="77777777" w:rsidR="007D6CBF" w:rsidRDefault="007D6CBF"/>
    <w:sectPr w:rsidR="007D6CBF" w:rsidSect="00551928">
      <w:pgSz w:w="11906" w:h="16838"/>
      <w:pgMar w:top="567"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6B"/>
    <w:rsid w:val="0001737A"/>
    <w:rsid w:val="000655E8"/>
    <w:rsid w:val="000E7658"/>
    <w:rsid w:val="00110726"/>
    <w:rsid w:val="00137979"/>
    <w:rsid w:val="00177C6D"/>
    <w:rsid w:val="001A252C"/>
    <w:rsid w:val="001F3745"/>
    <w:rsid w:val="0032605A"/>
    <w:rsid w:val="00352D3A"/>
    <w:rsid w:val="003A5A39"/>
    <w:rsid w:val="00412186"/>
    <w:rsid w:val="004248A8"/>
    <w:rsid w:val="0045712D"/>
    <w:rsid w:val="005342C5"/>
    <w:rsid w:val="00551928"/>
    <w:rsid w:val="005566F0"/>
    <w:rsid w:val="005A6D9C"/>
    <w:rsid w:val="006E17DB"/>
    <w:rsid w:val="007A46B0"/>
    <w:rsid w:val="007D6CBF"/>
    <w:rsid w:val="008A3F75"/>
    <w:rsid w:val="008B1429"/>
    <w:rsid w:val="0094366B"/>
    <w:rsid w:val="00A76197"/>
    <w:rsid w:val="00AB5F2F"/>
    <w:rsid w:val="00BA7B70"/>
    <w:rsid w:val="00C041C8"/>
    <w:rsid w:val="00CF4020"/>
    <w:rsid w:val="00DB368C"/>
    <w:rsid w:val="00E111DF"/>
    <w:rsid w:val="00E82C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8C3F"/>
  <w15:docId w15:val="{34942909-A502-4D97-848E-5D6C09E8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6B"/>
    <w:pPr>
      <w:suppressAutoHyphens/>
      <w:jc w:val="left"/>
    </w:pPr>
    <w:rPr>
      <w:rFonts w:ascii="Liberation Serif" w:eastAsia="SimSun" w:hAnsi="Liberation Serif" w:cs="Mang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94366B"/>
    <w:pPr>
      <w:jc w:val="left"/>
    </w:pPr>
    <w:rPr>
      <w:rFonts w:ascii="Calibri" w:eastAsia="Times New Roman" w:hAnsi="Calibri" w:cs="Times New Roman"/>
      <w:lang w:val="en-US"/>
    </w:rPr>
  </w:style>
  <w:style w:type="paragraph" w:customStyle="1" w:styleId="stilparagraf">
    <w:name w:val="stilparagraf"/>
    <w:basedOn w:val="Normal"/>
    <w:rsid w:val="0094366B"/>
    <w:pPr>
      <w:suppressAutoHyphens w:val="0"/>
      <w:spacing w:before="100" w:beforeAutospacing="1" w:after="100" w:afterAutospacing="1"/>
    </w:pPr>
    <w:rPr>
      <w:rFonts w:ascii="Times New Roman" w:eastAsia="Times New Roman" w:hAnsi="Times New Roman" w:cs="Times New Roman"/>
      <w:kern w:val="0"/>
      <w:lang w:eastAsia="en-US" w:bidi="ar-SA"/>
    </w:rPr>
  </w:style>
  <w:style w:type="character" w:customStyle="1" w:styleId="salnbdy">
    <w:name w:val="s_aln_bdy"/>
    <w:basedOn w:val="Fontdeparagrafimplicit"/>
    <w:rsid w:val="0094366B"/>
  </w:style>
  <w:style w:type="character" w:customStyle="1" w:styleId="slitbdy">
    <w:name w:val="s_lit_bdy"/>
    <w:basedOn w:val="Fontdeparagrafimplicit"/>
    <w:rsid w:val="0094366B"/>
  </w:style>
  <w:style w:type="character" w:styleId="CitareHTML">
    <w:name w:val="HTML Cite"/>
    <w:basedOn w:val="Fontdeparagrafimplicit"/>
    <w:semiHidden/>
    <w:unhideWhenUsed/>
    <w:rsid w:val="0094366B"/>
    <w:rPr>
      <w:i/>
      <w:iCs/>
    </w:rPr>
  </w:style>
  <w:style w:type="paragraph" w:styleId="NormalWeb">
    <w:name w:val="Normal (Web)"/>
    <w:basedOn w:val="Normal"/>
    <w:uiPriority w:val="99"/>
    <w:unhideWhenUsed/>
    <w:rsid w:val="001A252C"/>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character" w:styleId="Robust">
    <w:name w:val="Strong"/>
    <w:basedOn w:val="Fontdeparagrafimplicit"/>
    <w:uiPriority w:val="22"/>
    <w:qFormat/>
    <w:rsid w:val="001A252C"/>
    <w:rPr>
      <w:b/>
      <w:bCs/>
    </w:rPr>
  </w:style>
  <w:style w:type="paragraph" w:styleId="Listparagraf">
    <w:name w:val="List Paragraph"/>
    <w:basedOn w:val="Normal"/>
    <w:uiPriority w:val="34"/>
    <w:qFormat/>
    <w:rsid w:val="00352D3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632630">
      <w:bodyDiv w:val="1"/>
      <w:marLeft w:val="0"/>
      <w:marRight w:val="0"/>
      <w:marTop w:val="0"/>
      <w:marBottom w:val="0"/>
      <w:divBdr>
        <w:top w:val="none" w:sz="0" w:space="0" w:color="auto"/>
        <w:left w:val="none" w:sz="0" w:space="0" w:color="auto"/>
        <w:bottom w:val="none" w:sz="0" w:space="0" w:color="auto"/>
        <w:right w:val="none" w:sz="0" w:space="0" w:color="auto"/>
      </w:divBdr>
    </w:div>
    <w:div w:id="14051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3597</Words>
  <Characters>20863</Characters>
  <Application>Microsoft Office Word</Application>
  <DocSecurity>0</DocSecurity>
  <Lines>173</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5</cp:revision>
  <dcterms:created xsi:type="dcterms:W3CDTF">2024-11-13T06:03:00Z</dcterms:created>
  <dcterms:modified xsi:type="dcterms:W3CDTF">2024-11-15T07:20:00Z</dcterms:modified>
</cp:coreProperties>
</file>