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6DEDD" w14:textId="14E52C05" w:rsidR="00D56664" w:rsidRDefault="00036485" w:rsidP="00B81136">
      <w:pPr>
        <w:jc w:val="both"/>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14:anchorId="6C7E1A84" wp14:editId="7565E360">
            <wp:simplePos x="0" y="0"/>
            <wp:positionH relativeFrom="margin">
              <wp:posOffset>5556885</wp:posOffset>
            </wp:positionH>
            <wp:positionV relativeFrom="margin">
              <wp:posOffset>-714375</wp:posOffset>
            </wp:positionV>
            <wp:extent cx="704850" cy="9810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981075"/>
                    </a:xfrm>
                    <a:prstGeom prst="rect">
                      <a:avLst/>
                    </a:prstGeom>
                    <a:noFill/>
                  </pic:spPr>
                </pic:pic>
              </a:graphicData>
            </a:graphic>
          </wp:anchor>
        </w:drawing>
      </w:r>
      <w:r w:rsidR="00B81136">
        <w:rPr>
          <w:rFonts w:ascii="Times New Roman" w:hAnsi="Times New Roman" w:cs="Times New Roman"/>
          <w:b/>
          <w:bCs/>
          <w:sz w:val="24"/>
          <w:szCs w:val="24"/>
        </w:rPr>
        <w:t xml:space="preserve">Nr. </w:t>
      </w:r>
      <w:r w:rsidR="007E703D">
        <w:rPr>
          <w:rFonts w:ascii="Times New Roman" w:hAnsi="Times New Roman" w:cs="Times New Roman"/>
          <w:b/>
          <w:bCs/>
          <w:sz w:val="24"/>
          <w:szCs w:val="24"/>
        </w:rPr>
        <w:t>11539/07.11.2024</w:t>
      </w:r>
    </w:p>
    <w:p w14:paraId="3FB7CE5E" w14:textId="77777777" w:rsidR="00B81136" w:rsidRDefault="00B81136" w:rsidP="00B81136">
      <w:pPr>
        <w:jc w:val="both"/>
        <w:rPr>
          <w:rFonts w:ascii="Times New Roman" w:hAnsi="Times New Roman" w:cs="Times New Roman"/>
          <w:b/>
          <w:bCs/>
          <w:sz w:val="24"/>
          <w:szCs w:val="24"/>
        </w:rPr>
      </w:pPr>
    </w:p>
    <w:p w14:paraId="6069263E" w14:textId="5B28BCBA" w:rsidR="00B81136" w:rsidRPr="00036485" w:rsidRDefault="00B81136" w:rsidP="00B81136">
      <w:pPr>
        <w:jc w:val="center"/>
        <w:rPr>
          <w:rFonts w:ascii="Times New Roman" w:hAnsi="Times New Roman" w:cs="Times New Roman"/>
          <w:b/>
          <w:bCs/>
          <w:sz w:val="24"/>
          <w:szCs w:val="24"/>
          <w:u w:val="single"/>
        </w:rPr>
      </w:pPr>
      <w:r w:rsidRPr="00036485">
        <w:rPr>
          <w:rFonts w:ascii="Times New Roman" w:hAnsi="Times New Roman" w:cs="Times New Roman"/>
          <w:b/>
          <w:bCs/>
          <w:sz w:val="24"/>
          <w:szCs w:val="24"/>
          <w:u w:val="single"/>
        </w:rPr>
        <w:t>REFERAT DE APROBARE</w:t>
      </w:r>
    </w:p>
    <w:p w14:paraId="6EBAD817" w14:textId="4AE81D0A" w:rsidR="00B81136" w:rsidRPr="00036485" w:rsidRDefault="00B81136" w:rsidP="00B81136">
      <w:pPr>
        <w:jc w:val="center"/>
        <w:rPr>
          <w:rFonts w:ascii="Times New Roman" w:hAnsi="Times New Roman" w:cs="Times New Roman"/>
          <w:b/>
          <w:i/>
          <w:sz w:val="24"/>
          <w:szCs w:val="24"/>
        </w:rPr>
      </w:pPr>
      <w:r w:rsidRPr="00036485">
        <w:rPr>
          <w:rFonts w:ascii="Times New Roman" w:hAnsi="Times New Roman" w:cs="Times New Roman"/>
          <w:b/>
          <w:i/>
          <w:sz w:val="24"/>
          <w:szCs w:val="24"/>
        </w:rPr>
        <w:t>a proiectul</w:t>
      </w:r>
      <w:r w:rsidR="00036485" w:rsidRPr="00036485">
        <w:rPr>
          <w:rFonts w:ascii="Times New Roman" w:hAnsi="Times New Roman" w:cs="Times New Roman"/>
          <w:b/>
          <w:i/>
          <w:sz w:val="24"/>
          <w:szCs w:val="24"/>
        </w:rPr>
        <w:t>ui</w:t>
      </w:r>
      <w:r w:rsidRPr="00036485">
        <w:rPr>
          <w:rFonts w:ascii="Times New Roman" w:hAnsi="Times New Roman" w:cs="Times New Roman"/>
          <w:b/>
          <w:i/>
          <w:sz w:val="24"/>
          <w:szCs w:val="24"/>
        </w:rPr>
        <w:t xml:space="preserve"> de hotărâre </w:t>
      </w:r>
      <w:bookmarkStart w:id="0" w:name="_Hlk178167303"/>
      <w:r w:rsidRPr="00036485">
        <w:rPr>
          <w:rFonts w:ascii="Times New Roman" w:hAnsi="Times New Roman" w:cs="Times New Roman"/>
          <w:b/>
          <w:i/>
          <w:sz w:val="24"/>
          <w:szCs w:val="24"/>
        </w:rPr>
        <w:t>privind aprobarea</w:t>
      </w:r>
      <w:r w:rsidR="00862662" w:rsidRPr="00036485">
        <w:rPr>
          <w:rFonts w:ascii="Times New Roman" w:hAnsi="Times New Roman" w:cs="Times New Roman"/>
          <w:b/>
          <w:i/>
          <w:sz w:val="24"/>
          <w:szCs w:val="24"/>
        </w:rPr>
        <w:t xml:space="preserve"> încheierii</w:t>
      </w:r>
      <w:r w:rsidRPr="00036485">
        <w:rPr>
          <w:rFonts w:ascii="Times New Roman" w:hAnsi="Times New Roman" w:cs="Times New Roman"/>
          <w:b/>
          <w:i/>
          <w:sz w:val="24"/>
          <w:szCs w:val="24"/>
        </w:rPr>
        <w:t xml:space="preserve"> protocolului de colaborare între Autoritatea Pentru Digitalizarea României și </w:t>
      </w:r>
      <w:bookmarkStart w:id="1" w:name="_Hlk178164548"/>
      <w:bookmarkStart w:id="2" w:name="_Hlk178164295"/>
      <w:r w:rsidRPr="00036485">
        <w:rPr>
          <w:rFonts w:ascii="Times New Roman" w:hAnsi="Times New Roman" w:cs="Times New Roman"/>
          <w:b/>
          <w:i/>
          <w:sz w:val="24"/>
          <w:szCs w:val="24"/>
        </w:rPr>
        <w:t>Orașul</w:t>
      </w:r>
      <w:bookmarkEnd w:id="1"/>
      <w:r w:rsidR="00DE2A8E" w:rsidRPr="00036485">
        <w:rPr>
          <w:rFonts w:ascii="Times New Roman" w:hAnsi="Times New Roman" w:cs="Times New Roman"/>
          <w:b/>
          <w:i/>
          <w:sz w:val="24"/>
          <w:szCs w:val="24"/>
        </w:rPr>
        <w:t xml:space="preserve"> Deta</w:t>
      </w:r>
      <w:r w:rsidRPr="00036485">
        <w:rPr>
          <w:rFonts w:ascii="Times New Roman" w:hAnsi="Times New Roman" w:cs="Times New Roman"/>
          <w:b/>
          <w:i/>
          <w:sz w:val="24"/>
          <w:szCs w:val="24"/>
        </w:rPr>
        <w:t xml:space="preserve"> pentru asigurarea cadrului interinstituțional necesar </w:t>
      </w:r>
      <w:r w:rsidR="00EE7D68" w:rsidRPr="00036485">
        <w:rPr>
          <w:rFonts w:ascii="Times New Roman" w:hAnsi="Times New Roman" w:cs="Times New Roman"/>
          <w:b/>
          <w:i/>
          <w:sz w:val="24"/>
          <w:szCs w:val="24"/>
        </w:rPr>
        <w:t xml:space="preserve">înrolării </w:t>
      </w:r>
      <w:bookmarkStart w:id="3" w:name="_Hlk178169889"/>
      <w:bookmarkEnd w:id="0"/>
      <w:bookmarkEnd w:id="2"/>
      <w:r w:rsidR="00816C11" w:rsidRPr="00036485">
        <w:rPr>
          <w:rFonts w:ascii="Times New Roman" w:hAnsi="Times New Roman" w:cs="Times New Roman"/>
          <w:b/>
          <w:i/>
          <w:sz w:val="24"/>
          <w:szCs w:val="24"/>
        </w:rPr>
        <w:t>în aplicația R</w:t>
      </w:r>
      <w:r w:rsidR="00036485" w:rsidRPr="00036485">
        <w:rPr>
          <w:rFonts w:ascii="Times New Roman" w:hAnsi="Times New Roman" w:cs="Times New Roman"/>
          <w:b/>
          <w:i/>
          <w:sz w:val="24"/>
          <w:szCs w:val="24"/>
        </w:rPr>
        <w:t>o</w:t>
      </w:r>
      <w:r w:rsidR="00816C11" w:rsidRPr="00036485">
        <w:rPr>
          <w:rFonts w:ascii="Times New Roman" w:hAnsi="Times New Roman" w:cs="Times New Roman"/>
          <w:b/>
          <w:i/>
          <w:sz w:val="24"/>
          <w:szCs w:val="24"/>
        </w:rPr>
        <w:t>eID</w:t>
      </w:r>
      <w:bookmarkEnd w:id="3"/>
      <w:r w:rsidR="00036485">
        <w:rPr>
          <w:rFonts w:ascii="Times New Roman" w:hAnsi="Times New Roman" w:cs="Times New Roman"/>
          <w:b/>
          <w:i/>
          <w:sz w:val="24"/>
          <w:szCs w:val="24"/>
        </w:rPr>
        <w:t>.</w:t>
      </w:r>
    </w:p>
    <w:p w14:paraId="1CBE6326" w14:textId="77777777" w:rsidR="00103B72" w:rsidRDefault="00103B72" w:rsidP="00103B72">
      <w:pPr>
        <w:rPr>
          <w:rFonts w:ascii="Times New Roman" w:hAnsi="Times New Roman" w:cs="Times New Roman"/>
          <w:sz w:val="24"/>
          <w:szCs w:val="24"/>
        </w:rPr>
      </w:pPr>
    </w:p>
    <w:p w14:paraId="548E7D91" w14:textId="1D3D027D" w:rsidR="00103B72" w:rsidRDefault="00103B72" w:rsidP="00103B72">
      <w:pPr>
        <w:ind w:firstLine="708"/>
        <w:jc w:val="both"/>
        <w:rPr>
          <w:rFonts w:ascii="Times New Roman" w:hAnsi="Times New Roman" w:cs="Times New Roman"/>
          <w:sz w:val="24"/>
          <w:szCs w:val="24"/>
        </w:rPr>
      </w:pPr>
      <w:r w:rsidRPr="00103B72">
        <w:rPr>
          <w:rFonts w:ascii="Times New Roman" w:hAnsi="Times New Roman" w:cs="Times New Roman"/>
          <w:sz w:val="24"/>
          <w:szCs w:val="24"/>
        </w:rPr>
        <w:t>Prezentul referat de aprobare are la bază prevederile art. 6 alin. (3) și art. 30 alin. (1) lit. c), alin. (2) din Legea nr. 24/2000 privind normele de tehnică legislativă pentru elaborarea actelor normative, republicată, cu modificările și completările ulterioare, reprezentând instrumentul de prezentare și motivare a proiectului de hotărâre.</w:t>
      </w:r>
      <w:r>
        <w:rPr>
          <w:rFonts w:ascii="Times New Roman" w:hAnsi="Times New Roman" w:cs="Times New Roman"/>
          <w:sz w:val="24"/>
          <w:szCs w:val="24"/>
        </w:rPr>
        <w:t xml:space="preserve"> </w:t>
      </w:r>
    </w:p>
    <w:p w14:paraId="4F20D114" w14:textId="539FFA75" w:rsidR="00EE7D68" w:rsidRDefault="00EE7D68" w:rsidP="00EE7D68">
      <w:pPr>
        <w:ind w:firstLine="708"/>
        <w:jc w:val="both"/>
        <w:rPr>
          <w:rFonts w:ascii="Times New Roman" w:hAnsi="Times New Roman" w:cs="Times New Roman"/>
          <w:sz w:val="24"/>
          <w:szCs w:val="24"/>
        </w:rPr>
      </w:pPr>
      <w:r w:rsidRPr="00EE7D68">
        <w:rPr>
          <w:rFonts w:ascii="Times New Roman" w:hAnsi="Times New Roman" w:cs="Times New Roman"/>
          <w:sz w:val="24"/>
          <w:szCs w:val="24"/>
        </w:rPr>
        <w:t>Unul dintre pilonii fundamentali în procesul de transformare digitală a României este identitatea digitală. Simplificarea accesului la serviciile publice electronice necesită o procedură unică de identificare și autentificare, recunoscută de toate instituțiile și autoritățile, astfel încât accesul la mai multe servicii publice electronice să nu presupună repetarea procedurilor proprii pentru fiecare dintre acestea. ROeID asigură identitatea digitală a tuturor cetățenilor României, facilitându-le autentificarea cu un singur set de credențiale (nume de utilizator și parolă) în toate platformele digitale pe care statul român le administrează, dar și conectarea la alte platforme digitale guvernamentale din întreaga Uniune Europeană.</w:t>
      </w:r>
      <w:r>
        <w:rPr>
          <w:rFonts w:ascii="Times New Roman" w:hAnsi="Times New Roman" w:cs="Times New Roman"/>
          <w:sz w:val="24"/>
          <w:szCs w:val="24"/>
        </w:rPr>
        <w:t xml:space="preserve"> </w:t>
      </w:r>
    </w:p>
    <w:p w14:paraId="09EEE9EA" w14:textId="58521B44" w:rsidR="003669F0" w:rsidRDefault="003669F0" w:rsidP="003669F0">
      <w:pPr>
        <w:spacing w:before="120"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Î</w:t>
      </w:r>
      <w:r w:rsidRPr="002B61D0">
        <w:rPr>
          <w:rFonts w:ascii="Times New Roman" w:hAnsi="Times New Roman" w:cs="Times New Roman"/>
          <w:sz w:val="24"/>
          <w:szCs w:val="24"/>
        </w:rPr>
        <w:t>n temeiul art.</w:t>
      </w:r>
      <w:r>
        <w:rPr>
          <w:rFonts w:ascii="Times New Roman" w:hAnsi="Times New Roman" w:cs="Times New Roman"/>
          <w:sz w:val="24"/>
          <w:szCs w:val="24"/>
        </w:rPr>
        <w:t xml:space="preserve"> </w:t>
      </w:r>
      <w:r w:rsidRPr="002B61D0">
        <w:rPr>
          <w:rFonts w:ascii="Times New Roman" w:hAnsi="Times New Roman" w:cs="Times New Roman"/>
          <w:sz w:val="24"/>
          <w:szCs w:val="24"/>
        </w:rPr>
        <w:t>30 alin. (1) lit. c) și alin. (2) din Legea 24/2000 privind normele de tehnică legislativă pentru</w:t>
      </w:r>
      <w:r>
        <w:rPr>
          <w:rFonts w:ascii="Times New Roman" w:hAnsi="Times New Roman" w:cs="Times New Roman"/>
          <w:sz w:val="24"/>
          <w:szCs w:val="24"/>
        </w:rPr>
        <w:t xml:space="preserve"> </w:t>
      </w:r>
      <w:r w:rsidRPr="002B61D0">
        <w:rPr>
          <w:rFonts w:ascii="Times New Roman" w:hAnsi="Times New Roman" w:cs="Times New Roman"/>
          <w:sz w:val="24"/>
          <w:szCs w:val="24"/>
        </w:rPr>
        <w:t>elaborarea actelor normative, republicată, cu modificările și completările ulterioare, coroborat cu art.</w:t>
      </w:r>
      <w:r>
        <w:rPr>
          <w:rFonts w:ascii="Times New Roman" w:hAnsi="Times New Roman" w:cs="Times New Roman"/>
          <w:sz w:val="24"/>
          <w:szCs w:val="24"/>
        </w:rPr>
        <w:t xml:space="preserve"> </w:t>
      </w:r>
      <w:r w:rsidRPr="002B61D0">
        <w:rPr>
          <w:rFonts w:ascii="Times New Roman" w:hAnsi="Times New Roman" w:cs="Times New Roman"/>
          <w:sz w:val="24"/>
          <w:szCs w:val="24"/>
        </w:rPr>
        <w:t>136 din OUG nr. 57/2019 privind Codul administrativ, cu modificările și completările ulterioare,</w:t>
      </w:r>
      <w:r>
        <w:rPr>
          <w:rFonts w:ascii="Times New Roman" w:hAnsi="Times New Roman" w:cs="Times New Roman"/>
          <w:sz w:val="24"/>
          <w:szCs w:val="24"/>
        </w:rPr>
        <w:t xml:space="preserve"> supun spre dezbatere și aprobare</w:t>
      </w:r>
      <w:r w:rsidRPr="002B61D0">
        <w:rPr>
          <w:rFonts w:ascii="Times New Roman" w:hAnsi="Times New Roman" w:cs="Times New Roman"/>
          <w:sz w:val="24"/>
          <w:szCs w:val="24"/>
        </w:rPr>
        <w:t xml:space="preserve"> </w:t>
      </w:r>
      <w:r w:rsidRPr="00DE2A8E">
        <w:rPr>
          <w:rFonts w:ascii="Times New Roman" w:hAnsi="Times New Roman" w:cs="Times New Roman"/>
          <w:sz w:val="24"/>
          <w:szCs w:val="24"/>
        </w:rPr>
        <w:t>Consiliului Local al</w:t>
      </w:r>
      <w:r>
        <w:rPr>
          <w:rFonts w:ascii="Times New Roman" w:hAnsi="Times New Roman" w:cs="Times New Roman"/>
          <w:sz w:val="24"/>
          <w:szCs w:val="24"/>
        </w:rPr>
        <w:t xml:space="preserve"> </w:t>
      </w:r>
      <w:r w:rsidR="00DE2A8E">
        <w:rPr>
          <w:rFonts w:ascii="Times New Roman" w:hAnsi="Times New Roman" w:cs="Times New Roman"/>
          <w:sz w:val="24"/>
          <w:szCs w:val="24"/>
        </w:rPr>
        <w:t>Orașului Deta,</w:t>
      </w:r>
      <w:r>
        <w:rPr>
          <w:rFonts w:ascii="Times New Roman" w:hAnsi="Times New Roman" w:cs="Times New Roman"/>
          <w:sz w:val="24"/>
          <w:szCs w:val="24"/>
        </w:rPr>
        <w:t xml:space="preserve"> proiectul de hotărâre </w:t>
      </w:r>
      <w:r w:rsidRPr="00B81136">
        <w:rPr>
          <w:rFonts w:ascii="Times New Roman" w:hAnsi="Times New Roman" w:cs="Times New Roman"/>
          <w:sz w:val="24"/>
          <w:szCs w:val="24"/>
        </w:rPr>
        <w:t>privind aprobarea</w:t>
      </w:r>
      <w:r w:rsidR="00862662">
        <w:rPr>
          <w:rFonts w:ascii="Times New Roman" w:hAnsi="Times New Roman" w:cs="Times New Roman"/>
          <w:sz w:val="24"/>
          <w:szCs w:val="24"/>
        </w:rPr>
        <w:t xml:space="preserve"> încheierii</w:t>
      </w:r>
      <w:r w:rsidRPr="00B81136">
        <w:rPr>
          <w:rFonts w:ascii="Times New Roman" w:hAnsi="Times New Roman" w:cs="Times New Roman"/>
          <w:sz w:val="24"/>
          <w:szCs w:val="24"/>
        </w:rPr>
        <w:t xml:space="preserve"> protocolului de colaborare între Autoritatea Pentru Digitalizarea României și </w:t>
      </w:r>
      <w:r w:rsidR="00DE2A8E" w:rsidRPr="00DE2A8E">
        <w:rPr>
          <w:rFonts w:ascii="Times New Roman" w:hAnsi="Times New Roman" w:cs="Times New Roman"/>
          <w:sz w:val="24"/>
          <w:szCs w:val="24"/>
        </w:rPr>
        <w:t>Ora</w:t>
      </w:r>
      <w:r w:rsidR="00DE2A8E">
        <w:rPr>
          <w:rFonts w:ascii="Times New Roman" w:hAnsi="Times New Roman" w:cs="Times New Roman"/>
          <w:sz w:val="24"/>
          <w:szCs w:val="24"/>
        </w:rPr>
        <w:t>ș</w:t>
      </w:r>
      <w:r w:rsidR="00DE2A8E" w:rsidRPr="00DE2A8E">
        <w:rPr>
          <w:rFonts w:ascii="Times New Roman" w:hAnsi="Times New Roman" w:cs="Times New Roman"/>
          <w:sz w:val="24"/>
          <w:szCs w:val="24"/>
        </w:rPr>
        <w:t>ul Deta</w:t>
      </w:r>
      <w:r w:rsidRPr="00B81136">
        <w:rPr>
          <w:rFonts w:ascii="Times New Roman" w:hAnsi="Times New Roman" w:cs="Times New Roman"/>
          <w:sz w:val="24"/>
          <w:szCs w:val="24"/>
        </w:rPr>
        <w:t xml:space="preserve"> pentru asigurarea cadrului interinstituțional necesar </w:t>
      </w:r>
      <w:r>
        <w:rPr>
          <w:rFonts w:ascii="Times New Roman" w:hAnsi="Times New Roman" w:cs="Times New Roman"/>
          <w:sz w:val="24"/>
          <w:szCs w:val="24"/>
        </w:rPr>
        <w:t xml:space="preserve">înrolării </w:t>
      </w:r>
      <w:r w:rsidR="00816C11">
        <w:rPr>
          <w:rFonts w:ascii="Times New Roman" w:hAnsi="Times New Roman" w:cs="Times New Roman"/>
          <w:sz w:val="24"/>
          <w:szCs w:val="24"/>
        </w:rPr>
        <w:t>în aplicația ROeID.</w:t>
      </w:r>
    </w:p>
    <w:p w14:paraId="285ECA12" w14:textId="77777777" w:rsidR="003669F0" w:rsidRDefault="003669F0" w:rsidP="003669F0">
      <w:pPr>
        <w:spacing w:before="120" w:after="0" w:line="276" w:lineRule="auto"/>
        <w:jc w:val="both"/>
        <w:rPr>
          <w:rFonts w:ascii="Times New Roman" w:hAnsi="Times New Roman" w:cs="Times New Roman"/>
          <w:sz w:val="24"/>
          <w:szCs w:val="24"/>
        </w:rPr>
      </w:pPr>
      <w:bookmarkStart w:id="4" w:name="_GoBack"/>
      <w:bookmarkEnd w:id="4"/>
    </w:p>
    <w:p w14:paraId="21ECB2DA" w14:textId="6A49F873" w:rsidR="003669F0" w:rsidRDefault="003669F0" w:rsidP="003669F0">
      <w:pPr>
        <w:spacing w:before="120" w:after="0" w:line="276" w:lineRule="auto"/>
        <w:jc w:val="center"/>
        <w:rPr>
          <w:rFonts w:ascii="Times New Roman" w:hAnsi="Times New Roman" w:cs="Times New Roman"/>
          <w:sz w:val="24"/>
          <w:szCs w:val="24"/>
        </w:rPr>
      </w:pPr>
    </w:p>
    <w:p w14:paraId="0A29F536" w14:textId="3BB96A81" w:rsidR="003669F0" w:rsidRPr="00036485" w:rsidRDefault="00036485" w:rsidP="00036485">
      <w:pPr>
        <w:spacing w:after="0" w:line="276" w:lineRule="auto"/>
        <w:jc w:val="center"/>
        <w:rPr>
          <w:rFonts w:ascii="Times New Roman" w:hAnsi="Times New Roman" w:cs="Times New Roman"/>
          <w:b/>
          <w:sz w:val="24"/>
          <w:szCs w:val="24"/>
        </w:rPr>
      </w:pPr>
      <w:r>
        <w:rPr>
          <w:rFonts w:ascii="Times New Roman" w:hAnsi="Times New Roman" w:cs="Times New Roman"/>
          <w:sz w:val="24"/>
          <w:szCs w:val="24"/>
        </w:rPr>
        <w:t xml:space="preserve">            </w:t>
      </w:r>
      <w:r w:rsidR="003669F0" w:rsidRPr="00036485">
        <w:rPr>
          <w:rFonts w:ascii="Times New Roman" w:hAnsi="Times New Roman" w:cs="Times New Roman"/>
          <w:b/>
          <w:sz w:val="24"/>
          <w:szCs w:val="24"/>
        </w:rPr>
        <w:t>P R I M A R,</w:t>
      </w:r>
    </w:p>
    <w:p w14:paraId="647FD53D" w14:textId="460E3295" w:rsidR="003669F0" w:rsidRPr="00036485" w:rsidRDefault="00036485" w:rsidP="00036485">
      <w:pPr>
        <w:spacing w:after="0"/>
        <w:ind w:firstLine="708"/>
        <w:jc w:val="center"/>
        <w:rPr>
          <w:rFonts w:ascii="Times New Roman" w:hAnsi="Times New Roman" w:cs="Times New Roman"/>
          <w:b/>
          <w:sz w:val="24"/>
          <w:szCs w:val="24"/>
        </w:rPr>
      </w:pPr>
      <w:r w:rsidRPr="00036485">
        <w:rPr>
          <w:rFonts w:ascii="Times New Roman" w:hAnsi="Times New Roman" w:cs="Times New Roman"/>
          <w:b/>
          <w:sz w:val="24"/>
          <w:szCs w:val="24"/>
        </w:rPr>
        <w:t>Ec. Petru ROMAN</w:t>
      </w:r>
    </w:p>
    <w:sectPr w:rsidR="003669F0" w:rsidRPr="000364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4C"/>
    <w:rsid w:val="00036485"/>
    <w:rsid w:val="00056C4E"/>
    <w:rsid w:val="00103B72"/>
    <w:rsid w:val="002503B4"/>
    <w:rsid w:val="003669F0"/>
    <w:rsid w:val="007A391C"/>
    <w:rsid w:val="007E703D"/>
    <w:rsid w:val="0080174C"/>
    <w:rsid w:val="00816C11"/>
    <w:rsid w:val="00862662"/>
    <w:rsid w:val="00896283"/>
    <w:rsid w:val="00963008"/>
    <w:rsid w:val="00B81136"/>
    <w:rsid w:val="00CA38E6"/>
    <w:rsid w:val="00D56664"/>
    <w:rsid w:val="00DE2A8E"/>
    <w:rsid w:val="00EE7D6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C06F"/>
  <w15:chartTrackingRefBased/>
  <w15:docId w15:val="{F53ECD05-5B8A-4099-84C9-86ECDC2B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1712</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Admin</cp:lastModifiedBy>
  <cp:revision>3</cp:revision>
  <dcterms:created xsi:type="dcterms:W3CDTF">2024-11-07T11:15:00Z</dcterms:created>
  <dcterms:modified xsi:type="dcterms:W3CDTF">2024-11-07T11:27:00Z</dcterms:modified>
</cp:coreProperties>
</file>