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641D0">
      <w:pPr>
        <w:rPr>
          <w:lang w:val="ro-RO"/>
        </w:rPr>
      </w:pPr>
    </w:p>
    <w:p w14:paraId="51D7B296">
      <w:pPr>
        <w:rPr>
          <w:lang w:val="ro-RO"/>
        </w:rPr>
      </w:pPr>
    </w:p>
    <w:p w14:paraId="5AEAFF3B">
      <w:pPr>
        <w:rPr>
          <w:lang w:val="ro-RO"/>
        </w:rPr>
      </w:pPr>
    </w:p>
    <w:p w14:paraId="044E5301">
      <w:pPr>
        <w:rPr>
          <w:lang w:val="ro-RO"/>
        </w:rPr>
      </w:pPr>
    </w:p>
    <w:p w14:paraId="77195DB1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ANEXA 1 LA HOTĂRÂREA   nr.       din    </w:t>
      </w:r>
      <w:bookmarkStart w:id="0" w:name="_GoBack"/>
      <w:bookmarkEnd w:id="0"/>
    </w:p>
    <w:p w14:paraId="232C3D8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7340F8A5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1E8FD04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tbl>
      <w:tblPr>
        <w:tblStyle w:val="4"/>
        <w:tblW w:w="106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2944"/>
        <w:gridCol w:w="1418"/>
        <w:gridCol w:w="992"/>
        <w:gridCol w:w="992"/>
        <w:gridCol w:w="1134"/>
        <w:gridCol w:w="1235"/>
        <w:gridCol w:w="1395"/>
      </w:tblGrid>
      <w:tr w14:paraId="04BD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E35CA8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  <w:lang w:val="ro-RO"/>
              </w:rPr>
            </w:pPr>
          </w:p>
        </w:tc>
        <w:tc>
          <w:tcPr>
            <w:tcW w:w="2944" w:type="dxa"/>
          </w:tcPr>
          <w:p w14:paraId="40A6456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EXPLICAȚII</w:t>
            </w:r>
          </w:p>
        </w:tc>
        <w:tc>
          <w:tcPr>
            <w:tcW w:w="1418" w:type="dxa"/>
          </w:tcPr>
          <w:p w14:paraId="45C13D0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COD INDICATOR</w:t>
            </w:r>
          </w:p>
        </w:tc>
        <w:tc>
          <w:tcPr>
            <w:tcW w:w="992" w:type="dxa"/>
          </w:tcPr>
          <w:p w14:paraId="214F5A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7C3FD35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</w:t>
            </w:r>
          </w:p>
        </w:tc>
        <w:tc>
          <w:tcPr>
            <w:tcW w:w="992" w:type="dxa"/>
          </w:tcPr>
          <w:p w14:paraId="379B5FD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5EB772D2">
            <w:pPr>
              <w:widowControl w:val="0"/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II</w:t>
            </w:r>
          </w:p>
        </w:tc>
        <w:tc>
          <w:tcPr>
            <w:tcW w:w="1134" w:type="dxa"/>
          </w:tcPr>
          <w:p w14:paraId="3EBCCE5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6C44903B">
            <w:pPr>
              <w:widowControl w:val="0"/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III</w:t>
            </w:r>
          </w:p>
        </w:tc>
        <w:tc>
          <w:tcPr>
            <w:tcW w:w="1235" w:type="dxa"/>
          </w:tcPr>
          <w:p w14:paraId="1D5E233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TRIM</w:t>
            </w:r>
          </w:p>
          <w:p w14:paraId="3F79D184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IV</w:t>
            </w:r>
          </w:p>
        </w:tc>
        <w:tc>
          <w:tcPr>
            <w:tcW w:w="1395" w:type="dxa"/>
          </w:tcPr>
          <w:p w14:paraId="3F679B4E">
            <w:pPr>
              <w:widowControl w:val="0"/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TOTAL</w:t>
            </w:r>
          </w:p>
        </w:tc>
      </w:tr>
      <w:tr w14:paraId="789D2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2F39D01">
            <w:pPr>
              <w:widowControl w:val="0"/>
              <w:jc w:val="center"/>
              <w:rPr>
                <w:rFonts w:ascii="Times New Roman" w:hAnsi="Times New Roman" w:cs="Times New Roman"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</w:p>
        </w:tc>
        <w:tc>
          <w:tcPr>
            <w:tcW w:w="2944" w:type="dxa"/>
          </w:tcPr>
          <w:p w14:paraId="56DAEF6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VENITURI</w:t>
            </w:r>
          </w:p>
        </w:tc>
        <w:tc>
          <w:tcPr>
            <w:tcW w:w="1418" w:type="dxa"/>
          </w:tcPr>
          <w:p w14:paraId="28200E0E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  <w:lang w:val="ro-RO"/>
              </w:rPr>
            </w:pPr>
          </w:p>
        </w:tc>
        <w:tc>
          <w:tcPr>
            <w:tcW w:w="992" w:type="dxa"/>
          </w:tcPr>
          <w:p w14:paraId="70C7F75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992" w:type="dxa"/>
          </w:tcPr>
          <w:p w14:paraId="4267BC2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20AA53B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35" w:type="dxa"/>
          </w:tcPr>
          <w:p w14:paraId="415AD07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53FBA95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+300.000</w:t>
            </w:r>
          </w:p>
        </w:tc>
      </w:tr>
      <w:tr w14:paraId="2F8C0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6D49E4D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2944" w:type="dxa"/>
          </w:tcPr>
          <w:p w14:paraId="46DD34B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Sume din TVA pt echilibrarea bugetelor locale</w:t>
            </w:r>
          </w:p>
        </w:tc>
        <w:tc>
          <w:tcPr>
            <w:tcW w:w="1418" w:type="dxa"/>
          </w:tcPr>
          <w:p w14:paraId="2F3B5ED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13B13CB7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1172E23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7F5D387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235" w:type="dxa"/>
          </w:tcPr>
          <w:p w14:paraId="364CEB7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+300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.000</w:t>
            </w:r>
          </w:p>
        </w:tc>
        <w:tc>
          <w:tcPr>
            <w:tcW w:w="1395" w:type="dxa"/>
          </w:tcPr>
          <w:p w14:paraId="3FF1851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2B9A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29E6C2E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944" w:type="dxa"/>
          </w:tcPr>
          <w:p w14:paraId="14CEDF4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418" w:type="dxa"/>
          </w:tcPr>
          <w:p w14:paraId="5F592AD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7ACE72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5D12EDA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3A341B8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35" w:type="dxa"/>
          </w:tcPr>
          <w:p w14:paraId="7C10C72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2AB6384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4F2F8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70A721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944" w:type="dxa"/>
          </w:tcPr>
          <w:p w14:paraId="56B27BC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CHELTUIELI</w:t>
            </w:r>
          </w:p>
        </w:tc>
        <w:tc>
          <w:tcPr>
            <w:tcW w:w="1418" w:type="dxa"/>
          </w:tcPr>
          <w:p w14:paraId="18431C5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61A3256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4ADE943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7E8095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35" w:type="dxa"/>
          </w:tcPr>
          <w:p w14:paraId="7BBB643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5F0147E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1407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6E4617A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2944" w:type="dxa"/>
          </w:tcPr>
          <w:p w14:paraId="12058A3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Autoritati executive</w:t>
            </w:r>
          </w:p>
        </w:tc>
        <w:tc>
          <w:tcPr>
            <w:tcW w:w="1418" w:type="dxa"/>
          </w:tcPr>
          <w:p w14:paraId="7994ADF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51.02.03.01</w:t>
            </w:r>
          </w:p>
        </w:tc>
        <w:tc>
          <w:tcPr>
            <w:tcW w:w="992" w:type="dxa"/>
          </w:tcPr>
          <w:p w14:paraId="57E2768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25E91F49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7B6206F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7AB2FF15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3FF0CD7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63D3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323023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944" w:type="dxa"/>
          </w:tcPr>
          <w:p w14:paraId="7118663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Materiale si prestari servicii cu caracter functional </w:t>
            </w:r>
          </w:p>
        </w:tc>
        <w:tc>
          <w:tcPr>
            <w:tcW w:w="1418" w:type="dxa"/>
          </w:tcPr>
          <w:p w14:paraId="501670AD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20.01.09</w:t>
            </w:r>
          </w:p>
        </w:tc>
        <w:tc>
          <w:tcPr>
            <w:tcW w:w="992" w:type="dxa"/>
          </w:tcPr>
          <w:p w14:paraId="07ED70D9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3B0ED9B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43C26997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14599D3A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+10.000</w:t>
            </w:r>
          </w:p>
        </w:tc>
        <w:tc>
          <w:tcPr>
            <w:tcW w:w="1395" w:type="dxa"/>
          </w:tcPr>
          <w:p w14:paraId="4CF1659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</w:tr>
      <w:tr w14:paraId="4CD5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4B9013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714489D7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Alte bunuri si servicii pt intretinere si functionare</w:t>
            </w:r>
          </w:p>
        </w:tc>
        <w:tc>
          <w:tcPr>
            <w:tcW w:w="1418" w:type="dxa"/>
          </w:tcPr>
          <w:p w14:paraId="6D68E4E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20.01.30</w:t>
            </w:r>
          </w:p>
        </w:tc>
        <w:tc>
          <w:tcPr>
            <w:tcW w:w="992" w:type="dxa"/>
          </w:tcPr>
          <w:p w14:paraId="6C217B9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5B8FCA7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36580DE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B193CDD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+20.000</w:t>
            </w:r>
          </w:p>
        </w:tc>
        <w:tc>
          <w:tcPr>
            <w:tcW w:w="1395" w:type="dxa"/>
          </w:tcPr>
          <w:p w14:paraId="4240D91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72E9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5476B8E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699FD0C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Mobilier, aparatura birotica si alte active corporale</w:t>
            </w:r>
          </w:p>
        </w:tc>
        <w:tc>
          <w:tcPr>
            <w:tcW w:w="1418" w:type="dxa"/>
          </w:tcPr>
          <w:p w14:paraId="3318525B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71.01.03</w:t>
            </w:r>
          </w:p>
        </w:tc>
        <w:tc>
          <w:tcPr>
            <w:tcW w:w="992" w:type="dxa"/>
          </w:tcPr>
          <w:p w14:paraId="471C498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233D52B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029A7FA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7C1F453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+25.000</w:t>
            </w:r>
          </w:p>
        </w:tc>
        <w:tc>
          <w:tcPr>
            <w:tcW w:w="1395" w:type="dxa"/>
          </w:tcPr>
          <w:p w14:paraId="56AE2C6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4A9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BFA724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2944" w:type="dxa"/>
          </w:tcPr>
          <w:p w14:paraId="21FF02E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Biblioteci publice comunale, orasenesti, municipale</w:t>
            </w:r>
          </w:p>
        </w:tc>
        <w:tc>
          <w:tcPr>
            <w:tcW w:w="1418" w:type="dxa"/>
          </w:tcPr>
          <w:p w14:paraId="4F1F547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67.02.03.02</w:t>
            </w:r>
          </w:p>
        </w:tc>
        <w:tc>
          <w:tcPr>
            <w:tcW w:w="992" w:type="dxa"/>
          </w:tcPr>
          <w:p w14:paraId="7FF7954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58265B9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5293D24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BF67FE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0A967F4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50D8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2C33DF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5D1A5BD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Salarii de baza</w:t>
            </w:r>
          </w:p>
        </w:tc>
        <w:tc>
          <w:tcPr>
            <w:tcW w:w="1418" w:type="dxa"/>
          </w:tcPr>
          <w:p w14:paraId="5741A08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10.01.01</w:t>
            </w:r>
          </w:p>
        </w:tc>
        <w:tc>
          <w:tcPr>
            <w:tcW w:w="992" w:type="dxa"/>
          </w:tcPr>
          <w:p w14:paraId="0BB7D34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26301C49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1EB9F4CA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5EF09BCF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+5.000</w:t>
            </w:r>
          </w:p>
        </w:tc>
        <w:tc>
          <w:tcPr>
            <w:tcW w:w="1395" w:type="dxa"/>
          </w:tcPr>
          <w:p w14:paraId="4F963767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14:paraId="1222A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1693C91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2944" w:type="dxa"/>
          </w:tcPr>
          <w:p w14:paraId="3E951B2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Asistenta sociala in caz de invaliditate</w:t>
            </w:r>
          </w:p>
        </w:tc>
        <w:tc>
          <w:tcPr>
            <w:tcW w:w="1418" w:type="dxa"/>
          </w:tcPr>
          <w:p w14:paraId="793F13F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68.02.05.02</w:t>
            </w:r>
          </w:p>
        </w:tc>
        <w:tc>
          <w:tcPr>
            <w:tcW w:w="992" w:type="dxa"/>
          </w:tcPr>
          <w:p w14:paraId="03EE979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73397A9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7F21597B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3D72C77C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775BA70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14:paraId="6911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5722DAC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6F3101AD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Ajutoare sociale in caz de invaliditate</w:t>
            </w:r>
          </w:p>
        </w:tc>
        <w:tc>
          <w:tcPr>
            <w:tcW w:w="1418" w:type="dxa"/>
          </w:tcPr>
          <w:p w14:paraId="461A38D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57.02.01</w:t>
            </w:r>
          </w:p>
        </w:tc>
        <w:tc>
          <w:tcPr>
            <w:tcW w:w="992" w:type="dxa"/>
          </w:tcPr>
          <w:p w14:paraId="7702843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3697071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5AF8311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7E80CFA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+46.000</w:t>
            </w:r>
          </w:p>
        </w:tc>
        <w:tc>
          <w:tcPr>
            <w:tcW w:w="1395" w:type="dxa"/>
          </w:tcPr>
          <w:p w14:paraId="2EAAC9E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2C67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5D74872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</w:t>
            </w:r>
          </w:p>
        </w:tc>
        <w:tc>
          <w:tcPr>
            <w:tcW w:w="2944" w:type="dxa"/>
          </w:tcPr>
          <w:p w14:paraId="5A72EFE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Alte cheltuieli in domeniul asistentei sociale </w:t>
            </w:r>
          </w:p>
        </w:tc>
        <w:tc>
          <w:tcPr>
            <w:tcW w:w="1418" w:type="dxa"/>
          </w:tcPr>
          <w:p w14:paraId="066AB5A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68.02.50.50</w:t>
            </w:r>
          </w:p>
        </w:tc>
        <w:tc>
          <w:tcPr>
            <w:tcW w:w="992" w:type="dxa"/>
          </w:tcPr>
          <w:p w14:paraId="46C8AD9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1BB8BB2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18F152B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7CFFE8A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008C961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29DA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4333D0E7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35E208F5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Salarii de baza</w:t>
            </w:r>
          </w:p>
        </w:tc>
        <w:tc>
          <w:tcPr>
            <w:tcW w:w="1418" w:type="dxa"/>
          </w:tcPr>
          <w:p w14:paraId="3B7E6D1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10.01.01</w:t>
            </w:r>
          </w:p>
        </w:tc>
        <w:tc>
          <w:tcPr>
            <w:tcW w:w="992" w:type="dxa"/>
          </w:tcPr>
          <w:p w14:paraId="7C2B7C7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2B51F5A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024927FD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4B8FCA1C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+5.000</w:t>
            </w:r>
          </w:p>
        </w:tc>
        <w:tc>
          <w:tcPr>
            <w:tcW w:w="1395" w:type="dxa"/>
          </w:tcPr>
          <w:p w14:paraId="66496CA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39F0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41702A7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2944" w:type="dxa"/>
          </w:tcPr>
          <w:p w14:paraId="071B127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Alimentare cu apa</w:t>
            </w:r>
          </w:p>
        </w:tc>
        <w:tc>
          <w:tcPr>
            <w:tcW w:w="1418" w:type="dxa"/>
          </w:tcPr>
          <w:p w14:paraId="349F5DC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70.02.05.01</w:t>
            </w:r>
          </w:p>
        </w:tc>
        <w:tc>
          <w:tcPr>
            <w:tcW w:w="992" w:type="dxa"/>
          </w:tcPr>
          <w:p w14:paraId="60DC93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091CF00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3631677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205AB35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529F078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33DE8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4F7747F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2E106E8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Constructii </w:t>
            </w:r>
          </w:p>
        </w:tc>
        <w:tc>
          <w:tcPr>
            <w:tcW w:w="1418" w:type="dxa"/>
          </w:tcPr>
          <w:p w14:paraId="476BFEF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71.01.01</w:t>
            </w:r>
          </w:p>
        </w:tc>
        <w:tc>
          <w:tcPr>
            <w:tcW w:w="992" w:type="dxa"/>
          </w:tcPr>
          <w:p w14:paraId="1520203F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0C81C95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6A14ACEB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363AAFAE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+100.000</w:t>
            </w:r>
          </w:p>
        </w:tc>
        <w:tc>
          <w:tcPr>
            <w:tcW w:w="1395" w:type="dxa"/>
          </w:tcPr>
          <w:p w14:paraId="047266C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125AB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7C464AE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  <w:tc>
          <w:tcPr>
            <w:tcW w:w="2944" w:type="dxa"/>
          </w:tcPr>
          <w:p w14:paraId="2FB54F8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Alimentare cu gaze naturale</w:t>
            </w:r>
          </w:p>
        </w:tc>
        <w:tc>
          <w:tcPr>
            <w:tcW w:w="1418" w:type="dxa"/>
          </w:tcPr>
          <w:p w14:paraId="59B8910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74.02.07</w:t>
            </w:r>
          </w:p>
        </w:tc>
        <w:tc>
          <w:tcPr>
            <w:tcW w:w="992" w:type="dxa"/>
          </w:tcPr>
          <w:p w14:paraId="18A0D97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6DC28F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5C025E9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1F39A1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596BA9B7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559A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3DF4DD3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75D8158B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Constructii </w:t>
            </w:r>
          </w:p>
        </w:tc>
        <w:tc>
          <w:tcPr>
            <w:tcW w:w="1418" w:type="dxa"/>
          </w:tcPr>
          <w:p w14:paraId="7DBF720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71.01.01</w:t>
            </w:r>
          </w:p>
        </w:tc>
        <w:tc>
          <w:tcPr>
            <w:tcW w:w="992" w:type="dxa"/>
          </w:tcPr>
          <w:p w14:paraId="34864C3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1F25989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005BB9D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59F43C0C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+350.000</w:t>
            </w:r>
          </w:p>
        </w:tc>
        <w:tc>
          <w:tcPr>
            <w:tcW w:w="1395" w:type="dxa"/>
          </w:tcPr>
          <w:p w14:paraId="09B0904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61F8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272EA33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</w:t>
            </w:r>
          </w:p>
        </w:tc>
        <w:tc>
          <w:tcPr>
            <w:tcW w:w="2944" w:type="dxa"/>
          </w:tcPr>
          <w:p w14:paraId="43395AE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Drumuri si poduri</w:t>
            </w:r>
          </w:p>
        </w:tc>
        <w:tc>
          <w:tcPr>
            <w:tcW w:w="1418" w:type="dxa"/>
          </w:tcPr>
          <w:p w14:paraId="0A61913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84.02.03.01</w:t>
            </w:r>
          </w:p>
        </w:tc>
        <w:tc>
          <w:tcPr>
            <w:tcW w:w="992" w:type="dxa"/>
          </w:tcPr>
          <w:p w14:paraId="5C0D768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0B89CB3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4045446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3C5E44A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077D036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0BAFE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6E4A08A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2944" w:type="dxa"/>
          </w:tcPr>
          <w:p w14:paraId="2939F6DC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Constructii </w:t>
            </w:r>
          </w:p>
        </w:tc>
        <w:tc>
          <w:tcPr>
            <w:tcW w:w="1418" w:type="dxa"/>
          </w:tcPr>
          <w:p w14:paraId="2FC01ED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71.01.01</w:t>
            </w:r>
          </w:p>
        </w:tc>
        <w:tc>
          <w:tcPr>
            <w:tcW w:w="992" w:type="dxa"/>
          </w:tcPr>
          <w:p w14:paraId="786B7ABC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4E5088B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0298B4AA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3757806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+28.000</w:t>
            </w:r>
          </w:p>
        </w:tc>
        <w:tc>
          <w:tcPr>
            <w:tcW w:w="1395" w:type="dxa"/>
          </w:tcPr>
          <w:p w14:paraId="32E4B99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2309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762DEC7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</w:t>
            </w:r>
          </w:p>
        </w:tc>
        <w:tc>
          <w:tcPr>
            <w:tcW w:w="2944" w:type="dxa"/>
          </w:tcPr>
          <w:p w14:paraId="5AD4B717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Strazi </w:t>
            </w:r>
          </w:p>
        </w:tc>
        <w:tc>
          <w:tcPr>
            <w:tcW w:w="1418" w:type="dxa"/>
          </w:tcPr>
          <w:p w14:paraId="2D80D9E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84.02.03.03</w:t>
            </w:r>
          </w:p>
        </w:tc>
        <w:tc>
          <w:tcPr>
            <w:tcW w:w="992" w:type="dxa"/>
          </w:tcPr>
          <w:p w14:paraId="43353A8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6C1245C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140C824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3EEE5EE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59BC2CA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14:paraId="1E062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41E071B0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44" w:type="dxa"/>
          </w:tcPr>
          <w:p w14:paraId="5A76531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Reparatii curente</w:t>
            </w:r>
          </w:p>
        </w:tc>
        <w:tc>
          <w:tcPr>
            <w:tcW w:w="1418" w:type="dxa"/>
          </w:tcPr>
          <w:p w14:paraId="085D7CC2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</w:t>
            </w:r>
          </w:p>
        </w:tc>
        <w:tc>
          <w:tcPr>
            <w:tcW w:w="992" w:type="dxa"/>
          </w:tcPr>
          <w:p w14:paraId="0587E031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48B076BE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34C820AE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7C9A7BE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+11.000</w:t>
            </w:r>
          </w:p>
        </w:tc>
        <w:tc>
          <w:tcPr>
            <w:tcW w:w="1395" w:type="dxa"/>
          </w:tcPr>
          <w:p w14:paraId="4D8FBB02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14:paraId="09B3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</w:tcPr>
          <w:p w14:paraId="0DDDCB2E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44" w:type="dxa"/>
          </w:tcPr>
          <w:p w14:paraId="10C85BD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77D617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5D16C9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992" w:type="dxa"/>
          </w:tcPr>
          <w:p w14:paraId="173FDC3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14:paraId="07EED5A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5" w:type="dxa"/>
          </w:tcPr>
          <w:p w14:paraId="70868A88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747D65B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</w:tbl>
    <w:p w14:paraId="57A6A445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3C1A8E1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</w:t>
      </w:r>
    </w:p>
    <w:p w14:paraId="57787A55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Președinte de ședință,                                                                Secretar general ,</w:t>
      </w:r>
    </w:p>
    <w:p w14:paraId="43F9EA5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Daniel Bogdan                                     </w:t>
      </w:r>
    </w:p>
    <w:sectPr>
      <w:pgSz w:w="11906" w:h="16838"/>
      <w:pgMar w:top="240" w:right="1306" w:bottom="14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D0"/>
    <w:rsid w:val="00041F01"/>
    <w:rsid w:val="001758D0"/>
    <w:rsid w:val="00176169"/>
    <w:rsid w:val="002D5D13"/>
    <w:rsid w:val="003065A7"/>
    <w:rsid w:val="0039465E"/>
    <w:rsid w:val="004233CE"/>
    <w:rsid w:val="005339A1"/>
    <w:rsid w:val="005357C0"/>
    <w:rsid w:val="00554D00"/>
    <w:rsid w:val="005E0348"/>
    <w:rsid w:val="006739FE"/>
    <w:rsid w:val="00692AC8"/>
    <w:rsid w:val="006C400D"/>
    <w:rsid w:val="006E49DC"/>
    <w:rsid w:val="007718CF"/>
    <w:rsid w:val="00775794"/>
    <w:rsid w:val="007A200A"/>
    <w:rsid w:val="007E09A0"/>
    <w:rsid w:val="00813763"/>
    <w:rsid w:val="00911637"/>
    <w:rsid w:val="0096627E"/>
    <w:rsid w:val="00977BB7"/>
    <w:rsid w:val="009C7DD3"/>
    <w:rsid w:val="00A87098"/>
    <w:rsid w:val="00A91E80"/>
    <w:rsid w:val="00B74EAB"/>
    <w:rsid w:val="00C2452C"/>
    <w:rsid w:val="00C855A3"/>
    <w:rsid w:val="00CF4B31"/>
    <w:rsid w:val="00D03435"/>
    <w:rsid w:val="00D34414"/>
    <w:rsid w:val="00DF5BCA"/>
    <w:rsid w:val="00F256F9"/>
    <w:rsid w:val="04F16DDF"/>
    <w:rsid w:val="071F106A"/>
    <w:rsid w:val="0CB1139E"/>
    <w:rsid w:val="0F172A28"/>
    <w:rsid w:val="10112C90"/>
    <w:rsid w:val="11E679CB"/>
    <w:rsid w:val="1D022141"/>
    <w:rsid w:val="1DAC2F8B"/>
    <w:rsid w:val="251370D5"/>
    <w:rsid w:val="27DE630C"/>
    <w:rsid w:val="36A02A03"/>
    <w:rsid w:val="413049EE"/>
    <w:rsid w:val="48D01723"/>
    <w:rsid w:val="4C2141AB"/>
    <w:rsid w:val="54291E85"/>
    <w:rsid w:val="60430AE7"/>
    <w:rsid w:val="73D14594"/>
    <w:rsid w:val="77B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1254</Characters>
  <Lines>10</Lines>
  <Paragraphs>2</Paragraphs>
  <TotalTime>192</TotalTime>
  <ScaleCrop>false</ScaleCrop>
  <LinksUpToDate>false</LinksUpToDate>
  <CharactersWithSpaces>1472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2021-06-14T12:38:00Z</dcterms:created>
  <dc:creator>User</dc:creator>
  <cp:lastModifiedBy>bvdan</cp:lastModifiedBy>
  <cp:lastPrinted>2022-12-07T10:41:00Z</cp:lastPrinted>
  <dcterms:modified xsi:type="dcterms:W3CDTF">2024-11-19T16:56:03Z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FDF32CE0589D46A7ACECC2B2421E7D78</vt:lpwstr>
  </property>
</Properties>
</file>