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7B191" w14:textId="77777777" w:rsidR="00F96641" w:rsidRDefault="00F96641" w:rsidP="00F96641">
      <w:pPr>
        <w:ind w:left="36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R O M Â N I A</w:t>
      </w:r>
    </w:p>
    <w:p w14:paraId="0003D5FB" w14:textId="77777777" w:rsidR="00F96641" w:rsidRDefault="00F96641" w:rsidP="00F96641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JUDEŢUL HUNEDOARA </w:t>
      </w:r>
    </w:p>
    <w:p w14:paraId="2E34AA8B" w14:textId="77777777" w:rsidR="00F96641" w:rsidRDefault="00F96641" w:rsidP="00F96641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MUNICIPIUL BRAD</w:t>
      </w:r>
    </w:p>
    <w:p w14:paraId="357F5E5B" w14:textId="77777777" w:rsidR="00F96641" w:rsidRDefault="00F96641" w:rsidP="00F96641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P R I M A R U L</w:t>
      </w:r>
    </w:p>
    <w:p w14:paraId="725391C6" w14:textId="7F1A8E0D" w:rsidR="00F96641" w:rsidRDefault="00F96641" w:rsidP="00F96641">
      <w:pPr>
        <w:jc w:val="both"/>
        <w:rPr>
          <w:lang w:val="ro-RO"/>
        </w:rPr>
      </w:pPr>
      <w:r>
        <w:rPr>
          <w:b/>
          <w:sz w:val="28"/>
          <w:szCs w:val="28"/>
          <w:lang w:val="ro-RO"/>
        </w:rPr>
        <w:t xml:space="preserve"> Nr. </w:t>
      </w:r>
      <w:r w:rsidR="00A743D8">
        <w:rPr>
          <w:b/>
          <w:sz w:val="28"/>
          <w:szCs w:val="28"/>
          <w:lang w:val="ro-RO"/>
        </w:rPr>
        <w:t>173</w:t>
      </w:r>
      <w:r>
        <w:rPr>
          <w:b/>
          <w:sz w:val="28"/>
          <w:szCs w:val="28"/>
          <w:lang w:val="ro-RO"/>
        </w:rPr>
        <w:t>/1</w:t>
      </w:r>
      <w:r w:rsidR="00A743D8">
        <w:rPr>
          <w:b/>
          <w:sz w:val="28"/>
          <w:szCs w:val="28"/>
          <w:lang w:val="ro-RO"/>
        </w:rPr>
        <w:t>2077</w:t>
      </w:r>
      <w:r>
        <w:rPr>
          <w:b/>
          <w:sz w:val="28"/>
          <w:szCs w:val="28"/>
          <w:lang w:val="ro-RO"/>
        </w:rPr>
        <w:t>/</w:t>
      </w:r>
      <w:r w:rsidR="00A743D8">
        <w:rPr>
          <w:b/>
          <w:sz w:val="28"/>
          <w:szCs w:val="28"/>
          <w:lang w:val="ro-RO"/>
        </w:rPr>
        <w:t>21</w:t>
      </w:r>
      <w:r>
        <w:rPr>
          <w:b/>
          <w:sz w:val="28"/>
          <w:szCs w:val="28"/>
          <w:lang w:val="ro-RO"/>
        </w:rPr>
        <w:t>.</w:t>
      </w:r>
      <w:r w:rsidR="00A743D8">
        <w:rPr>
          <w:b/>
          <w:sz w:val="28"/>
          <w:szCs w:val="28"/>
          <w:lang w:val="ro-RO"/>
        </w:rPr>
        <w:t>11</w:t>
      </w:r>
      <w:r>
        <w:rPr>
          <w:b/>
          <w:sz w:val="28"/>
          <w:szCs w:val="28"/>
          <w:lang w:val="ro-RO"/>
        </w:rPr>
        <w:t>.202</w:t>
      </w:r>
      <w:r w:rsidR="00A743D8">
        <w:rPr>
          <w:b/>
          <w:sz w:val="28"/>
          <w:szCs w:val="28"/>
          <w:lang w:val="ro-RO"/>
        </w:rPr>
        <w:t>4</w:t>
      </w:r>
    </w:p>
    <w:p w14:paraId="0B0C50D2" w14:textId="77777777" w:rsidR="00F96641" w:rsidRDefault="00F96641" w:rsidP="00F96641">
      <w:pPr>
        <w:jc w:val="both"/>
        <w:rPr>
          <w:b/>
          <w:sz w:val="28"/>
          <w:szCs w:val="28"/>
          <w:lang w:val="ro-RO"/>
        </w:rPr>
      </w:pPr>
    </w:p>
    <w:p w14:paraId="72852D60" w14:textId="77777777" w:rsidR="00F96641" w:rsidRDefault="00F96641" w:rsidP="00F96641">
      <w:pPr>
        <w:jc w:val="both"/>
        <w:rPr>
          <w:b/>
          <w:sz w:val="28"/>
          <w:szCs w:val="28"/>
          <w:lang w:val="ro-RO"/>
        </w:rPr>
      </w:pPr>
    </w:p>
    <w:p w14:paraId="7A2AB8B4" w14:textId="77777777" w:rsidR="00F96641" w:rsidRDefault="00F96641" w:rsidP="00F96641">
      <w:pPr>
        <w:jc w:val="both"/>
        <w:rPr>
          <w:b/>
          <w:sz w:val="28"/>
          <w:szCs w:val="28"/>
          <w:lang w:val="ro-RO"/>
        </w:rPr>
      </w:pPr>
    </w:p>
    <w:p w14:paraId="1C35BA65" w14:textId="77777777" w:rsidR="00A743D8" w:rsidRDefault="00A743D8" w:rsidP="00F96641">
      <w:pPr>
        <w:jc w:val="both"/>
        <w:rPr>
          <w:b/>
          <w:sz w:val="28"/>
          <w:szCs w:val="28"/>
          <w:lang w:val="ro-RO"/>
        </w:rPr>
      </w:pPr>
    </w:p>
    <w:p w14:paraId="25164BEB" w14:textId="77777777" w:rsidR="00B2167A" w:rsidRDefault="00B2167A" w:rsidP="00F96641">
      <w:pPr>
        <w:jc w:val="both"/>
        <w:rPr>
          <w:b/>
          <w:sz w:val="28"/>
          <w:szCs w:val="28"/>
          <w:lang w:val="ro-RO"/>
        </w:rPr>
      </w:pPr>
    </w:p>
    <w:p w14:paraId="53FCC2E8" w14:textId="77777777" w:rsidR="00F96641" w:rsidRDefault="00F96641" w:rsidP="00F966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22CE1F51" w14:textId="0DC6DDE6" w:rsidR="00F96641" w:rsidRPr="00A743D8" w:rsidRDefault="00F96641" w:rsidP="00F96641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  <w:r w:rsidRPr="00A743D8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>privind desemnarea a doi consilieri locali pentru a face parte din comisia de evaluare a performanțelor profesionale individuale ale</w:t>
      </w:r>
    </w:p>
    <w:p w14:paraId="58942284" w14:textId="77777777" w:rsidR="00F96641" w:rsidRPr="00A743D8" w:rsidRDefault="00F96641" w:rsidP="00F96641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  <w:r w:rsidRPr="00A743D8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 xml:space="preserve"> Secretarului General al Municipiului Brad</w:t>
      </w:r>
    </w:p>
    <w:p w14:paraId="6DFB3C6D" w14:textId="77777777" w:rsidR="00F96641" w:rsidRPr="00A743D8" w:rsidRDefault="00F96641" w:rsidP="00F9664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A4A24B9" w14:textId="77777777" w:rsidR="00F96641" w:rsidRDefault="00F96641" w:rsidP="00F96641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6BABB4EE" w14:textId="77777777" w:rsidR="00AD11F9" w:rsidRPr="00AD11F9" w:rsidRDefault="00AD11F9" w:rsidP="00AD11F9">
      <w:pPr>
        <w:ind w:right="-93" w:firstLine="705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AD11F9">
        <w:rPr>
          <w:rFonts w:ascii="Times New Roman" w:hAnsi="Times New Roman" w:cs="Times New Roman"/>
          <w:sz w:val="28"/>
          <w:szCs w:val="28"/>
          <w:lang w:val="ro-RO"/>
        </w:rPr>
        <w:t xml:space="preserve">Conform prevederilor art. 485 alin. 1 din Ordonanța de Urgență a Guvernului nr. 57/2019 privind Codul administrativ, cu modificările și completările ulterioare </w:t>
      </w:r>
      <w:r w:rsidRPr="00AD11F9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,,Evaluarea performanțelor profesionale individuale ale funcționarilor publici se face anual”. </w:t>
      </w:r>
    </w:p>
    <w:p w14:paraId="354906DF" w14:textId="77777777" w:rsidR="00AD11F9" w:rsidRPr="00AD11F9" w:rsidRDefault="00AD11F9" w:rsidP="00AD11F9">
      <w:pPr>
        <w:ind w:right="-93" w:firstLine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11F9">
        <w:rPr>
          <w:rFonts w:ascii="Times New Roman" w:hAnsi="Times New Roman" w:cs="Times New Roman"/>
          <w:sz w:val="28"/>
          <w:szCs w:val="28"/>
          <w:lang w:val="ro-RO"/>
        </w:rPr>
        <w:t>Acest proces de evaluare reprezintă aprecierea obiectivă a performanțelor profesionale individuale ale acestora prin compararea gradului și a modului de îndeplinire a obiectivelor individuale și a criteriilor de performanță stabilite cu rezultatele obținute în mod efectiv de către funcționarul public.</w:t>
      </w:r>
    </w:p>
    <w:p w14:paraId="4D996EF4" w14:textId="77777777" w:rsidR="00AD11F9" w:rsidRPr="00AD11F9" w:rsidRDefault="00AD11F9" w:rsidP="00AD11F9">
      <w:pPr>
        <w:ind w:right="-93" w:firstLine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11F9">
        <w:rPr>
          <w:rFonts w:ascii="Times New Roman" w:hAnsi="Times New Roman" w:cs="Times New Roman"/>
          <w:sz w:val="28"/>
          <w:szCs w:val="28"/>
          <w:lang w:val="ro-RO"/>
        </w:rPr>
        <w:tab/>
        <w:t>Evaluarea performanțelor profesionale individuale ale funcționarilor publici cuprinde următoarele elemente:</w:t>
      </w:r>
    </w:p>
    <w:p w14:paraId="12426D98" w14:textId="77777777" w:rsidR="00AD11F9" w:rsidRPr="00AD11F9" w:rsidRDefault="00AD11F9" w:rsidP="00AD11F9">
      <w:pPr>
        <w:numPr>
          <w:ilvl w:val="0"/>
          <w:numId w:val="2"/>
        </w:numPr>
        <w:ind w:right="-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11F9">
        <w:rPr>
          <w:rFonts w:ascii="Times New Roman" w:hAnsi="Times New Roman" w:cs="Times New Roman"/>
          <w:sz w:val="28"/>
          <w:szCs w:val="28"/>
          <w:lang w:val="ro-RO"/>
        </w:rPr>
        <w:t>– evaluarea gradului și a modului de atingere a obiectivelor individuale;</w:t>
      </w:r>
    </w:p>
    <w:p w14:paraId="197329BA" w14:textId="77777777" w:rsidR="00AD11F9" w:rsidRPr="00AD11F9" w:rsidRDefault="00AD11F9" w:rsidP="00AD11F9">
      <w:pPr>
        <w:numPr>
          <w:ilvl w:val="0"/>
          <w:numId w:val="2"/>
        </w:numPr>
        <w:ind w:right="-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11F9">
        <w:rPr>
          <w:rFonts w:ascii="Times New Roman" w:hAnsi="Times New Roman" w:cs="Times New Roman"/>
          <w:sz w:val="28"/>
          <w:szCs w:val="28"/>
          <w:lang w:val="ro-RO"/>
        </w:rPr>
        <w:t>– evaluarea gradului de îndeplinire a criteriilor de performanță.</w:t>
      </w:r>
    </w:p>
    <w:p w14:paraId="72147F50" w14:textId="77777777" w:rsidR="00AD11F9" w:rsidRPr="00AD11F9" w:rsidRDefault="00AD11F9" w:rsidP="00AD11F9">
      <w:pPr>
        <w:ind w:right="-93" w:firstLine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11F9">
        <w:rPr>
          <w:rFonts w:ascii="Times New Roman" w:hAnsi="Times New Roman" w:cs="Times New Roman"/>
          <w:sz w:val="28"/>
          <w:szCs w:val="28"/>
          <w:lang w:val="ro-RO"/>
        </w:rPr>
        <w:t>Pentru aprecierea gradului de atingere a obiectivelor individuale ale funcționarilor publici se stabilesc indicatori de performanță.</w:t>
      </w:r>
    </w:p>
    <w:p w14:paraId="1765097D" w14:textId="77777777" w:rsidR="00AD11F9" w:rsidRPr="00AD11F9" w:rsidRDefault="00AD11F9" w:rsidP="00AD11F9">
      <w:pPr>
        <w:ind w:right="-93" w:firstLine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11F9">
        <w:rPr>
          <w:rFonts w:ascii="Times New Roman" w:hAnsi="Times New Roman" w:cs="Times New Roman"/>
          <w:sz w:val="28"/>
          <w:szCs w:val="28"/>
          <w:lang w:val="ro-RO"/>
        </w:rPr>
        <w:t>Stabilirea obiectivelor individuale și a indicatorilor de performanță trebuie să aibă în vedere corelarea cu atribuțiile și obiectivele instituției în care își desfășoară activitatea funcționarul public.</w:t>
      </w:r>
    </w:p>
    <w:p w14:paraId="1A29C9C5" w14:textId="77777777" w:rsidR="00AD11F9" w:rsidRDefault="00AD11F9" w:rsidP="00AD11F9">
      <w:pPr>
        <w:suppressAutoHyphens w:val="0"/>
        <w:autoSpaceDE w:val="0"/>
        <w:autoSpaceDN w:val="0"/>
        <w:adjustRightInd w:val="0"/>
        <w:ind w:firstLine="705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 w:eastAsia="ro-RO" w:bidi="ar-SA"/>
        </w:rPr>
      </w:pPr>
      <w:r w:rsidRPr="00AD11F9">
        <w:rPr>
          <w:rFonts w:ascii="Times New Roman" w:hAnsi="Times New Roman" w:cs="Times New Roman"/>
          <w:sz w:val="28"/>
          <w:szCs w:val="28"/>
          <w:lang w:val="ro-RO"/>
        </w:rPr>
        <w:tab/>
        <w:t xml:space="preserve">Evaluarea performanțelor profesionale individuale ale secretarului general al unității administrativ-teritoriale se realizează  în conformitate cu prevederile art. 485 alin. 5 din același act normativ </w:t>
      </w:r>
      <w:r w:rsidRPr="00AD11F9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</w:t>
      </w:r>
      <w:r w:rsidRPr="00AD11F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 w:eastAsia="ro-RO" w:bidi="ar-SA"/>
        </w:rPr>
        <w:t>”Evaluarea performanţelor profesionale individuale ale secretarului general al unităţii administrativ-teritoriale...... se realizează de către o comisie de evaluare formată din primar ....... şi 2 consilieri locali...... desemnaţi în acest scop, cu majoritate simplă, prin hotărâre a consiliului local ......”.</w:t>
      </w:r>
    </w:p>
    <w:p w14:paraId="32022CB7" w14:textId="0F65E9AB" w:rsidR="00AD11F9" w:rsidRPr="00AD11F9" w:rsidRDefault="00AD11F9" w:rsidP="00AD11F9">
      <w:pPr>
        <w:suppressAutoHyphens w:val="0"/>
        <w:autoSpaceDE w:val="0"/>
        <w:autoSpaceDN w:val="0"/>
        <w:adjustRightInd w:val="0"/>
        <w:ind w:firstLine="705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s-ES_tradnl" w:eastAsia="ro-RO" w:bidi="ar-SA"/>
        </w:rPr>
      </w:pPr>
      <w:r w:rsidRPr="00AD1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ES_tradnl"/>
        </w:rPr>
        <w:t xml:space="preserve">Domnii/doamnele consilieri locali desemnați vor exercita calitatea de evaluatori pe durata mandatului </w:t>
      </w:r>
      <w:r w:rsidR="00217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ES_tradnl"/>
        </w:rPr>
        <w:t>2024 - 2028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ES_tradnl"/>
        </w:rPr>
        <w:t>.</w:t>
      </w:r>
    </w:p>
    <w:p w14:paraId="1EC3F778" w14:textId="4D2E8C3D" w:rsidR="00F96641" w:rsidRPr="00AD11F9" w:rsidRDefault="00AD11F9" w:rsidP="00AD11F9">
      <w:pPr>
        <w:suppressAutoHyphens w:val="0"/>
        <w:autoSpaceDE w:val="0"/>
        <w:autoSpaceDN w:val="0"/>
        <w:adjustRightInd w:val="0"/>
        <w:ind w:firstLine="705"/>
        <w:jc w:val="both"/>
        <w:rPr>
          <w:rFonts w:ascii="Courier New" w:eastAsia="Times New Roman" w:hAnsi="Courier New" w:cs="Courier New"/>
          <w:kern w:val="0"/>
          <w:sz w:val="22"/>
          <w:szCs w:val="22"/>
          <w:lang w:val="ro-RO" w:eastAsia="ro-RO" w:bidi="ar-SA"/>
        </w:rPr>
      </w:pPr>
      <w:r w:rsidRPr="00AD11F9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În contextul celor de mai sus am inițiat prezentul proiect de hotărâre prin care am propus </w:t>
      </w:r>
      <w:r w:rsidRPr="00AD11F9">
        <w:rPr>
          <w:rFonts w:ascii="Times New Roman" w:hAnsi="Times New Roman"/>
          <w:bCs/>
          <w:sz w:val="28"/>
          <w:szCs w:val="28"/>
          <w:lang w:val="ro-RO"/>
        </w:rPr>
        <w:t xml:space="preserve">desemnarea a doi consilieri locali pentru a face parte din comisia de </w:t>
      </w:r>
      <w:r w:rsidRPr="00AD11F9">
        <w:rPr>
          <w:rFonts w:ascii="Times New Roman" w:hAnsi="Times New Roman"/>
          <w:bCs/>
          <w:sz w:val="28"/>
          <w:szCs w:val="28"/>
          <w:lang w:val="ro-RO"/>
        </w:rPr>
        <w:lastRenderedPageBreak/>
        <w:t>evaluare a performanțelor profesionale individuale ale secretarului general al Municipiului Bra</w:t>
      </w:r>
      <w:r>
        <w:rPr>
          <w:rFonts w:ascii="Times New Roman" w:hAnsi="Times New Roman"/>
          <w:bCs/>
          <w:sz w:val="28"/>
          <w:szCs w:val="28"/>
          <w:lang w:val="ro-RO"/>
        </w:rPr>
        <w:t>d</w:t>
      </w:r>
      <w:r w:rsidRPr="00AD11F9">
        <w:rPr>
          <w:rFonts w:ascii="Open Sans" w:hAnsi="Open Sans" w:cs="Open Sans"/>
          <w:color w:val="000000"/>
          <w:shd w:val="clear" w:color="auto" w:fill="FFFFFF"/>
          <w:lang w:val="ro-RO"/>
        </w:rPr>
        <w:t>.</w:t>
      </w:r>
    </w:p>
    <w:p w14:paraId="5EF976A8" w14:textId="77777777" w:rsidR="00F96641" w:rsidRDefault="00F96641" w:rsidP="00F96641">
      <w:pPr>
        <w:suppressAutoHyphens w:val="0"/>
        <w:autoSpaceDE w:val="0"/>
        <w:autoSpaceDN w:val="0"/>
        <w:adjustRightInd w:val="0"/>
        <w:ind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Invoc în susţinerea propunerii mele prevederile </w:t>
      </w:r>
      <w:r>
        <w:rPr>
          <w:rFonts w:ascii="Times New Roman" w:hAnsi="Times New Roman"/>
          <w:sz w:val="28"/>
          <w:szCs w:val="28"/>
          <w:lang w:val="ro-RO"/>
        </w:rPr>
        <w:t xml:space="preserve">art. 485 alin. 5 din O.U.G. nr. 57/2019 privind Codul administrativ, cu modificările și completările ulterioare, ale art. 11 alin. 4 lit. e și alin. 6, art. 12 alin. 5 și ale art. 22 din Anexa nr. 6 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METODOLOGIE din 3 iulie 2019 pentru realizarea procesului de evaluare a performanţelor profesionale individuale ale funcţionarilor publici aplicabilă pentru activitatea desfăşurată începând cu 1 ianuarie 2020, precum şi pentru realizarea procesului de evaluare a activităţii funcţionarilor publici debutanţi numiţi în funcţia publică ulterior datei de 1 ianuarie 2020, aprobată prin </w:t>
      </w:r>
      <w:r>
        <w:rPr>
          <w:rFonts w:ascii="Times New Roman" w:hAnsi="Times New Roman"/>
          <w:sz w:val="28"/>
          <w:szCs w:val="28"/>
          <w:lang w:val="ro-RO"/>
        </w:rPr>
        <w:t>O.U.G. nr. 57/2019 privind Codul administrativ, cu modificările și completările ulterioare.</w:t>
      </w:r>
    </w:p>
    <w:p w14:paraId="2349F07C" w14:textId="77777777" w:rsidR="00F96641" w:rsidRDefault="00F96641" w:rsidP="00F96641">
      <w:pPr>
        <w:ind w:right="-93" w:firstLine="705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69B9CA3" w14:textId="77777777" w:rsidR="00F96641" w:rsidRDefault="00F96641" w:rsidP="00F96641">
      <w:pPr>
        <w:ind w:right="29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1804807" w14:textId="77777777" w:rsidR="00F96641" w:rsidRDefault="00F96641" w:rsidP="00F96641">
      <w:pPr>
        <w:ind w:right="29"/>
        <w:jc w:val="both"/>
        <w:rPr>
          <w:sz w:val="28"/>
          <w:szCs w:val="28"/>
          <w:lang w:val="ro-RO"/>
        </w:rPr>
      </w:pPr>
    </w:p>
    <w:p w14:paraId="5157FDD2" w14:textId="77777777" w:rsidR="00F96641" w:rsidRDefault="00F96641" w:rsidP="00F96641">
      <w:pPr>
        <w:pStyle w:val="Corptext"/>
        <w:spacing w:after="0"/>
        <w:ind w:firstLine="70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37B153DB" w14:textId="77777777" w:rsidR="00F96641" w:rsidRDefault="00F96641" w:rsidP="00F9664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Florin CAZACU</w:t>
      </w:r>
    </w:p>
    <w:p w14:paraId="28EAC7FC" w14:textId="77777777" w:rsidR="00F96641" w:rsidRDefault="00F96641" w:rsidP="00F96641">
      <w:pPr>
        <w:jc w:val="center"/>
      </w:pPr>
    </w:p>
    <w:p w14:paraId="5206D6B4" w14:textId="77777777" w:rsidR="007D6CBF" w:rsidRDefault="007D6CBF"/>
    <w:sectPr w:rsidR="007D6CBF" w:rsidSect="00F96641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27F3D"/>
    <w:multiLevelType w:val="hybridMultilevel"/>
    <w:tmpl w:val="F768D126"/>
    <w:lvl w:ilvl="0" w:tplc="196CCA14">
      <w:start w:val="1"/>
      <w:numFmt w:val="lowerLetter"/>
      <w:lvlText w:val="%1.)"/>
      <w:lvlJc w:val="left"/>
      <w:pPr>
        <w:ind w:left="178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984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95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41"/>
    <w:rsid w:val="000300C8"/>
    <w:rsid w:val="000655E8"/>
    <w:rsid w:val="000E7658"/>
    <w:rsid w:val="001F3745"/>
    <w:rsid w:val="00217BB0"/>
    <w:rsid w:val="004248A8"/>
    <w:rsid w:val="005342C5"/>
    <w:rsid w:val="007D6CBF"/>
    <w:rsid w:val="00823688"/>
    <w:rsid w:val="009E4CCE"/>
    <w:rsid w:val="00A743D8"/>
    <w:rsid w:val="00AA3D99"/>
    <w:rsid w:val="00AD11F9"/>
    <w:rsid w:val="00B2167A"/>
    <w:rsid w:val="00D539F7"/>
    <w:rsid w:val="00DB368C"/>
    <w:rsid w:val="00E111DF"/>
    <w:rsid w:val="00F9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2DC1"/>
  <w15:docId w15:val="{E06A7FF8-3220-4A70-9DD3-FBF6AAB8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41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F96641"/>
    <w:pPr>
      <w:spacing w:after="140" w:line="288" w:lineRule="auto"/>
    </w:pPr>
  </w:style>
  <w:style w:type="character" w:customStyle="1" w:styleId="CorptextCaracter">
    <w:name w:val="Corp text Caracter"/>
    <w:basedOn w:val="Fontdeparagrafimplicit"/>
    <w:link w:val="Corptext"/>
    <w:semiHidden/>
    <w:rsid w:val="00F96641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459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5</cp:revision>
  <dcterms:created xsi:type="dcterms:W3CDTF">2024-11-22T06:25:00Z</dcterms:created>
  <dcterms:modified xsi:type="dcterms:W3CDTF">2024-11-22T09:34:00Z</dcterms:modified>
</cp:coreProperties>
</file>