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-170180</wp:posOffset>
            </wp:positionV>
            <wp:extent cx="763270" cy="1089660"/>
            <wp:effectExtent l="0" t="0" r="0" b="0"/>
            <wp:wrapNone/>
            <wp:docPr id="3" name="Picture 3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-307975</wp:posOffset>
            </wp:positionV>
            <wp:extent cx="982980" cy="1228725"/>
            <wp:effectExtent l="0" t="0" r="7620" b="9525"/>
            <wp:wrapNone/>
            <wp:docPr id="2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801">
        <w:rPr>
          <w:rFonts w:ascii="Times New Roman" w:eastAsia="Times New Roman" w:hAnsi="Times New Roman" w:cs="Times New Roman"/>
          <w:b/>
          <w:bCs/>
          <w:sz w:val="28"/>
          <w:szCs w:val="28"/>
        </w:rPr>
        <w:t>ROMÂNIA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sz w:val="28"/>
          <w:szCs w:val="28"/>
        </w:rPr>
        <w:t>JUDEȚUL BIHOR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MUNICIPIUL MARGHITA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801" w:rsidRPr="00745801" w:rsidRDefault="00745801" w:rsidP="00745801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415300 -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Bihor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proofErr w:type="gramStart"/>
      <w:r w:rsidRPr="00745801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+40259362001</w:t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Calea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Republicii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>, nr.1                                                                                          +40359409977</w:t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Cod fiscal 4348947                 </w:t>
      </w:r>
      <w:r w:rsidRPr="00745801">
        <w:rPr>
          <w:rFonts w:ascii="Times New Roman" w:eastAsia="Times New Roman" w:hAnsi="Times New Roman" w:cs="Times New Roman"/>
          <w:b/>
          <w:sz w:val="24"/>
          <w:szCs w:val="24"/>
        </w:rPr>
        <w:t xml:space="preserve">e-mail: </w:t>
      </w:r>
      <w:hyperlink r:id="rId7">
        <w:r w:rsidRPr="007458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primaria@marghita.ro</w:t>
        </w:r>
      </w:hyperlink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                fax: +40359409982</w:t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7410" cy="182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b/>
          <w:noProof/>
          <w:sz w:val="24"/>
          <w:szCs w:val="24"/>
        </w:rPr>
        <w:t>Nr. 12891 din 20.11.2024</w:t>
      </w:r>
    </w:p>
    <w:p w:rsidR="00745801" w:rsidRPr="00745801" w:rsidRDefault="00745801" w:rsidP="00745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45801" w:rsidRPr="00745801" w:rsidRDefault="00745801" w:rsidP="00745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801" w:rsidRPr="00745801" w:rsidRDefault="00745801" w:rsidP="00745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801" w:rsidRPr="00745801" w:rsidRDefault="00745801" w:rsidP="00745801">
      <w:pPr>
        <w:shd w:val="clear" w:color="auto" w:fill="FFFFFF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4580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745801" w:rsidRPr="00745801" w:rsidRDefault="00745801" w:rsidP="00745801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ro-RO" w:eastAsia="en-GB"/>
        </w:rPr>
      </w:pPr>
      <w:r w:rsidRPr="00745801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pentru proiectul  de hotărâre privind </w:t>
      </w:r>
      <w:r w:rsidRPr="003862B5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trecerea in domeniul public al municipiului Marghita a suprafetei de </w:t>
      </w:r>
      <w:r w:rsidR="003862B5" w:rsidRPr="003862B5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406 mp.compusă din cota de 291/684 din nr. topo 2292/2 CF 101385 Marghita si cota de 115/517 mp. din nr. topo 356/4 înscris in CF 100892 Marghita si aprobare constituire cadastral </w:t>
      </w:r>
      <w:r w:rsidR="003862B5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pentru suprafata de 1189 mp. </w:t>
      </w:r>
    </w:p>
    <w:p w:rsidR="00745801" w:rsidRPr="00745801" w:rsidRDefault="00745801" w:rsidP="0074580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3862B5" w:rsidRDefault="00745801" w:rsidP="003862B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</w:t>
      </w:r>
      <w:r w:rsidRPr="0074580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Prezentul referat de aprobare are la bază prevederile art. 6 alin. (3) și art. 30 alin. (1) și alin. (2) din Legea  nr.24/2000 </w:t>
      </w:r>
      <w:r w:rsidR="003862B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normele de tehnică </w:t>
      </w:r>
      <w:r w:rsidRPr="0074580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legislativa pentru elaborarea actelor normative, republicată, cu modificările și completările ulterioare, și reprezintă instrumentul de prezentare și motivare a proiectului de hotărâre privind</w:t>
      </w:r>
      <w:r w:rsidR="003862B5" w:rsidRPr="003862B5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3862B5" w:rsidRPr="003862B5">
        <w:rPr>
          <w:rFonts w:ascii="Times New Roman" w:eastAsia="Calibri" w:hAnsi="Times New Roman" w:cs="Times New Roman"/>
          <w:sz w:val="24"/>
          <w:szCs w:val="24"/>
          <w:lang w:val="ro-RO"/>
        </w:rPr>
        <w:t>trecerea in domeniul public al municipiului Marghita a suprafetei de 406 mp.compusă din cota de 291/684 din nr. topo 2292/2 CF 101385 Marghita si cota de 115/517 mp. din nr. topo 356/4 înscris in CF 100892 Marghita si aprobare constituire cadastral</w:t>
      </w:r>
      <w:r w:rsidR="003862B5" w:rsidRPr="003862B5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3862B5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3862B5" w:rsidRPr="003862B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suprafata de 1189 mp. </w:t>
      </w:r>
    </w:p>
    <w:p w:rsidR="003862B5" w:rsidRPr="00745801" w:rsidRDefault="003862B5" w:rsidP="003862B5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Ca urmare a activității Compartimentului de cadastru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clarificare si finalizare a terenurilor situate în intravilanul localitatii, proprietatea publică sau pr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ivată a municipiului Marghita,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s- a conturat necesitatea realizării de documentații cadastrale pentru o suprafață de teren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>uri aflată în î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mprejmuirea Colegiului Na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>tional Ocatvian Goga , folosită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ca zona verde si spatiu de relaxare. O parte din suprafa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ța  respectivă - 783 mp din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topografic 2293 este intabulată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 domeniul public, celelalte cote din numere topografice 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nu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sunt 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înscrise pe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domeniul public 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conform utilității pe care o are terenul respectiv. Se impune astfel uniformizarea dominialității publice a terenului si si constituirea unui cadastru nou pe întreaga suprafață de 1189 mp. </w:t>
      </w:r>
    </w:p>
    <w:p w:rsidR="009569DB" w:rsidRDefault="003862B5" w:rsidP="003862B5">
      <w:pPr>
        <w:jc w:val="both"/>
      </w:pPr>
      <w:r w:rsidRPr="003862B5">
        <w:t xml:space="preserve">           </w:t>
      </w:r>
    </w:p>
    <w:p w:rsidR="009C6B1D" w:rsidRPr="009C6B1D" w:rsidRDefault="009C6B1D" w:rsidP="003862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6B1D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</w:p>
    <w:p w:rsidR="009C6B1D" w:rsidRPr="009C6B1D" w:rsidRDefault="009C6B1D" w:rsidP="003862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6B1D">
        <w:rPr>
          <w:rFonts w:ascii="Times New Roman" w:hAnsi="Times New Roman" w:cs="Times New Roman"/>
          <w:b/>
          <w:sz w:val="24"/>
          <w:szCs w:val="24"/>
        </w:rPr>
        <w:t>Zsolt</w:t>
      </w:r>
      <w:proofErr w:type="spellEnd"/>
      <w:r w:rsidRPr="009C6B1D">
        <w:rPr>
          <w:rFonts w:ascii="Times New Roman" w:hAnsi="Times New Roman" w:cs="Times New Roman"/>
          <w:b/>
          <w:sz w:val="24"/>
          <w:szCs w:val="24"/>
        </w:rPr>
        <w:t xml:space="preserve"> DEMIAN</w:t>
      </w:r>
    </w:p>
    <w:sectPr w:rsidR="009C6B1D" w:rsidRPr="009C6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F1"/>
    <w:rsid w:val="003862B5"/>
    <w:rsid w:val="006B1BF1"/>
    <w:rsid w:val="00745801"/>
    <w:rsid w:val="009569DB"/>
    <w:rsid w:val="009C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2024-11-21T09:53:00Z</cp:lastPrinted>
  <dcterms:created xsi:type="dcterms:W3CDTF">2024-11-21T09:28:00Z</dcterms:created>
  <dcterms:modified xsi:type="dcterms:W3CDTF">2024-11-21T09:53:00Z</dcterms:modified>
</cp:coreProperties>
</file>