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9E1D0" w14:textId="77777777" w:rsidR="00873084" w:rsidRDefault="00B46EC0" w:rsidP="00873084">
      <w:pPr>
        <w:spacing w:after="0"/>
        <w:ind w:right="-665"/>
        <w:jc w:val="both"/>
        <w:rPr>
          <w:rFonts w:ascii="Liberation Serif" w:hAnsi="Liberation Serif" w:cs="Mangal"/>
          <w:sz w:val="24"/>
          <w:szCs w:val="24"/>
        </w:rPr>
      </w:pPr>
      <w:r>
        <w:rPr>
          <w:rFonts w:ascii="Times New Roman" w:hAnsi="Times New Roman" w:cs="Times New Roman"/>
          <w:b/>
          <w:sz w:val="28"/>
          <w:szCs w:val="28"/>
        </w:rPr>
        <w:t xml:space="preserve">          </w:t>
      </w:r>
      <w:r w:rsidR="00873084">
        <w:rPr>
          <w:rFonts w:ascii="Times New Roman" w:hAnsi="Times New Roman" w:cs="Times New Roman"/>
          <w:b/>
          <w:sz w:val="28"/>
          <w:szCs w:val="28"/>
        </w:rPr>
        <w:t>ROMÂNIA</w:t>
      </w:r>
    </w:p>
    <w:p w14:paraId="58E89C09" w14:textId="77777777" w:rsidR="00873084" w:rsidRDefault="00873084" w:rsidP="00873084">
      <w:pPr>
        <w:pStyle w:val="Titlu6"/>
        <w:numPr>
          <w:ilvl w:val="5"/>
          <w:numId w:val="1"/>
        </w:numPr>
        <w:ind w:right="-900"/>
        <w:jc w:val="left"/>
      </w:pPr>
      <w:r>
        <w:rPr>
          <w:rFonts w:ascii="Times New Roman" w:hAnsi="Times New Roman" w:cs="Times New Roman"/>
          <w:szCs w:val="28"/>
        </w:rPr>
        <w:t>JUDEŢUL HUNEDOARA</w:t>
      </w:r>
    </w:p>
    <w:p w14:paraId="6EB6FD4D"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MUNICIPIUL  BRAD</w:t>
      </w:r>
    </w:p>
    <w:p w14:paraId="7D2072B9"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P R I M A R U L</w:t>
      </w:r>
    </w:p>
    <w:p w14:paraId="60DE17DE" w14:textId="24D32C39" w:rsidR="00873084" w:rsidRDefault="00B46EC0" w:rsidP="0087308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73084">
        <w:rPr>
          <w:rFonts w:ascii="Times New Roman" w:hAnsi="Times New Roman" w:cs="Times New Roman"/>
          <w:b/>
          <w:sz w:val="28"/>
          <w:szCs w:val="28"/>
        </w:rPr>
        <w:t>Nr. 1</w:t>
      </w:r>
      <w:r w:rsidR="003266B1">
        <w:rPr>
          <w:rFonts w:ascii="Times New Roman" w:hAnsi="Times New Roman" w:cs="Times New Roman"/>
          <w:b/>
          <w:sz w:val="28"/>
          <w:szCs w:val="28"/>
        </w:rPr>
        <w:t>86</w:t>
      </w:r>
      <w:r w:rsidR="00873084">
        <w:rPr>
          <w:rFonts w:ascii="Times New Roman" w:hAnsi="Times New Roman" w:cs="Times New Roman"/>
          <w:b/>
          <w:sz w:val="28"/>
          <w:szCs w:val="28"/>
        </w:rPr>
        <w:t>/1</w:t>
      </w:r>
      <w:r w:rsidR="0023571E">
        <w:rPr>
          <w:rFonts w:ascii="Times New Roman" w:hAnsi="Times New Roman" w:cs="Times New Roman"/>
          <w:b/>
          <w:sz w:val="28"/>
          <w:szCs w:val="28"/>
        </w:rPr>
        <w:t>2077</w:t>
      </w:r>
      <w:r w:rsidR="00873084">
        <w:rPr>
          <w:rFonts w:ascii="Times New Roman" w:hAnsi="Times New Roman" w:cs="Times New Roman"/>
          <w:b/>
          <w:sz w:val="28"/>
          <w:szCs w:val="28"/>
        </w:rPr>
        <w:t>/</w:t>
      </w:r>
      <w:r w:rsidR="003266B1">
        <w:rPr>
          <w:rFonts w:ascii="Times New Roman" w:hAnsi="Times New Roman" w:cs="Times New Roman"/>
          <w:b/>
          <w:sz w:val="28"/>
          <w:szCs w:val="28"/>
        </w:rPr>
        <w:t>02</w:t>
      </w:r>
      <w:r w:rsidR="0023571E">
        <w:rPr>
          <w:rFonts w:ascii="Times New Roman" w:hAnsi="Times New Roman" w:cs="Times New Roman"/>
          <w:b/>
          <w:sz w:val="28"/>
          <w:szCs w:val="28"/>
        </w:rPr>
        <w:t>.1</w:t>
      </w:r>
      <w:r w:rsidR="003266B1">
        <w:rPr>
          <w:rFonts w:ascii="Times New Roman" w:hAnsi="Times New Roman" w:cs="Times New Roman"/>
          <w:b/>
          <w:sz w:val="28"/>
          <w:szCs w:val="28"/>
        </w:rPr>
        <w:t>2</w:t>
      </w:r>
      <w:r w:rsidR="0023571E">
        <w:rPr>
          <w:rFonts w:ascii="Times New Roman" w:hAnsi="Times New Roman" w:cs="Times New Roman"/>
          <w:b/>
          <w:sz w:val="28"/>
          <w:szCs w:val="28"/>
        </w:rPr>
        <w:t>.2024</w:t>
      </w:r>
    </w:p>
    <w:p w14:paraId="546AB81D"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1D262460"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5B4E49AB" w14:textId="77777777" w:rsidR="00862944" w:rsidRPr="00862944" w:rsidRDefault="00862944" w:rsidP="00862944">
      <w:pPr>
        <w:suppressAutoHyphens/>
        <w:spacing w:after="0" w:line="240" w:lineRule="auto"/>
        <w:ind w:right="-900"/>
        <w:rPr>
          <w:rFonts w:ascii="Times New Roman" w:eastAsia="Times New Roman" w:hAnsi="Times New Roman" w:cs="Times New Roman"/>
          <w:b/>
          <w:sz w:val="28"/>
          <w:szCs w:val="28"/>
          <w:lang w:eastAsia="zh-CN"/>
        </w:rPr>
      </w:pPr>
    </w:p>
    <w:p w14:paraId="656D1A4F" w14:textId="77777777" w:rsidR="00862944" w:rsidRPr="00862944" w:rsidRDefault="00862944" w:rsidP="00862944">
      <w:pPr>
        <w:suppressAutoHyphens/>
        <w:spacing w:after="0" w:line="240" w:lineRule="auto"/>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b/>
          <w:sz w:val="28"/>
          <w:szCs w:val="28"/>
          <w:lang w:eastAsia="zh-CN"/>
        </w:rPr>
        <w:tab/>
      </w:r>
      <w:r w:rsidRPr="00862944">
        <w:rPr>
          <w:rFonts w:ascii="Times New Roman" w:eastAsia="Times New Roman" w:hAnsi="Times New Roman" w:cs="Times New Roman"/>
          <w:b/>
          <w:sz w:val="28"/>
          <w:szCs w:val="28"/>
          <w:lang w:eastAsia="zh-CN"/>
        </w:rPr>
        <w:tab/>
      </w:r>
      <w:r w:rsidRPr="00862944">
        <w:rPr>
          <w:rFonts w:ascii="Times New Roman" w:eastAsia="Times New Roman" w:hAnsi="Times New Roman" w:cs="Times New Roman"/>
          <w:b/>
          <w:sz w:val="28"/>
          <w:szCs w:val="28"/>
          <w:lang w:eastAsia="zh-CN"/>
        </w:rPr>
        <w:tab/>
      </w:r>
      <w:r w:rsidRPr="00862944">
        <w:rPr>
          <w:rFonts w:ascii="Times New Roman" w:eastAsia="Times New Roman" w:hAnsi="Times New Roman" w:cs="Times New Roman"/>
          <w:b/>
          <w:sz w:val="28"/>
          <w:szCs w:val="28"/>
          <w:lang w:eastAsia="zh-CN"/>
        </w:rPr>
        <w:tab/>
      </w:r>
      <w:r w:rsidRPr="00862944">
        <w:rPr>
          <w:rFonts w:ascii="Times New Roman" w:eastAsia="Times New Roman" w:hAnsi="Times New Roman" w:cs="Times New Roman"/>
          <w:b/>
          <w:sz w:val="28"/>
          <w:szCs w:val="28"/>
          <w:u w:val="single"/>
          <w:lang w:eastAsia="zh-CN"/>
        </w:rPr>
        <w:t xml:space="preserve">R E F E R A T  D E  A P R O B A R E </w:t>
      </w:r>
    </w:p>
    <w:p w14:paraId="20237A0E" w14:textId="77777777" w:rsidR="007156C2" w:rsidRPr="007156C2" w:rsidRDefault="007156C2" w:rsidP="00133CBC">
      <w:pPr>
        <w:shd w:val="clear" w:color="auto" w:fill="FFFFFF"/>
        <w:spacing w:after="0" w:line="240" w:lineRule="auto"/>
        <w:jc w:val="center"/>
        <w:outlineLvl w:val="1"/>
        <w:rPr>
          <w:rFonts w:ascii="Times New Roman" w:eastAsia="Times New Roman" w:hAnsi="Times New Roman" w:cs="Times New Roman"/>
          <w:b/>
          <w:bCs/>
          <w:sz w:val="28"/>
          <w:szCs w:val="28"/>
          <w:lang w:eastAsia="ro-RO"/>
        </w:rPr>
      </w:pPr>
      <w:r w:rsidRPr="007156C2">
        <w:rPr>
          <w:rFonts w:ascii="Times New Roman" w:eastAsia="Times New Roman" w:hAnsi="Times New Roman" w:cs="Times New Roman"/>
          <w:b/>
          <w:bCs/>
          <w:sz w:val="28"/>
          <w:szCs w:val="28"/>
          <w:lang w:eastAsia="ro-RO"/>
        </w:rPr>
        <w:t xml:space="preserve">privind </w:t>
      </w:r>
      <w:bookmarkStart w:id="0" w:name="_Hlk183163552"/>
      <w:r w:rsidRPr="007156C2">
        <w:rPr>
          <w:rFonts w:ascii="Times New Roman" w:eastAsia="Times New Roman" w:hAnsi="Times New Roman" w:cs="Times New Roman"/>
          <w:b/>
          <w:bCs/>
          <w:sz w:val="28"/>
          <w:szCs w:val="28"/>
          <w:lang w:eastAsia="ro-RO"/>
        </w:rPr>
        <w:t>desemnarea reprezentanţilor Consiliului Local al Municipiului Brad în consiliul de administraţie al Spitalului Municipal Brad</w:t>
      </w:r>
    </w:p>
    <w:bookmarkEnd w:id="0"/>
    <w:p w14:paraId="58B05157" w14:textId="77777777" w:rsidR="00862944" w:rsidRPr="00862944" w:rsidRDefault="00862944" w:rsidP="00D358B7">
      <w:pPr>
        <w:suppressAutoHyphens/>
        <w:spacing w:after="0" w:line="240" w:lineRule="auto"/>
        <w:rPr>
          <w:rFonts w:ascii="Times New Roman" w:eastAsia="Times New Roman" w:hAnsi="Times New Roman" w:cs="Times New Roman"/>
          <w:b/>
          <w:sz w:val="28"/>
          <w:szCs w:val="28"/>
          <w:lang w:eastAsia="zh-CN"/>
        </w:rPr>
      </w:pPr>
    </w:p>
    <w:p w14:paraId="7F2D6C50" w14:textId="77777777" w:rsidR="00862944" w:rsidRPr="00862944" w:rsidRDefault="00862944" w:rsidP="00862944">
      <w:pPr>
        <w:suppressAutoHyphens/>
        <w:spacing w:after="0" w:line="240" w:lineRule="auto"/>
        <w:jc w:val="center"/>
        <w:rPr>
          <w:rFonts w:ascii="Times New Roman" w:eastAsia="Times New Roman" w:hAnsi="Times New Roman" w:cs="Times New Roman"/>
          <w:b/>
          <w:sz w:val="28"/>
          <w:szCs w:val="28"/>
          <w:lang w:eastAsia="zh-CN"/>
        </w:rPr>
      </w:pPr>
    </w:p>
    <w:p w14:paraId="0CA146FB" w14:textId="012121CE" w:rsidR="00862944" w:rsidRPr="00862944" w:rsidRDefault="00862944" w:rsidP="00862944">
      <w:pPr>
        <w:suppressAutoHyphens/>
        <w:spacing w:after="0" w:line="240" w:lineRule="auto"/>
        <w:ind w:right="89"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În data de 2</w:t>
      </w:r>
      <w:r w:rsidR="00CE6D7A">
        <w:rPr>
          <w:rFonts w:ascii="Times New Roman" w:eastAsia="Times New Roman" w:hAnsi="Times New Roman" w:cs="Times New Roman"/>
          <w:sz w:val="28"/>
          <w:szCs w:val="28"/>
          <w:lang w:eastAsia="zh-CN"/>
        </w:rPr>
        <w:t>4</w:t>
      </w:r>
      <w:r w:rsidRPr="00862944">
        <w:rPr>
          <w:rFonts w:ascii="Times New Roman" w:eastAsia="Times New Roman" w:hAnsi="Times New Roman" w:cs="Times New Roman"/>
          <w:sz w:val="28"/>
          <w:szCs w:val="28"/>
          <w:lang w:eastAsia="zh-CN"/>
        </w:rPr>
        <w:t xml:space="preserve"> octombrie 202</w:t>
      </w:r>
      <w:r w:rsidR="00CE6D7A">
        <w:rPr>
          <w:rFonts w:ascii="Times New Roman" w:eastAsia="Times New Roman" w:hAnsi="Times New Roman" w:cs="Times New Roman"/>
          <w:sz w:val="28"/>
          <w:szCs w:val="28"/>
          <w:lang w:eastAsia="zh-CN"/>
        </w:rPr>
        <w:t>4</w:t>
      </w:r>
      <w:r w:rsidRPr="00862944">
        <w:rPr>
          <w:rFonts w:ascii="Times New Roman" w:eastAsia="Times New Roman" w:hAnsi="Times New Roman" w:cs="Times New Roman"/>
          <w:sz w:val="28"/>
          <w:szCs w:val="28"/>
          <w:lang w:eastAsia="zh-CN"/>
        </w:rPr>
        <w:t xml:space="preserve"> mandatul Consiliului Local al Municipiului Brad 20</w:t>
      </w:r>
      <w:r w:rsidR="00CE6D7A">
        <w:rPr>
          <w:rFonts w:ascii="Times New Roman" w:eastAsia="Times New Roman" w:hAnsi="Times New Roman" w:cs="Times New Roman"/>
          <w:sz w:val="28"/>
          <w:szCs w:val="28"/>
          <w:lang w:eastAsia="zh-CN"/>
        </w:rPr>
        <w:t>20</w:t>
      </w:r>
      <w:r w:rsidR="005944EF">
        <w:rPr>
          <w:rFonts w:ascii="Times New Roman" w:eastAsia="Times New Roman" w:hAnsi="Times New Roman" w:cs="Times New Roman"/>
          <w:sz w:val="28"/>
          <w:szCs w:val="28"/>
          <w:lang w:eastAsia="zh-CN"/>
        </w:rPr>
        <w:t xml:space="preserve"> </w:t>
      </w:r>
      <w:r w:rsidRPr="00862944">
        <w:rPr>
          <w:rFonts w:ascii="Times New Roman" w:eastAsia="Times New Roman" w:hAnsi="Times New Roman" w:cs="Times New Roman"/>
          <w:sz w:val="28"/>
          <w:szCs w:val="28"/>
          <w:lang w:eastAsia="zh-CN"/>
        </w:rPr>
        <w:t>-</w:t>
      </w:r>
      <w:r w:rsidR="005944EF">
        <w:rPr>
          <w:rFonts w:ascii="Times New Roman" w:eastAsia="Times New Roman" w:hAnsi="Times New Roman" w:cs="Times New Roman"/>
          <w:sz w:val="28"/>
          <w:szCs w:val="28"/>
          <w:lang w:eastAsia="zh-CN"/>
        </w:rPr>
        <w:t xml:space="preserve"> </w:t>
      </w:r>
      <w:r w:rsidRPr="00862944">
        <w:rPr>
          <w:rFonts w:ascii="Times New Roman" w:eastAsia="Times New Roman" w:hAnsi="Times New Roman" w:cs="Times New Roman"/>
          <w:sz w:val="28"/>
          <w:szCs w:val="28"/>
          <w:lang w:eastAsia="zh-CN"/>
        </w:rPr>
        <w:t>202</w:t>
      </w:r>
      <w:r w:rsidR="00CE6D7A">
        <w:rPr>
          <w:rFonts w:ascii="Times New Roman" w:eastAsia="Times New Roman" w:hAnsi="Times New Roman" w:cs="Times New Roman"/>
          <w:sz w:val="28"/>
          <w:szCs w:val="28"/>
          <w:lang w:eastAsia="zh-CN"/>
        </w:rPr>
        <w:t>4</w:t>
      </w:r>
      <w:r w:rsidRPr="00862944">
        <w:rPr>
          <w:rFonts w:ascii="Times New Roman" w:eastAsia="Times New Roman" w:hAnsi="Times New Roman" w:cs="Times New Roman"/>
          <w:sz w:val="28"/>
          <w:szCs w:val="28"/>
          <w:lang w:eastAsia="zh-CN"/>
        </w:rPr>
        <w:t xml:space="preserve"> a încetat odată cu depunerea jurământului de către noii consilieri aleşi.</w:t>
      </w:r>
    </w:p>
    <w:p w14:paraId="222CBFDC" w14:textId="473EAF5E" w:rsidR="00862944" w:rsidRPr="00862944" w:rsidRDefault="00862944" w:rsidP="00CE6D7A">
      <w:pPr>
        <w:suppressAutoHyphens/>
        <w:spacing w:after="0" w:line="240" w:lineRule="auto"/>
        <w:ind w:firstLine="708"/>
        <w:jc w:val="both"/>
        <w:rPr>
          <w:rFonts w:ascii="Times New Roman" w:eastAsia="Times New Roman" w:hAnsi="Times New Roman" w:cs="Times New Roman"/>
          <w:sz w:val="28"/>
          <w:szCs w:val="28"/>
          <w:lang w:eastAsia="zh-CN"/>
        </w:rPr>
      </w:pPr>
      <w:r w:rsidRPr="00862944">
        <w:rPr>
          <w:rFonts w:ascii="Times New Roman" w:eastAsia="Times New Roman" w:hAnsi="Times New Roman" w:cs="Times New Roman"/>
          <w:sz w:val="28"/>
          <w:szCs w:val="28"/>
          <w:lang w:eastAsia="zh-CN"/>
        </w:rPr>
        <w:t xml:space="preserve">Conform prevederilor art. 187 alin. </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1</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și alin. </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2</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lit. b</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4"/>
          <w:szCs w:val="24"/>
          <w:lang w:eastAsia="zh-CN"/>
        </w:rPr>
        <w:t xml:space="preserve"> </w:t>
      </w:r>
      <w:r w:rsidRPr="00862944">
        <w:rPr>
          <w:rFonts w:ascii="Times New Roman" w:eastAsia="Times New Roman" w:hAnsi="Times New Roman" w:cs="Times New Roman"/>
          <w:sz w:val="28"/>
          <w:szCs w:val="28"/>
          <w:lang w:eastAsia="zh-CN"/>
        </w:rPr>
        <w:t xml:space="preserve">din Legea nr. 95/2006 privind reforma în domeniul sănătăţii, republicată,  cu modificările şi completările ulterioare </w:t>
      </w:r>
      <w:r w:rsidRPr="00862944">
        <w:rPr>
          <w:rFonts w:ascii="Times New Roman" w:eastAsia="Times New Roman" w:hAnsi="Times New Roman" w:cs="Times New Roman"/>
          <w:i/>
          <w:iCs/>
          <w:sz w:val="28"/>
          <w:szCs w:val="28"/>
          <w:lang w:eastAsia="zh-CN"/>
        </w:rPr>
        <w:t>„</w:t>
      </w:r>
      <w:r w:rsidRPr="00862944">
        <w:rPr>
          <w:rFonts w:ascii="Times New Roman" w:eastAsia="Times New Roman" w:hAnsi="Times New Roman" w:cs="Times New Roman"/>
          <w:sz w:val="28"/>
          <w:szCs w:val="28"/>
          <w:lang w:eastAsia="zh-CN"/>
        </w:rPr>
        <w:t xml:space="preserve">(1) </w:t>
      </w:r>
      <w:r w:rsidRPr="00862944">
        <w:rPr>
          <w:rFonts w:ascii="Times New Roman" w:eastAsia="Times New Roman" w:hAnsi="Times New Roman" w:cs="Times New Roman"/>
          <w:i/>
          <w:iCs/>
          <w:color w:val="000000"/>
          <w:sz w:val="28"/>
          <w:szCs w:val="28"/>
          <w:lang w:eastAsia="zh-CN"/>
        </w:rPr>
        <w:t>În cadrul spitalului public funcţionează un consiliu de administraţie format din 5-8 membri, care are rolul de a dezbate principalele probleme de strategie, de organizare şi funcţionare a spitalului.</w:t>
      </w:r>
      <w:r w:rsidRPr="00862944">
        <w:rPr>
          <w:rFonts w:ascii="Times New Roman" w:eastAsia="Times New Roman" w:hAnsi="Times New Roman" w:cs="Times New Roman"/>
          <w:i/>
          <w:iCs/>
          <w:sz w:val="28"/>
          <w:szCs w:val="28"/>
          <w:lang w:eastAsia="zh-CN"/>
        </w:rPr>
        <w:t xml:space="preserve"> </w:t>
      </w:r>
      <w:r w:rsidRPr="00862944">
        <w:rPr>
          <w:rFonts w:ascii="Times New Roman" w:eastAsia="Times New Roman" w:hAnsi="Times New Roman" w:cs="Times New Roman"/>
          <w:i/>
          <w:iCs/>
          <w:color w:val="000000"/>
          <w:sz w:val="28"/>
          <w:szCs w:val="28"/>
          <w:lang w:eastAsia="zh-CN"/>
        </w:rPr>
        <w:t xml:space="preserve">(2) Membrii consiliului de administraţie pentru spitalele publice din reţeaua autorităţilor administraţiei publice locale sunt:[...] b) </w:t>
      </w:r>
      <w:r w:rsidR="00CE6D7A" w:rsidRPr="00CE6D7A">
        <w:rPr>
          <w:rFonts w:ascii="Times New Roman" w:hAnsi="Times New Roman" w:cs="Times New Roman"/>
          <w:i/>
          <w:iCs/>
          <w:sz w:val="28"/>
          <w:szCs w:val="28"/>
          <w:shd w:val="clear" w:color="auto" w:fill="FFFFFF"/>
        </w:rPr>
        <w:t>3 reprezentanţi numiţi de consiliul judeţean ori consiliul local, după caz, respectiv de Consiliul General al Municipiului Bucureşti, dintre care unul să fie economist</w:t>
      </w:r>
      <w:r w:rsidRPr="00862944">
        <w:rPr>
          <w:rFonts w:ascii="Times New Roman" w:eastAsia="Times New Roman" w:hAnsi="Times New Roman" w:cs="Times New Roman"/>
          <w:i/>
          <w:iCs/>
          <w:sz w:val="28"/>
          <w:szCs w:val="28"/>
          <w:lang w:eastAsia="zh-CN"/>
        </w:rPr>
        <w:t>”.</w:t>
      </w:r>
    </w:p>
    <w:p w14:paraId="29C92900" w14:textId="645D11E7" w:rsidR="00862944" w:rsidRPr="00862944" w:rsidRDefault="00862944" w:rsidP="00862944">
      <w:pPr>
        <w:suppressAutoHyphens/>
        <w:spacing w:after="0" w:line="240" w:lineRule="auto"/>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color w:val="000000"/>
          <w:sz w:val="28"/>
          <w:szCs w:val="28"/>
          <w:lang w:eastAsia="zh-CN"/>
        </w:rPr>
        <w:tab/>
        <w:t xml:space="preserve">Conform prevederilor art. 187 alin. </w:t>
      </w:r>
      <w:r w:rsidR="00CE6D7A">
        <w:rPr>
          <w:rFonts w:ascii="Times New Roman" w:eastAsia="Times New Roman" w:hAnsi="Times New Roman" w:cs="Times New Roman"/>
          <w:color w:val="000000"/>
          <w:sz w:val="28"/>
          <w:szCs w:val="28"/>
          <w:lang w:eastAsia="zh-CN"/>
        </w:rPr>
        <w:t>(</w:t>
      </w:r>
      <w:r w:rsidRPr="00862944">
        <w:rPr>
          <w:rFonts w:ascii="Times New Roman" w:eastAsia="Times New Roman" w:hAnsi="Times New Roman" w:cs="Times New Roman"/>
          <w:color w:val="000000"/>
          <w:sz w:val="28"/>
          <w:szCs w:val="28"/>
          <w:lang w:eastAsia="zh-CN"/>
        </w:rPr>
        <w:t>13</w:t>
      </w:r>
      <w:r w:rsidR="00CE6D7A">
        <w:rPr>
          <w:rFonts w:ascii="Times New Roman" w:eastAsia="Times New Roman" w:hAnsi="Times New Roman" w:cs="Times New Roman"/>
          <w:color w:val="000000"/>
          <w:sz w:val="28"/>
          <w:szCs w:val="28"/>
          <w:lang w:eastAsia="zh-CN"/>
        </w:rPr>
        <w:t>)</w:t>
      </w:r>
      <w:r w:rsidRPr="00862944">
        <w:rPr>
          <w:rFonts w:ascii="Times New Roman" w:eastAsia="Times New Roman" w:hAnsi="Times New Roman" w:cs="Times New Roman"/>
          <w:color w:val="000000"/>
          <w:sz w:val="28"/>
          <w:szCs w:val="28"/>
          <w:lang w:eastAsia="zh-CN"/>
        </w:rPr>
        <w:t xml:space="preserve"> din același act normativ  </w:t>
      </w:r>
      <w:r w:rsidRPr="00862944">
        <w:rPr>
          <w:rFonts w:ascii="Times New Roman" w:eastAsia="Times New Roman" w:hAnsi="Times New Roman" w:cs="Times New Roman"/>
          <w:i/>
          <w:iCs/>
          <w:sz w:val="28"/>
          <w:szCs w:val="28"/>
          <w:lang w:eastAsia="zh-CN"/>
        </w:rPr>
        <w:t>„</w:t>
      </w:r>
      <w:r w:rsidR="00CE6D7A" w:rsidRPr="00CE6D7A">
        <w:rPr>
          <w:rFonts w:ascii="Times New Roman" w:hAnsi="Times New Roman" w:cs="Times New Roman"/>
          <w:i/>
          <w:iCs/>
          <w:sz w:val="28"/>
          <w:szCs w:val="28"/>
          <w:shd w:val="clear" w:color="auto" w:fill="FFFFFF"/>
        </w:rPr>
        <w:t>Dispoziţiile art. 178 alin. (1) lit. f) referitoare la incompatibilităţi, ale art. 178 alin. (2) referitoare la conflictul de interese şi ale art. 178 alin. (5) se aplică în mod corespunzător şi membrilor consiliului de administraţie. Nerespectarea obligaţiei de înlăturare a motivelor de incompatibilitate sau de conflict de interese apărute ca urmare a numirii în consiliul de administraţie are ca efect încetarea de drept a actului administrativ de numire în funcţie a respectivului membru al consiliului de administraţie”</w:t>
      </w:r>
      <w:r w:rsidRPr="00862944">
        <w:rPr>
          <w:rFonts w:ascii="Times New Roman" w:eastAsia="Times New Roman" w:hAnsi="Times New Roman" w:cs="Times New Roman"/>
          <w:i/>
          <w:iCs/>
          <w:sz w:val="28"/>
          <w:szCs w:val="28"/>
          <w:lang w:eastAsia="zh-CN"/>
        </w:rPr>
        <w:t xml:space="preserve">. </w:t>
      </w:r>
    </w:p>
    <w:p w14:paraId="2536A2D1" w14:textId="09505162" w:rsidR="00862944" w:rsidRPr="00862944" w:rsidRDefault="00862944" w:rsidP="00862944">
      <w:pPr>
        <w:suppressAutoHyphens/>
        <w:spacing w:after="0" w:line="240" w:lineRule="auto"/>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ab/>
        <w:t xml:space="preserve">Conform prevederilor </w:t>
      </w:r>
      <w:r w:rsidRPr="00862944">
        <w:rPr>
          <w:rFonts w:ascii="Times New Roman" w:eastAsia="Times New Roman" w:hAnsi="Times New Roman" w:cs="Times New Roman"/>
          <w:sz w:val="24"/>
          <w:szCs w:val="24"/>
          <w:lang w:eastAsia="zh-CN"/>
        </w:rPr>
        <w:t xml:space="preserve"> </w:t>
      </w:r>
      <w:r w:rsidRPr="00862944">
        <w:rPr>
          <w:rFonts w:ascii="Times New Roman" w:eastAsia="Times New Roman" w:hAnsi="Times New Roman" w:cs="Times New Roman"/>
          <w:sz w:val="28"/>
          <w:szCs w:val="28"/>
          <w:lang w:eastAsia="zh-CN"/>
        </w:rPr>
        <w:t xml:space="preserve">art. 178 alin. </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1</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lit. f</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alin. </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2</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și alin. 5</w:t>
      </w:r>
      <w:r w:rsidR="00CE6D7A">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din același act normativ: „</w:t>
      </w:r>
      <w:r w:rsidRPr="00862944">
        <w:rPr>
          <w:rFonts w:ascii="Times New Roman" w:eastAsia="Times New Roman" w:hAnsi="Times New Roman" w:cs="Times New Roman"/>
          <w:i/>
          <w:iCs/>
          <w:sz w:val="28"/>
          <w:szCs w:val="28"/>
          <w:lang w:eastAsia="zh-CN"/>
        </w:rPr>
        <w:t xml:space="preserve">(1) Funcţia de manager persoană fizică este incompatibilă cu [...]; f) exercitarea funcţiei de membru în organele de conducere, administrare şi control ale unui partid politic, atât la nivel naţional, cât şi la nivel local;  </w:t>
      </w:r>
    </w:p>
    <w:p w14:paraId="3C110025" w14:textId="77777777" w:rsidR="00862944" w:rsidRPr="00862944" w:rsidRDefault="00862944" w:rsidP="00862944">
      <w:pPr>
        <w:suppressAutoHyphens/>
        <w:spacing w:after="0" w:line="240" w:lineRule="auto"/>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i/>
          <w:iCs/>
          <w:sz w:val="28"/>
          <w:szCs w:val="28"/>
          <w:lang w:eastAsia="zh-CN"/>
        </w:rPr>
        <w:t>(2) Constituie conflict de interese:</w:t>
      </w:r>
    </w:p>
    <w:p w14:paraId="5DC727FD" w14:textId="0CB32AF8" w:rsidR="00862944" w:rsidRPr="00862944" w:rsidRDefault="00862944" w:rsidP="00862944">
      <w:pPr>
        <w:suppressAutoHyphens/>
        <w:spacing w:after="0" w:line="240" w:lineRule="auto"/>
        <w:jc w:val="both"/>
        <w:rPr>
          <w:rFonts w:ascii="Times New Roman" w:eastAsia="Times New Roman" w:hAnsi="Times New Roman" w:cs="Times New Roman"/>
          <w:i/>
          <w:iCs/>
          <w:sz w:val="28"/>
          <w:szCs w:val="28"/>
          <w:lang w:eastAsia="zh-CN"/>
        </w:rPr>
      </w:pPr>
      <w:r w:rsidRPr="00862944">
        <w:rPr>
          <w:rFonts w:ascii="Times New Roman" w:eastAsia="Times New Roman" w:hAnsi="Times New Roman" w:cs="Times New Roman"/>
          <w:i/>
          <w:iCs/>
          <w:sz w:val="28"/>
          <w:szCs w:val="28"/>
          <w:lang w:eastAsia="zh-CN"/>
        </w:rPr>
        <w:t> </w:t>
      </w:r>
      <w:r w:rsidRPr="00862944">
        <w:rPr>
          <w:rFonts w:ascii="Times New Roman" w:eastAsia="Times New Roman" w:hAnsi="Times New Roman" w:cs="Times New Roman"/>
          <w:i/>
          <w:iCs/>
          <w:color w:val="000000"/>
          <w:sz w:val="28"/>
          <w:szCs w:val="28"/>
          <w:lang w:eastAsia="zh-CN"/>
        </w:rPr>
        <w:t> a) deţinerea de către manager persoană fizică, manager persoană juridică ori reprezentant al persoanei juridice de părţi sociale, acţiuni sau interese la societăţi reglementate de</w:t>
      </w:r>
      <w:bookmarkStart w:id="1" w:name="REFt540169689"/>
      <w:bookmarkStart w:id="2" w:name="REF540"/>
      <w:bookmarkEnd w:id="1"/>
      <w:bookmarkEnd w:id="2"/>
      <w:r w:rsidRPr="00862944">
        <w:rPr>
          <w:rFonts w:ascii="Times New Roman" w:eastAsia="Times New Roman" w:hAnsi="Times New Roman" w:cs="Times New Roman"/>
          <w:i/>
          <w:iCs/>
          <w:color w:val="000000"/>
          <w:sz w:val="28"/>
          <w:szCs w:val="28"/>
          <w:lang w:eastAsia="zh-CN"/>
        </w:rPr>
        <w:t xml:space="preserve"> Legea nr. 31/1990, republicată, cu modificările şi completările ulterioare, ori organizaţii nonguvernamentale care stabilesc relaţii cu caracter patrimonial cu spitalul la care persoana în cauză exercită funcţia de manager. Dispoziţia de mai sus se aplică şi în cazurile în care astfel de părţi sociale, acţi</w:t>
      </w:r>
      <w:r w:rsidRPr="00862944">
        <w:rPr>
          <w:rFonts w:ascii="Times New Roman" w:eastAsia="Times New Roman" w:hAnsi="Times New Roman" w:cs="Times New Roman"/>
          <w:i/>
          <w:iCs/>
          <w:sz w:val="28"/>
          <w:szCs w:val="28"/>
          <w:lang w:eastAsia="zh-CN"/>
        </w:rPr>
        <w:t>uni sau interese sunt deţinute de către soţul/soţia, rudele ori afinii până la gradul al IV-lea inclusiv ai persoanei în cauză;</w:t>
      </w:r>
      <w:r w:rsidR="00581412">
        <w:rPr>
          <w:rFonts w:ascii="Times New Roman" w:eastAsia="Times New Roman" w:hAnsi="Times New Roman" w:cs="Times New Roman"/>
          <w:i/>
          <w:iCs/>
          <w:sz w:val="28"/>
          <w:szCs w:val="28"/>
          <w:lang w:eastAsia="zh-CN"/>
        </w:rPr>
        <w:tab/>
      </w:r>
      <w:r w:rsidRPr="00862944">
        <w:rPr>
          <w:rFonts w:ascii="Times New Roman" w:eastAsia="Times New Roman" w:hAnsi="Times New Roman" w:cs="Times New Roman"/>
          <w:i/>
          <w:iCs/>
          <w:sz w:val="28"/>
          <w:szCs w:val="28"/>
          <w:lang w:eastAsia="zh-CN"/>
        </w:rPr>
        <w:br/>
        <w:t xml:space="preserve">  b) deţinerea de către soţul/soţia, rudele managerului ori afinii până la gradul al IV-lea inclusiv ai acestuia a funcţiei de membru în comitetul director, şef de secţie, </w:t>
      </w:r>
      <w:r w:rsidRPr="00862944">
        <w:rPr>
          <w:rFonts w:ascii="Times New Roman" w:eastAsia="Times New Roman" w:hAnsi="Times New Roman" w:cs="Times New Roman"/>
          <w:i/>
          <w:iCs/>
          <w:sz w:val="28"/>
          <w:szCs w:val="28"/>
          <w:lang w:eastAsia="zh-CN"/>
        </w:rPr>
        <w:lastRenderedPageBreak/>
        <w:t>laborator sau serviciu medical sau a unei alte funcţii de conducere, inclusiv de natură administrativă, în cadrul spitalului la care persoana în cauză exercită funcţia de manager;</w:t>
      </w:r>
      <w:r w:rsidRPr="00862944">
        <w:rPr>
          <w:rFonts w:ascii="Times New Roman" w:eastAsia="Times New Roman" w:hAnsi="Times New Roman" w:cs="Times New Roman"/>
          <w:i/>
          <w:iCs/>
          <w:sz w:val="28"/>
          <w:szCs w:val="28"/>
          <w:lang w:eastAsia="zh-CN"/>
        </w:rPr>
        <w:br/>
        <w:t xml:space="preserve">  c) alte situaţii decât cele prevăzute la lit. a) şi b) în care managerul sau soţul/soţia, rudele ori afinii managerului până la gradul al IV-lea inclusiv au un interes de natură patrimonială care ar putea influenţa îndeplinirea cu obiectivitate a funcţiei de manager. </w:t>
      </w:r>
    </w:p>
    <w:p w14:paraId="3C55F7AB" w14:textId="77777777" w:rsidR="00862944" w:rsidRPr="00862944" w:rsidRDefault="00862944" w:rsidP="00862944">
      <w:pPr>
        <w:suppressAutoHyphens/>
        <w:spacing w:after="0" w:line="240" w:lineRule="auto"/>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i/>
          <w:iCs/>
          <w:sz w:val="28"/>
          <w:szCs w:val="28"/>
          <w:lang w:eastAsia="zh-CN"/>
        </w:rPr>
        <w:tab/>
      </w:r>
      <w:r w:rsidRPr="00862944">
        <w:rPr>
          <w:rFonts w:ascii="Times New Roman" w:eastAsia="Times New Roman" w:hAnsi="Times New Roman" w:cs="Times New Roman"/>
          <w:i/>
          <w:iCs/>
          <w:color w:val="000000"/>
          <w:sz w:val="28"/>
          <w:szCs w:val="28"/>
          <w:lang w:eastAsia="zh-CN"/>
        </w:rPr>
        <w:t xml:space="preserve">(5) Managerul răspunde, în condiţiile legii, pentru toate prejudiciile cauzate spitalului ca urmare a încălcării obligaţiilor referitoare la incompatibilităţi şi conflict de interese.” </w:t>
      </w:r>
    </w:p>
    <w:p w14:paraId="490B1E08" w14:textId="1FECEC8B" w:rsidR="00862944" w:rsidRPr="00862944" w:rsidRDefault="00862944" w:rsidP="00D358B7">
      <w:pPr>
        <w:shd w:val="clear" w:color="auto" w:fill="FFFFFF"/>
        <w:spacing w:after="0" w:line="240" w:lineRule="auto"/>
        <w:ind w:firstLine="708"/>
        <w:jc w:val="both"/>
        <w:outlineLvl w:val="1"/>
        <w:rPr>
          <w:rFonts w:ascii="Times New Roman" w:eastAsia="Times New Roman" w:hAnsi="Times New Roman" w:cs="Times New Roman"/>
          <w:sz w:val="28"/>
          <w:szCs w:val="28"/>
          <w:lang w:eastAsia="ro-RO"/>
        </w:rPr>
      </w:pPr>
      <w:r w:rsidRPr="00862944">
        <w:rPr>
          <w:rFonts w:ascii="Times New Roman" w:eastAsia="Times New Roman" w:hAnsi="Times New Roman" w:cs="Times New Roman"/>
          <w:sz w:val="28"/>
          <w:szCs w:val="28"/>
          <w:lang w:eastAsia="zh-CN"/>
        </w:rPr>
        <w:t>Urmare constituirii noului Consiliu Local al Municipiului Brad</w:t>
      </w:r>
      <w:r w:rsidR="004E21D5">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am inițiat prezentul proiect de hotărâre prin care am propus </w:t>
      </w:r>
      <w:r w:rsidR="00D358B7" w:rsidRPr="007156C2">
        <w:rPr>
          <w:rFonts w:ascii="Times New Roman" w:eastAsia="Times New Roman" w:hAnsi="Times New Roman" w:cs="Times New Roman"/>
          <w:sz w:val="28"/>
          <w:szCs w:val="28"/>
          <w:lang w:eastAsia="ro-RO"/>
        </w:rPr>
        <w:t>desemnarea reprezentanţilor Consiliului Local al Municipiului Brad în consiliul de administraţie al Spitalului Municipal Brad</w:t>
      </w:r>
      <w:r w:rsidR="00D358B7">
        <w:rPr>
          <w:rFonts w:ascii="Times New Roman" w:eastAsia="Times New Roman" w:hAnsi="Times New Roman" w:cs="Times New Roman"/>
          <w:sz w:val="28"/>
          <w:szCs w:val="28"/>
          <w:lang w:eastAsia="ro-RO"/>
        </w:rPr>
        <w:t xml:space="preserve"> și</w:t>
      </w:r>
      <w:r w:rsidR="003266B1">
        <w:rPr>
          <w:rFonts w:ascii="Times New Roman" w:eastAsia="Times New Roman" w:hAnsi="Times New Roman" w:cs="Times New Roman"/>
          <w:sz w:val="28"/>
          <w:szCs w:val="28"/>
          <w:lang w:eastAsia="ro-RO"/>
        </w:rPr>
        <w:t>, implicit,</w:t>
      </w:r>
      <w:r w:rsidR="00D358B7">
        <w:rPr>
          <w:rFonts w:ascii="Times New Roman" w:eastAsia="Times New Roman" w:hAnsi="Times New Roman" w:cs="Times New Roman"/>
          <w:sz w:val="28"/>
          <w:szCs w:val="28"/>
          <w:lang w:eastAsia="ro-RO"/>
        </w:rPr>
        <w:t xml:space="preserve"> abrogarea </w:t>
      </w:r>
      <w:r w:rsidRPr="00862944">
        <w:rPr>
          <w:rFonts w:ascii="Times New Roman" w:eastAsia="Times New Roman" w:hAnsi="Times New Roman" w:cs="Times New Roman"/>
          <w:sz w:val="28"/>
          <w:szCs w:val="28"/>
          <w:lang w:eastAsia="zh-CN"/>
        </w:rPr>
        <w:t>art. 4 din Hotărârea Consiliului Local nr. 73/2010</w:t>
      </w:r>
      <w:r w:rsidR="004E21D5">
        <w:rPr>
          <w:rFonts w:ascii="Times New Roman" w:eastAsia="Times New Roman" w:hAnsi="Times New Roman" w:cs="Times New Roman"/>
          <w:sz w:val="28"/>
          <w:szCs w:val="28"/>
          <w:lang w:eastAsia="zh-CN"/>
        </w:rPr>
        <w:t>,</w:t>
      </w:r>
      <w:r w:rsidR="00D358B7">
        <w:rPr>
          <w:rFonts w:ascii="Times New Roman" w:eastAsia="Times New Roman" w:hAnsi="Times New Roman" w:cs="Times New Roman"/>
          <w:sz w:val="28"/>
          <w:szCs w:val="28"/>
          <w:lang w:eastAsia="zh-CN"/>
        </w:rPr>
        <w:t xml:space="preserve"> cu modificările și completările ulterioare.</w:t>
      </w:r>
    </w:p>
    <w:p w14:paraId="4A8BFA9D" w14:textId="59CF154F" w:rsidR="00862944" w:rsidRPr="00862944" w:rsidRDefault="00862944" w:rsidP="00862944">
      <w:pPr>
        <w:suppressAutoHyphens/>
        <w:spacing w:after="0" w:line="240" w:lineRule="auto"/>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Precizez că las la latitudinea Consiliului Local al Municipiului Brad desemnarea a </w:t>
      </w:r>
      <w:r w:rsidR="004E21D5">
        <w:rPr>
          <w:rFonts w:ascii="Times New Roman" w:eastAsia="Times New Roman" w:hAnsi="Times New Roman" w:cs="Times New Roman"/>
          <w:sz w:val="28"/>
          <w:szCs w:val="28"/>
          <w:lang w:eastAsia="zh-CN"/>
        </w:rPr>
        <w:t>trei</w:t>
      </w:r>
      <w:r w:rsidRPr="00862944">
        <w:rPr>
          <w:rFonts w:ascii="Times New Roman" w:eastAsia="Times New Roman" w:hAnsi="Times New Roman" w:cs="Times New Roman"/>
          <w:sz w:val="28"/>
          <w:szCs w:val="28"/>
          <w:lang w:eastAsia="zh-CN"/>
        </w:rPr>
        <w:t xml:space="preserve"> reprezentanți în calitate de membri titulari și a </w:t>
      </w:r>
      <w:r w:rsidR="004E21D5">
        <w:rPr>
          <w:rFonts w:ascii="Times New Roman" w:eastAsia="Times New Roman" w:hAnsi="Times New Roman" w:cs="Times New Roman"/>
          <w:sz w:val="28"/>
          <w:szCs w:val="28"/>
          <w:lang w:eastAsia="zh-CN"/>
        </w:rPr>
        <w:t>trei</w:t>
      </w:r>
      <w:r w:rsidRPr="00862944">
        <w:rPr>
          <w:rFonts w:ascii="Times New Roman" w:eastAsia="Times New Roman" w:hAnsi="Times New Roman" w:cs="Times New Roman"/>
          <w:sz w:val="28"/>
          <w:szCs w:val="28"/>
          <w:lang w:eastAsia="zh-CN"/>
        </w:rPr>
        <w:t xml:space="preserve"> reprezentanți în calitate de membri supleanți, pentru a face parte din acest consiliu de administraţie</w:t>
      </w:r>
      <w:r w:rsidR="003266B1">
        <w:rPr>
          <w:rFonts w:ascii="Times New Roman" w:eastAsia="Times New Roman" w:hAnsi="Times New Roman" w:cs="Times New Roman"/>
          <w:sz w:val="28"/>
          <w:szCs w:val="28"/>
          <w:lang w:eastAsia="zh-CN"/>
        </w:rPr>
        <w:t>, pe perioada mandatului Consiliului Local al Municipiului Brad 2024 - 2028</w:t>
      </w:r>
      <w:r w:rsidRPr="00862944">
        <w:rPr>
          <w:rFonts w:ascii="Times New Roman" w:eastAsia="Times New Roman" w:hAnsi="Times New Roman" w:cs="Times New Roman"/>
          <w:sz w:val="28"/>
          <w:szCs w:val="28"/>
          <w:lang w:eastAsia="zh-CN"/>
        </w:rPr>
        <w:t>.</w:t>
      </w:r>
    </w:p>
    <w:p w14:paraId="23CE8B48" w14:textId="7298BFD9" w:rsidR="00581412" w:rsidRDefault="00862944" w:rsidP="00581412">
      <w:pPr>
        <w:suppressAutoHyphens/>
        <w:spacing w:after="0" w:line="240" w:lineRule="auto"/>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În contextul celor de mai sus supun </w:t>
      </w:r>
      <w:r w:rsidR="004E21D5" w:rsidRPr="00862944">
        <w:rPr>
          <w:rFonts w:ascii="Times New Roman" w:eastAsia="Times New Roman" w:hAnsi="Times New Roman" w:cs="Times New Roman"/>
          <w:sz w:val="28"/>
          <w:szCs w:val="28"/>
          <w:lang w:eastAsia="zh-CN"/>
        </w:rPr>
        <w:t xml:space="preserve">spre dezbatere </w:t>
      </w:r>
      <w:r w:rsidR="004E21D5">
        <w:rPr>
          <w:rFonts w:ascii="Times New Roman" w:eastAsia="Times New Roman" w:hAnsi="Times New Roman" w:cs="Times New Roman"/>
          <w:sz w:val="28"/>
          <w:szCs w:val="28"/>
          <w:lang w:eastAsia="zh-CN"/>
        </w:rPr>
        <w:t>ș</w:t>
      </w:r>
      <w:r w:rsidR="004E21D5" w:rsidRPr="00862944">
        <w:rPr>
          <w:rFonts w:ascii="Times New Roman" w:eastAsia="Times New Roman" w:hAnsi="Times New Roman" w:cs="Times New Roman"/>
          <w:sz w:val="28"/>
          <w:szCs w:val="28"/>
          <w:lang w:eastAsia="zh-CN"/>
        </w:rPr>
        <w:t xml:space="preserve">i aprobare </w:t>
      </w:r>
      <w:r w:rsidRPr="00862944">
        <w:rPr>
          <w:rFonts w:ascii="Times New Roman" w:eastAsia="Times New Roman" w:hAnsi="Times New Roman" w:cs="Times New Roman"/>
          <w:sz w:val="28"/>
          <w:szCs w:val="28"/>
          <w:lang w:eastAsia="zh-CN"/>
        </w:rPr>
        <w:t>plenului Consiliului Local al Municipiului Brad proiectul de hotărâre în forma prezentată.</w:t>
      </w:r>
      <w:r w:rsidRPr="00862944">
        <w:rPr>
          <w:rFonts w:ascii="Times New Roman" w:eastAsia="Times New Roman" w:hAnsi="Times New Roman" w:cs="Times New Roman"/>
          <w:sz w:val="28"/>
          <w:szCs w:val="28"/>
          <w:lang w:eastAsia="zh-CN"/>
        </w:rPr>
        <w:tab/>
      </w:r>
    </w:p>
    <w:p w14:paraId="424F965C" w14:textId="729529B5" w:rsidR="00862944" w:rsidRPr="00862944" w:rsidRDefault="00862944" w:rsidP="00E92BE6">
      <w:pPr>
        <w:suppressAutoHyphens/>
        <w:spacing w:after="0" w:line="240" w:lineRule="auto"/>
        <w:ind w:firstLine="708"/>
        <w:jc w:val="both"/>
        <w:rPr>
          <w:rFonts w:ascii="Times New Roman" w:eastAsia="Times New Roman" w:hAnsi="Times New Roman" w:cs="Times New Roman"/>
          <w:sz w:val="28"/>
          <w:szCs w:val="28"/>
          <w:lang w:eastAsia="zh-CN"/>
        </w:rPr>
      </w:pPr>
      <w:r w:rsidRPr="00862944">
        <w:rPr>
          <w:rFonts w:ascii="Times New Roman" w:eastAsia="Times New Roman" w:hAnsi="Times New Roman" w:cs="Times New Roman"/>
          <w:sz w:val="28"/>
          <w:szCs w:val="28"/>
          <w:lang w:eastAsia="zh-CN"/>
        </w:rPr>
        <w:t xml:space="preserve">În susţinerea propunerii mele invoc prevederile </w:t>
      </w:r>
      <w:r w:rsidR="00581412" w:rsidRPr="00581412">
        <w:rPr>
          <w:rFonts w:ascii="Times New Roman" w:eastAsia="Times New Roman" w:hAnsi="Times New Roman" w:cs="Times New Roman"/>
          <w:sz w:val="28"/>
          <w:szCs w:val="28"/>
          <w:lang w:eastAsia="ro-RO"/>
        </w:rPr>
        <w:t>art. 178 alin. (1) lit. f), art. 187 alin. (1), alin.  (2) lit. b), alin. (5) și alin. (8) coroborat cu art. 187 alin. (13) din Legea nr. 95/2006 privind reforma în domeniul sănătăţii,  republicată cu modificările și completările ulterioare</w:t>
      </w:r>
      <w:r w:rsidR="00E92BE6" w:rsidRPr="00E92BE6">
        <w:rPr>
          <w:rFonts w:ascii="Times New Roman" w:eastAsia="Times New Roman" w:hAnsi="Times New Roman" w:cs="Times New Roman"/>
          <w:sz w:val="28"/>
          <w:szCs w:val="28"/>
          <w:lang w:eastAsia="ro-RO"/>
        </w:rPr>
        <w:t xml:space="preserve">, ale </w:t>
      </w:r>
      <w:r w:rsidR="00581412" w:rsidRPr="00581412">
        <w:rPr>
          <w:rFonts w:ascii="Times New Roman" w:eastAsia="Times New Roman" w:hAnsi="Times New Roman" w:cs="Times New Roman"/>
          <w:sz w:val="28"/>
          <w:szCs w:val="28"/>
          <w:lang w:eastAsia="ro-RO"/>
        </w:rPr>
        <w:t>art. 88 alin. (1) lit. d), alin. (1)^1 din Legea nr. 161/2003 privind unele măsuri pentru asigurarea transparenţei în exercitarea demnităţilor publice, a funcţiilor publice şi în mediul de afaceri, prevenirea şi sancţionarea corupţiei, cu modificările și completările ulterioare</w:t>
      </w:r>
      <w:r w:rsidR="00E92BE6" w:rsidRPr="00E92BE6">
        <w:rPr>
          <w:rFonts w:ascii="Times New Roman" w:eastAsia="Times New Roman" w:hAnsi="Times New Roman" w:cs="Times New Roman"/>
          <w:sz w:val="28"/>
          <w:szCs w:val="28"/>
          <w:lang w:eastAsia="ro-RO"/>
        </w:rPr>
        <w:t xml:space="preserve">, ale </w:t>
      </w:r>
      <w:r w:rsidR="00581412" w:rsidRPr="00581412">
        <w:rPr>
          <w:rFonts w:ascii="Times New Roman" w:eastAsia="Times New Roman" w:hAnsi="Times New Roman" w:cs="Times New Roman"/>
          <w:sz w:val="28"/>
          <w:szCs w:val="28"/>
          <w:lang w:eastAsia="ro-RO"/>
        </w:rPr>
        <w:t>art. 129 alin.(1), art. 129 alin. (2) lit. d), alin. (7) lit. c) din O.U.G. nr. 57/2019 privind Codul administrativ, cu modificările și completările ulterioare</w:t>
      </w:r>
      <w:r w:rsidR="00E92BE6" w:rsidRPr="00E92BE6">
        <w:rPr>
          <w:rFonts w:ascii="Times New Roman" w:eastAsia="Times New Roman" w:hAnsi="Times New Roman" w:cs="Times New Roman"/>
          <w:sz w:val="28"/>
          <w:szCs w:val="28"/>
          <w:lang w:eastAsia="ro-RO"/>
        </w:rPr>
        <w:t xml:space="preserve">, precum și ale </w:t>
      </w:r>
      <w:r w:rsidR="00581412" w:rsidRPr="00581412">
        <w:rPr>
          <w:rFonts w:ascii="Times New Roman" w:eastAsia="Times New Roman" w:hAnsi="Times New Roman" w:cs="Times New Roman"/>
          <w:sz w:val="28"/>
          <w:szCs w:val="28"/>
          <w:lang w:eastAsia="ro-RO"/>
        </w:rPr>
        <w:t>art. 11 alin. (4) din Legea nr. 554/2004 a contenciosului administrativ, actualizată</w:t>
      </w:r>
      <w:r w:rsidR="00E92BE6" w:rsidRPr="00E92BE6">
        <w:rPr>
          <w:rFonts w:ascii="Times New Roman" w:eastAsia="Times New Roman" w:hAnsi="Times New Roman" w:cs="Times New Roman"/>
          <w:sz w:val="28"/>
          <w:szCs w:val="28"/>
          <w:lang w:eastAsia="ro-RO"/>
        </w:rPr>
        <w:t>.</w:t>
      </w:r>
    </w:p>
    <w:p w14:paraId="2E90AC2E" w14:textId="77777777" w:rsidR="00873084" w:rsidRDefault="00873084" w:rsidP="00873084">
      <w:pPr>
        <w:ind w:right="-665"/>
        <w:jc w:val="both"/>
        <w:rPr>
          <w:rFonts w:ascii="Liberation Serif" w:hAnsi="Liberation Serif" w:cs="Mangal"/>
          <w:sz w:val="24"/>
          <w:szCs w:val="24"/>
        </w:rPr>
      </w:pPr>
      <w:r>
        <w:rPr>
          <w:rFonts w:ascii="Times New Roman" w:hAnsi="Times New Roman" w:cs="Times New Roman"/>
          <w:sz w:val="28"/>
          <w:szCs w:val="28"/>
        </w:rPr>
        <w:tab/>
      </w:r>
    </w:p>
    <w:p w14:paraId="7F2A2411" w14:textId="77777777" w:rsidR="00873084" w:rsidRDefault="00873084" w:rsidP="00734054">
      <w:pPr>
        <w:spacing w:after="0" w:line="240" w:lineRule="auto"/>
        <w:ind w:right="-665"/>
        <w:jc w:val="center"/>
        <w:rPr>
          <w:rFonts w:ascii="Liberation Serif" w:hAnsi="Liberation Serif" w:cs="Mangal"/>
          <w:sz w:val="24"/>
          <w:szCs w:val="24"/>
        </w:rPr>
      </w:pPr>
      <w:r>
        <w:rPr>
          <w:rFonts w:ascii="Times New Roman" w:hAnsi="Times New Roman" w:cs="Times New Roman"/>
          <w:b/>
          <w:sz w:val="28"/>
          <w:szCs w:val="28"/>
        </w:rPr>
        <w:t>P R I M A R</w:t>
      </w:r>
    </w:p>
    <w:p w14:paraId="0EB6ABB2" w14:textId="77777777" w:rsidR="00873084" w:rsidRDefault="00873084" w:rsidP="00734054">
      <w:pPr>
        <w:spacing w:after="0" w:line="240" w:lineRule="auto"/>
        <w:ind w:right="-665"/>
        <w:jc w:val="center"/>
      </w:pPr>
      <w:r>
        <w:rPr>
          <w:rFonts w:ascii="Times New Roman" w:hAnsi="Times New Roman" w:cs="Times New Roman"/>
          <w:b/>
          <w:sz w:val="28"/>
          <w:szCs w:val="28"/>
        </w:rPr>
        <w:t xml:space="preserve">Florin </w:t>
      </w:r>
      <w:r w:rsidR="00996DF8">
        <w:rPr>
          <w:rFonts w:ascii="Times New Roman" w:hAnsi="Times New Roman" w:cs="Times New Roman"/>
          <w:b/>
          <w:sz w:val="28"/>
          <w:szCs w:val="28"/>
        </w:rPr>
        <w:t>CAZACU</w:t>
      </w:r>
    </w:p>
    <w:p w14:paraId="10E58789" w14:textId="77777777" w:rsidR="00873084" w:rsidRDefault="00873084" w:rsidP="00996DF8">
      <w:pPr>
        <w:spacing w:after="0"/>
        <w:ind w:right="-665"/>
        <w:jc w:val="both"/>
        <w:rPr>
          <w:rFonts w:ascii="Times New Roman" w:hAnsi="Times New Roman" w:cs="Times New Roman"/>
          <w:b/>
          <w:sz w:val="28"/>
          <w:szCs w:val="28"/>
        </w:rPr>
      </w:pPr>
    </w:p>
    <w:p w14:paraId="508D4B44" w14:textId="77777777" w:rsidR="00996DF8" w:rsidRDefault="00996DF8" w:rsidP="00996DF8">
      <w:pPr>
        <w:spacing w:after="0"/>
        <w:ind w:right="-665"/>
        <w:jc w:val="both"/>
        <w:rPr>
          <w:rFonts w:ascii="Times New Roman" w:hAnsi="Times New Roman" w:cs="Times New Roman"/>
          <w:b/>
          <w:sz w:val="28"/>
          <w:szCs w:val="28"/>
        </w:rPr>
      </w:pPr>
    </w:p>
    <w:p w14:paraId="578D47E5" w14:textId="77777777" w:rsidR="00996DF8" w:rsidRDefault="00996DF8" w:rsidP="00996DF8">
      <w:pPr>
        <w:spacing w:after="0"/>
        <w:ind w:right="-665"/>
        <w:jc w:val="both"/>
        <w:rPr>
          <w:rFonts w:ascii="Times New Roman" w:hAnsi="Times New Roman" w:cs="Times New Roman"/>
          <w:b/>
          <w:sz w:val="28"/>
          <w:szCs w:val="28"/>
        </w:rPr>
      </w:pPr>
    </w:p>
    <w:p w14:paraId="620BEE03" w14:textId="77777777" w:rsidR="00996DF8" w:rsidRDefault="00996DF8" w:rsidP="00996DF8">
      <w:pPr>
        <w:spacing w:after="0"/>
        <w:ind w:right="-665"/>
        <w:jc w:val="both"/>
        <w:rPr>
          <w:rFonts w:ascii="Times New Roman" w:hAnsi="Times New Roman" w:cs="Times New Roman"/>
          <w:b/>
          <w:sz w:val="28"/>
          <w:szCs w:val="28"/>
        </w:rPr>
      </w:pPr>
    </w:p>
    <w:p w14:paraId="7EB6D06A" w14:textId="77777777" w:rsidR="00996DF8" w:rsidRDefault="00996DF8" w:rsidP="00996DF8">
      <w:pPr>
        <w:spacing w:after="0"/>
        <w:ind w:right="-665"/>
        <w:jc w:val="both"/>
        <w:rPr>
          <w:rFonts w:ascii="Times New Roman" w:hAnsi="Times New Roman" w:cs="Times New Roman"/>
          <w:b/>
          <w:sz w:val="28"/>
          <w:szCs w:val="28"/>
        </w:rPr>
      </w:pPr>
    </w:p>
    <w:p w14:paraId="46665EDB" w14:textId="77777777" w:rsidR="00996DF8" w:rsidRDefault="00996DF8" w:rsidP="00996DF8">
      <w:pPr>
        <w:spacing w:after="0"/>
        <w:ind w:right="-665"/>
        <w:jc w:val="both"/>
        <w:rPr>
          <w:rFonts w:ascii="Times New Roman" w:hAnsi="Times New Roman" w:cs="Times New Roman"/>
          <w:b/>
          <w:sz w:val="28"/>
          <w:szCs w:val="28"/>
        </w:rPr>
      </w:pPr>
    </w:p>
    <w:p w14:paraId="6051C435" w14:textId="77777777" w:rsidR="00996DF8" w:rsidRDefault="00996DF8" w:rsidP="00996DF8">
      <w:pPr>
        <w:spacing w:after="0"/>
        <w:ind w:right="-665"/>
        <w:jc w:val="both"/>
        <w:rPr>
          <w:rFonts w:ascii="Times New Roman" w:hAnsi="Times New Roman" w:cs="Times New Roman"/>
          <w:b/>
          <w:sz w:val="28"/>
          <w:szCs w:val="28"/>
        </w:rPr>
      </w:pPr>
    </w:p>
    <w:p w14:paraId="3BE11E7D" w14:textId="77777777" w:rsidR="00996DF8" w:rsidRDefault="00996DF8" w:rsidP="00996DF8">
      <w:pPr>
        <w:spacing w:after="0"/>
        <w:ind w:right="-665"/>
        <w:jc w:val="both"/>
        <w:rPr>
          <w:rFonts w:ascii="Times New Roman" w:hAnsi="Times New Roman" w:cs="Times New Roman"/>
          <w:b/>
          <w:sz w:val="28"/>
          <w:szCs w:val="28"/>
        </w:rPr>
      </w:pPr>
    </w:p>
    <w:p w14:paraId="56AB46F6" w14:textId="77777777" w:rsidR="00996DF8" w:rsidRDefault="00996DF8" w:rsidP="00996DF8">
      <w:pPr>
        <w:spacing w:after="0"/>
        <w:ind w:right="-665"/>
        <w:jc w:val="both"/>
        <w:rPr>
          <w:rFonts w:ascii="Times New Roman" w:hAnsi="Times New Roman" w:cs="Times New Roman"/>
          <w:b/>
          <w:sz w:val="28"/>
          <w:szCs w:val="28"/>
        </w:rPr>
      </w:pPr>
    </w:p>
    <w:sectPr w:rsidR="00996DF8" w:rsidSect="00B46EC0">
      <w:pgSz w:w="11906" w:h="16838"/>
      <w:pgMar w:top="540"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A7080C"/>
    <w:multiLevelType w:val="multilevel"/>
    <w:tmpl w:val="C3E6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1409E7"/>
    <w:multiLevelType w:val="multilevel"/>
    <w:tmpl w:val="121E7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41585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99792">
    <w:abstractNumId w:val="1"/>
  </w:num>
  <w:num w:numId="3" w16cid:durableId="42593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E6"/>
    <w:rsid w:val="000655E8"/>
    <w:rsid w:val="000E7658"/>
    <w:rsid w:val="00133CBC"/>
    <w:rsid w:val="0019776B"/>
    <w:rsid w:val="001E73D7"/>
    <w:rsid w:val="001F2865"/>
    <w:rsid w:val="001F3745"/>
    <w:rsid w:val="0023571E"/>
    <w:rsid w:val="00291893"/>
    <w:rsid w:val="003003C4"/>
    <w:rsid w:val="003266B1"/>
    <w:rsid w:val="00343487"/>
    <w:rsid w:val="00423002"/>
    <w:rsid w:val="004248A8"/>
    <w:rsid w:val="00483D99"/>
    <w:rsid w:val="004E21D5"/>
    <w:rsid w:val="005342C5"/>
    <w:rsid w:val="00581412"/>
    <w:rsid w:val="005944EF"/>
    <w:rsid w:val="007156C2"/>
    <w:rsid w:val="00734054"/>
    <w:rsid w:val="00736DA4"/>
    <w:rsid w:val="007741FF"/>
    <w:rsid w:val="00777A5D"/>
    <w:rsid w:val="007B3C73"/>
    <w:rsid w:val="007D6CBF"/>
    <w:rsid w:val="00862944"/>
    <w:rsid w:val="00873084"/>
    <w:rsid w:val="00880671"/>
    <w:rsid w:val="00996DF8"/>
    <w:rsid w:val="00A37C97"/>
    <w:rsid w:val="00B46EC0"/>
    <w:rsid w:val="00B823E6"/>
    <w:rsid w:val="00CE6D7A"/>
    <w:rsid w:val="00D358B7"/>
    <w:rsid w:val="00DC399C"/>
    <w:rsid w:val="00E111DF"/>
    <w:rsid w:val="00E92BE6"/>
    <w:rsid w:val="00EF1A0D"/>
    <w:rsid w:val="00F03570"/>
    <w:rsid w:val="00F82D91"/>
    <w:rsid w:val="00FB0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B75"/>
  <w15:docId w15:val="{6BB282F5-1B27-48BB-81DD-4C8A6F6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next w:val="Normal"/>
    <w:link w:val="Titlu2Caracter"/>
    <w:uiPriority w:val="9"/>
    <w:semiHidden/>
    <w:unhideWhenUsed/>
    <w:qFormat/>
    <w:rsid w:val="00715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6">
    <w:name w:val="heading 6"/>
    <w:basedOn w:val="Normal"/>
    <w:next w:val="Normal"/>
    <w:link w:val="Titlu6Caracter"/>
    <w:semiHidden/>
    <w:unhideWhenUsed/>
    <w:qFormat/>
    <w:rsid w:val="00873084"/>
    <w:pPr>
      <w:keepNext/>
      <w:numPr>
        <w:ilvl w:val="5"/>
        <w:numId w:val="2"/>
      </w:numPr>
      <w:suppressAutoHyphens/>
      <w:spacing w:after="0" w:line="240" w:lineRule="auto"/>
      <w:jc w:val="center"/>
      <w:outlineLvl w:val="5"/>
    </w:pPr>
    <w:rPr>
      <w:rFonts w:ascii="Liberation Serif" w:eastAsia="SimSun" w:hAnsi="Liberation Serif" w:cs="Mangal"/>
      <w:b/>
      <w:kern w:val="2"/>
      <w:sz w:val="28"/>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7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semiHidden/>
    <w:rsid w:val="00873084"/>
    <w:rPr>
      <w:rFonts w:ascii="Liberation Serif" w:eastAsia="SimSun" w:hAnsi="Liberation Serif" w:cs="Mangal"/>
      <w:b/>
      <w:kern w:val="2"/>
      <w:sz w:val="28"/>
      <w:szCs w:val="24"/>
      <w:lang w:eastAsia="zh-CN" w:bidi="hi-IN"/>
    </w:rPr>
  </w:style>
  <w:style w:type="paragraph" w:styleId="Listparagraf">
    <w:name w:val="List Paragraph"/>
    <w:basedOn w:val="Normal"/>
    <w:uiPriority w:val="34"/>
    <w:qFormat/>
    <w:rsid w:val="0023571E"/>
    <w:pPr>
      <w:ind w:left="720"/>
      <w:contextualSpacing/>
    </w:pPr>
  </w:style>
  <w:style w:type="paragraph" w:styleId="NormalWeb">
    <w:name w:val="Normal (Web)"/>
    <w:basedOn w:val="Normal"/>
    <w:uiPriority w:val="99"/>
    <w:semiHidden/>
    <w:unhideWhenUsed/>
    <w:rsid w:val="001F28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7156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960046">
      <w:bodyDiv w:val="1"/>
      <w:marLeft w:val="0"/>
      <w:marRight w:val="0"/>
      <w:marTop w:val="0"/>
      <w:marBottom w:val="0"/>
      <w:divBdr>
        <w:top w:val="none" w:sz="0" w:space="0" w:color="auto"/>
        <w:left w:val="none" w:sz="0" w:space="0" w:color="auto"/>
        <w:bottom w:val="none" w:sz="0" w:space="0" w:color="auto"/>
        <w:right w:val="none" w:sz="0" w:space="0" w:color="auto"/>
      </w:divBdr>
    </w:div>
    <w:div w:id="628705015">
      <w:bodyDiv w:val="1"/>
      <w:marLeft w:val="0"/>
      <w:marRight w:val="0"/>
      <w:marTop w:val="0"/>
      <w:marBottom w:val="0"/>
      <w:divBdr>
        <w:top w:val="none" w:sz="0" w:space="0" w:color="auto"/>
        <w:left w:val="none" w:sz="0" w:space="0" w:color="auto"/>
        <w:bottom w:val="none" w:sz="0" w:space="0" w:color="auto"/>
        <w:right w:val="none" w:sz="0" w:space="0" w:color="auto"/>
      </w:divBdr>
    </w:div>
    <w:div w:id="731124727">
      <w:bodyDiv w:val="1"/>
      <w:marLeft w:val="0"/>
      <w:marRight w:val="0"/>
      <w:marTop w:val="0"/>
      <w:marBottom w:val="0"/>
      <w:divBdr>
        <w:top w:val="none" w:sz="0" w:space="0" w:color="auto"/>
        <w:left w:val="none" w:sz="0" w:space="0" w:color="auto"/>
        <w:bottom w:val="none" w:sz="0" w:space="0" w:color="auto"/>
        <w:right w:val="none" w:sz="0" w:space="0" w:color="auto"/>
      </w:divBdr>
    </w:div>
    <w:div w:id="20421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772</Words>
  <Characters>4478</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7</cp:revision>
  <cp:lastPrinted>2021-09-20T07:31:00Z</cp:lastPrinted>
  <dcterms:created xsi:type="dcterms:W3CDTF">2024-11-22T07:33:00Z</dcterms:created>
  <dcterms:modified xsi:type="dcterms:W3CDTF">2024-12-02T09:09:00Z</dcterms:modified>
</cp:coreProperties>
</file>