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F9" w:rsidRPr="000747F9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Referat </w:t>
      </w:r>
      <w:bookmarkStart w:id="0" w:name="_GoBack"/>
      <w:bookmarkEnd w:id="0"/>
    </w:p>
    <w:p w:rsidR="000747F9" w:rsidRDefault="000747F9" w:rsidP="00074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A79">
        <w:rPr>
          <w:rFonts w:ascii="Times New Roman" w:hAnsi="Times New Roman" w:cs="Times New Roman"/>
          <w:sz w:val="24"/>
          <w:szCs w:val="24"/>
        </w:rPr>
        <w:t>privind aprobarea Acordului de parteneriat înche</w:t>
      </w:r>
      <w:r>
        <w:rPr>
          <w:rFonts w:ascii="Times New Roman" w:hAnsi="Times New Roman" w:cs="Times New Roman"/>
          <w:sz w:val="24"/>
          <w:szCs w:val="24"/>
        </w:rPr>
        <w:t>iat între UAT Județul Mehedinți și</w:t>
      </w:r>
      <w:r w:rsidRPr="00B95A79">
        <w:rPr>
          <w:rFonts w:ascii="Times New Roman" w:hAnsi="Times New Roman" w:cs="Times New Roman"/>
          <w:sz w:val="24"/>
          <w:szCs w:val="24"/>
        </w:rPr>
        <w:t xml:space="preserve"> UAT Municipiul Drobeta Turnu Severin pentru realizarea proiectului </w:t>
      </w:r>
      <w:r w:rsidRPr="00B95A79">
        <w:rPr>
          <w:rFonts w:ascii="Times New Roman" w:hAnsi="Times New Roman" w:cs="Times New Roman"/>
          <w:b/>
          <w:bCs/>
          <w:sz w:val="24"/>
          <w:szCs w:val="24"/>
        </w:rPr>
        <w:t>File de Istorie - punerea in valoare a vestigiilor monumentului istoric Podul lui Traian; Restaurarea, conservarea și punerea în valoare a Amfiteatrului roman</w:t>
      </w:r>
    </w:p>
    <w:p w:rsidR="000747F9" w:rsidRDefault="000747F9" w:rsidP="00074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7F9" w:rsidRPr="0067004E" w:rsidRDefault="000747F9" w:rsidP="000747F9">
      <w:pPr>
        <w:ind w:firstLine="708"/>
        <w:jc w:val="both"/>
        <w:rPr>
          <w:rFonts w:ascii="Arial" w:hAnsi="Arial" w:cs="Arial"/>
          <w:bCs/>
        </w:rPr>
      </w:pPr>
      <w:r w:rsidRPr="0067004E">
        <w:rPr>
          <w:rFonts w:ascii="Arial" w:hAnsi="Arial" w:cs="Arial"/>
        </w:rPr>
        <w:t xml:space="preserve">Având în vedere asigurarea eligibilității proiectului și eliminarea oricăror riscuri provenite din regimul juridic </w:t>
      </w:r>
      <w:r>
        <w:rPr>
          <w:rFonts w:ascii="Arial" w:hAnsi="Arial" w:cs="Arial"/>
        </w:rPr>
        <w:t xml:space="preserve">al imobilului </w:t>
      </w:r>
      <w:r w:rsidRPr="0067004E">
        <w:rPr>
          <w:rFonts w:ascii="Arial" w:hAnsi="Arial" w:cs="Arial"/>
        </w:rPr>
        <w:t>și statutul parteneriatului</w:t>
      </w:r>
      <w:r>
        <w:rPr>
          <w:rFonts w:ascii="Arial" w:hAnsi="Arial" w:cs="Arial"/>
        </w:rPr>
        <w:t>,</w:t>
      </w:r>
      <w:r w:rsidRPr="0067004E">
        <w:rPr>
          <w:rFonts w:ascii="Arial" w:hAnsi="Arial" w:cs="Arial"/>
        </w:rPr>
        <w:t xml:space="preserve"> așa cum prevede </w:t>
      </w:r>
      <w:r w:rsidRPr="0067004E">
        <w:rPr>
          <w:rFonts w:ascii="Arial" w:hAnsi="Arial" w:cs="Arial"/>
          <w:b/>
          <w:bCs/>
        </w:rPr>
        <w:t>Ghidul Solicitantului  - Sprijin pentru dezvoltare urbană integrată</w:t>
      </w:r>
      <w:r>
        <w:rPr>
          <w:rFonts w:ascii="Arial" w:hAnsi="Arial" w:cs="Arial"/>
          <w:b/>
          <w:bCs/>
        </w:rPr>
        <w:t>,</w:t>
      </w:r>
      <w:r w:rsidRPr="0067004E">
        <w:rPr>
          <w:rFonts w:ascii="Arial" w:hAnsi="Arial" w:cs="Arial"/>
          <w:b/>
          <w:bCs/>
        </w:rPr>
        <w:t xml:space="preserve"> </w:t>
      </w:r>
      <w:r w:rsidRPr="0067004E">
        <w:rPr>
          <w:rFonts w:ascii="Arial" w:hAnsi="Arial" w:cs="Arial"/>
        </w:rPr>
        <w:t xml:space="preserve">aferent Programului Regional </w:t>
      </w:r>
      <w:proofErr w:type="spellStart"/>
      <w:r w:rsidRPr="0067004E">
        <w:rPr>
          <w:rFonts w:ascii="Arial" w:hAnsi="Arial" w:cs="Arial"/>
        </w:rPr>
        <w:t>Sud-Vest</w:t>
      </w:r>
      <w:proofErr w:type="spellEnd"/>
      <w:r w:rsidRPr="0067004E">
        <w:rPr>
          <w:rFonts w:ascii="Arial" w:hAnsi="Arial" w:cs="Arial"/>
        </w:rPr>
        <w:t xml:space="preserve"> Oltenia 2021-2027, Prioritatea 7 – Dezvoltare teritorială sustenabilă, Obiectiv specific 5.1 - Promovarea dezvoltării integrate și incluzive în domeniul social, economic și al mediului, precum și a culturii, a patrimoniului natural, a turismului sustenabil și a securității în zonele urbane</w:t>
      </w:r>
      <w:r w:rsidRPr="006700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  <w:i/>
          <w:iCs/>
        </w:rPr>
        <w:t>a fost</w:t>
      </w:r>
      <w:r w:rsidRPr="00C13456">
        <w:rPr>
          <w:rFonts w:ascii="Arial" w:hAnsi="Arial" w:cs="Arial"/>
          <w:bCs/>
          <w:i/>
          <w:iCs/>
        </w:rPr>
        <w:t xml:space="preserve"> inițiat un nou acord de parteneriat doar </w:t>
      </w:r>
      <w:r>
        <w:rPr>
          <w:rFonts w:ascii="Arial" w:hAnsi="Arial" w:cs="Arial"/>
          <w:bCs/>
          <w:i/>
          <w:iCs/>
        </w:rPr>
        <w:t>între UAT Județul Mehedinți și</w:t>
      </w:r>
      <w:r w:rsidRPr="00C13456">
        <w:rPr>
          <w:rFonts w:ascii="Arial" w:hAnsi="Arial" w:cs="Arial"/>
          <w:bCs/>
          <w:i/>
          <w:iCs/>
        </w:rPr>
        <w:t xml:space="preserve"> </w:t>
      </w:r>
      <w:r w:rsidRPr="00C13456">
        <w:rPr>
          <w:rFonts w:ascii="Arial" w:hAnsi="Arial" w:cs="Arial"/>
          <w:i/>
          <w:iCs/>
        </w:rPr>
        <w:t>UAT Municipiul Drobeta Turnu Severin</w:t>
      </w:r>
      <w:r>
        <w:rPr>
          <w:rFonts w:ascii="Arial" w:hAnsi="Arial" w:cs="Arial"/>
        </w:rPr>
        <w:t>, prin</w:t>
      </w:r>
      <w:r w:rsidRPr="0067004E">
        <w:rPr>
          <w:rFonts w:ascii="Arial" w:hAnsi="Arial" w:cs="Arial"/>
          <w:bCs/>
        </w:rPr>
        <w:t xml:space="preserve"> completa</w:t>
      </w:r>
      <w:r>
        <w:rPr>
          <w:rFonts w:ascii="Arial" w:hAnsi="Arial" w:cs="Arial"/>
          <w:bCs/>
        </w:rPr>
        <w:t>rea</w:t>
      </w:r>
      <w:r w:rsidRPr="0067004E">
        <w:rPr>
          <w:rFonts w:ascii="Arial" w:hAnsi="Arial" w:cs="Arial"/>
          <w:bCs/>
        </w:rPr>
        <w:t xml:space="preserve"> și adapta</w:t>
      </w:r>
      <w:r>
        <w:rPr>
          <w:rFonts w:ascii="Arial" w:hAnsi="Arial" w:cs="Arial"/>
          <w:bCs/>
        </w:rPr>
        <w:t>rea</w:t>
      </w:r>
      <w:r w:rsidRPr="0067004E">
        <w:rPr>
          <w:rFonts w:ascii="Arial" w:hAnsi="Arial" w:cs="Arial"/>
          <w:bCs/>
        </w:rPr>
        <w:t xml:space="preserve"> anex</w:t>
      </w:r>
      <w:r>
        <w:rPr>
          <w:rFonts w:ascii="Arial" w:hAnsi="Arial" w:cs="Arial"/>
          <w:bCs/>
        </w:rPr>
        <w:t>ei</w:t>
      </w:r>
      <w:r w:rsidRPr="0067004E">
        <w:rPr>
          <w:rFonts w:ascii="Arial" w:hAnsi="Arial" w:cs="Arial"/>
          <w:bCs/>
        </w:rPr>
        <w:t xml:space="preserve"> obligatori</w:t>
      </w:r>
      <w:r>
        <w:rPr>
          <w:rFonts w:ascii="Arial" w:hAnsi="Arial" w:cs="Arial"/>
          <w:bCs/>
        </w:rPr>
        <w:t>i</w:t>
      </w:r>
      <w:r w:rsidRPr="0067004E">
        <w:rPr>
          <w:rFonts w:ascii="Arial" w:hAnsi="Arial" w:cs="Arial"/>
          <w:bCs/>
        </w:rPr>
        <w:t xml:space="preserve"> Model E- Acord de parteneriat, în scopul depunerii spre finanțare în cadrul </w:t>
      </w:r>
      <w:r w:rsidRPr="0067004E">
        <w:rPr>
          <w:rFonts w:ascii="Arial" w:hAnsi="Arial" w:cs="Arial"/>
        </w:rPr>
        <w:t xml:space="preserve">Programului Regional </w:t>
      </w:r>
      <w:proofErr w:type="spellStart"/>
      <w:r w:rsidRPr="0067004E">
        <w:rPr>
          <w:rFonts w:ascii="Arial" w:hAnsi="Arial" w:cs="Arial"/>
        </w:rPr>
        <w:t>Sud-Vest</w:t>
      </w:r>
      <w:proofErr w:type="spellEnd"/>
      <w:r w:rsidRPr="0067004E">
        <w:rPr>
          <w:rFonts w:ascii="Arial" w:hAnsi="Arial" w:cs="Arial"/>
        </w:rPr>
        <w:t xml:space="preserve"> Oltenia 2021-2027, a proiectului </w:t>
      </w:r>
      <w:r w:rsidRPr="0067004E">
        <w:rPr>
          <w:rFonts w:ascii="Arial" w:hAnsi="Arial" w:cs="Arial"/>
          <w:b/>
          <w:bCs/>
        </w:rPr>
        <w:t>File de Istorie -</w:t>
      </w:r>
      <w:r>
        <w:rPr>
          <w:rFonts w:ascii="Arial" w:hAnsi="Arial" w:cs="Arial"/>
          <w:b/>
          <w:bCs/>
        </w:rPr>
        <w:t xml:space="preserve"> </w:t>
      </w:r>
      <w:r w:rsidRPr="0067004E">
        <w:rPr>
          <w:rFonts w:ascii="Arial" w:hAnsi="Arial" w:cs="Arial"/>
          <w:b/>
          <w:bCs/>
        </w:rPr>
        <w:t>punerea in valoare a vestigiilor monumentului istoric Podul lui Traian; restaurarea, conservarea și punerea în valoare a Amfiteatrului roman.</w:t>
      </w:r>
    </w:p>
    <w:p w:rsidR="000747F9" w:rsidRDefault="000747F9" w:rsidP="000747F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Prin urmare, este necesar ca prevederile HCL nr. 198</w:t>
      </w:r>
      <w:r w:rsidRPr="0067004E">
        <w:rPr>
          <w:rFonts w:ascii="Arial" w:hAnsi="Arial" w:cs="Arial"/>
        </w:rPr>
        <w:t>/21.08.2024</w:t>
      </w:r>
      <w:r>
        <w:rPr>
          <w:rFonts w:ascii="Arial" w:hAnsi="Arial" w:cs="Arial"/>
        </w:rPr>
        <w:t xml:space="preserve"> și, implicit, a Anexei 1 aferentă, să își înceteze aplicabilitatea</w:t>
      </w:r>
      <w:r w:rsidRPr="006700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Reamintim că p</w:t>
      </w:r>
      <w:r w:rsidRPr="0067004E">
        <w:rPr>
          <w:rFonts w:ascii="Arial" w:hAnsi="Arial" w:cs="Arial"/>
        </w:rPr>
        <w:t xml:space="preserve">roiectul se </w:t>
      </w:r>
      <w:r>
        <w:rPr>
          <w:rFonts w:ascii="Arial" w:hAnsi="Arial" w:cs="Arial"/>
        </w:rPr>
        <w:t>află</w:t>
      </w:r>
      <w:r w:rsidRPr="0067004E">
        <w:rPr>
          <w:rFonts w:ascii="Arial" w:hAnsi="Arial" w:cs="Arial"/>
        </w:rPr>
        <w:t xml:space="preserve"> în lista de proiecte prioritare aprobată pr</w:t>
      </w:r>
      <w:r>
        <w:rPr>
          <w:rFonts w:ascii="Arial" w:hAnsi="Arial" w:cs="Arial"/>
        </w:rPr>
        <w:t xml:space="preserve">in Hotărârea Consiliului Local </w:t>
      </w:r>
      <w:r w:rsidRPr="0067004E">
        <w:rPr>
          <w:rFonts w:ascii="Arial" w:hAnsi="Arial" w:cs="Arial"/>
        </w:rPr>
        <w:t>al Municipiului Drobeta Turnu Severin nr. 70 din 12.03.2024, precum și în Strategia Integrată de Dezvoltare Urbană Drobeta Turnu Severin.</w:t>
      </w:r>
    </w:p>
    <w:p w:rsidR="000747F9" w:rsidRDefault="000747F9" w:rsidP="000747F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În acest sens, vă rugăm să analizați și să hotărâți asupra următoarelor:</w:t>
      </w:r>
    </w:p>
    <w:p w:rsidR="000747F9" w:rsidRPr="00B95A79" w:rsidRDefault="000747F9" w:rsidP="000747F9">
      <w:pPr>
        <w:pStyle w:val="List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Aprobarea acordului de parteneriat între UAT Județul Mehedinți și UAT Municipiul Drobeta Turnu Severin </w:t>
      </w:r>
      <w:r w:rsidRPr="00B95A79">
        <w:rPr>
          <w:rFonts w:ascii="Times New Roman" w:hAnsi="Times New Roman" w:cs="Times New Roman"/>
          <w:sz w:val="24"/>
          <w:szCs w:val="24"/>
        </w:rPr>
        <w:t>pentru</w:t>
      </w:r>
      <w:r w:rsidRPr="00B95A79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</w:rPr>
        <w:t xml:space="preserve">realizarea proiectului </w:t>
      </w:r>
      <w:r w:rsidRPr="00B95A79">
        <w:rPr>
          <w:rFonts w:ascii="Times New Roman" w:hAnsi="Times New Roman" w:cs="Times New Roman"/>
          <w:b/>
          <w:bCs/>
          <w:sz w:val="24"/>
          <w:szCs w:val="24"/>
        </w:rPr>
        <w:t>File de Istorie - punerea in valoare a vestigiilor monumentului istoric Podul lui Traian; Restaurarea, conservarea și punerea în valoare a Amfiteatrului roman</w:t>
      </w:r>
    </w:p>
    <w:p w:rsidR="002B55F0" w:rsidRDefault="002B55F0"/>
    <w:p w:rsidR="000747F9" w:rsidRDefault="000747F9"/>
    <w:p w:rsidR="000747F9" w:rsidRPr="000747F9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7F9">
        <w:rPr>
          <w:rFonts w:ascii="Times New Roman" w:hAnsi="Times New Roman" w:cs="Times New Roman"/>
          <w:b/>
          <w:sz w:val="24"/>
          <w:szCs w:val="24"/>
        </w:rPr>
        <w:t>Inițiator,</w:t>
      </w:r>
    </w:p>
    <w:p w:rsidR="000747F9" w:rsidRPr="000747F9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7F9">
        <w:rPr>
          <w:rFonts w:ascii="Times New Roman" w:hAnsi="Times New Roman" w:cs="Times New Roman"/>
          <w:b/>
          <w:sz w:val="24"/>
          <w:szCs w:val="24"/>
        </w:rPr>
        <w:t>Primar,</w:t>
      </w:r>
    </w:p>
    <w:p w:rsidR="000747F9" w:rsidRPr="000747F9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7F9">
        <w:rPr>
          <w:rFonts w:ascii="Times New Roman" w:hAnsi="Times New Roman" w:cs="Times New Roman"/>
          <w:b/>
          <w:sz w:val="24"/>
          <w:szCs w:val="24"/>
        </w:rPr>
        <w:t xml:space="preserve">Marius Vasile </w:t>
      </w:r>
      <w:proofErr w:type="spellStart"/>
      <w:r w:rsidRPr="000747F9">
        <w:rPr>
          <w:rFonts w:ascii="Times New Roman" w:hAnsi="Times New Roman" w:cs="Times New Roman"/>
          <w:b/>
          <w:sz w:val="24"/>
          <w:szCs w:val="24"/>
        </w:rPr>
        <w:t>Screciu</w:t>
      </w:r>
      <w:proofErr w:type="spellEnd"/>
    </w:p>
    <w:sectPr w:rsidR="000747F9" w:rsidRPr="0007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600"/>
    <w:multiLevelType w:val="hybridMultilevel"/>
    <w:tmpl w:val="A87E64D6"/>
    <w:lvl w:ilvl="0" w:tplc="573CF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1C"/>
    <w:rsid w:val="000747F9"/>
    <w:rsid w:val="002B55F0"/>
    <w:rsid w:val="00F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2024-12-03T09:34:00Z</dcterms:created>
  <dcterms:modified xsi:type="dcterms:W3CDTF">2024-12-03T09:39:00Z</dcterms:modified>
</cp:coreProperties>
</file>