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8743" w:type="dxa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4941"/>
        <w:gridCol w:w="2115"/>
      </w:tblGrid>
      <w:tr w:rsidR="00303BCB" w14:paraId="5B5CA549" w14:textId="77777777" w:rsidTr="00DA2BB5">
        <w:trPr>
          <w:trHeight w:val="1007"/>
          <w:jc w:val="center"/>
        </w:trPr>
        <w:tc>
          <w:tcPr>
            <w:tcW w:w="1687" w:type="dxa"/>
            <w:vMerge w:val="restart"/>
            <w:vAlign w:val="center"/>
          </w:tcPr>
          <w:p w14:paraId="6B474610" w14:textId="77777777" w:rsidR="00303BCB" w:rsidRPr="00DA2BB5" w:rsidRDefault="00303BCB" w:rsidP="0053265B">
            <w:pPr>
              <w:pStyle w:val="Antet"/>
              <w:contextualSpacing/>
              <w:rPr>
                <w:sz w:val="16"/>
                <w:szCs w:val="16"/>
              </w:rPr>
            </w:pPr>
            <w:bookmarkStart w:id="0" w:name="_Hlk24622368"/>
            <w:r w:rsidRPr="00DA2BB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99FDAFC" wp14:editId="24A0A44E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-1183005</wp:posOffset>
                  </wp:positionV>
                  <wp:extent cx="922655" cy="1285875"/>
                  <wp:effectExtent l="0" t="0" r="0" b="9525"/>
                  <wp:wrapSquare wrapText="right"/>
                  <wp:docPr id="8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1" w:type="dxa"/>
            <w:vMerge w:val="restart"/>
            <w:vAlign w:val="center"/>
          </w:tcPr>
          <w:p w14:paraId="2857C747" w14:textId="77777777" w:rsidR="00303BCB" w:rsidRPr="00DD0D8D" w:rsidRDefault="00303BCB" w:rsidP="0053265B">
            <w:pPr>
              <w:spacing w:line="360" w:lineRule="auto"/>
              <w:contextualSpacing/>
              <w:jc w:val="center"/>
              <w:rPr>
                <w:b/>
                <w:sz w:val="22"/>
                <w:szCs w:val="20"/>
              </w:rPr>
            </w:pPr>
            <w:r w:rsidRPr="00DD0D8D">
              <w:rPr>
                <w:b/>
                <w:sz w:val="22"/>
                <w:szCs w:val="20"/>
              </w:rPr>
              <w:t>UNITATEA ADMINISTRATIV TERITORIALĂ</w:t>
            </w:r>
          </w:p>
          <w:p w14:paraId="4A84C52F" w14:textId="77777777" w:rsidR="00303BCB" w:rsidRPr="00DD0D8D" w:rsidRDefault="00303BCB" w:rsidP="0053265B">
            <w:pPr>
              <w:spacing w:line="360" w:lineRule="auto"/>
              <w:contextualSpacing/>
              <w:jc w:val="center"/>
              <w:rPr>
                <w:b/>
                <w:sz w:val="22"/>
                <w:szCs w:val="20"/>
              </w:rPr>
            </w:pPr>
            <w:r w:rsidRPr="00DD0D8D">
              <w:rPr>
                <w:b/>
                <w:sz w:val="22"/>
                <w:szCs w:val="20"/>
              </w:rPr>
              <w:t>MUNICIPIUL DROBETA</w:t>
            </w:r>
            <w:r>
              <w:rPr>
                <w:b/>
                <w:sz w:val="22"/>
                <w:szCs w:val="20"/>
              </w:rPr>
              <w:t xml:space="preserve"> -</w:t>
            </w:r>
            <w:r w:rsidRPr="00DD0D8D">
              <w:rPr>
                <w:b/>
                <w:sz w:val="22"/>
                <w:szCs w:val="20"/>
              </w:rPr>
              <w:t xml:space="preserve"> TURNU SEVERIN</w:t>
            </w:r>
          </w:p>
          <w:p w14:paraId="628D8678" w14:textId="77777777" w:rsidR="00303BCB" w:rsidRPr="00E038B6" w:rsidRDefault="00303BCB" w:rsidP="0053265B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038B6">
              <w:rPr>
                <w:sz w:val="20"/>
                <w:szCs w:val="20"/>
              </w:rPr>
              <w:t>Strada Mareșal Averescu nr. 2</w:t>
            </w:r>
            <w:r>
              <w:rPr>
                <w:sz w:val="20"/>
                <w:szCs w:val="20"/>
              </w:rPr>
              <w:t>,</w:t>
            </w:r>
            <w:r w:rsidRPr="00E038B6">
              <w:rPr>
                <w:sz w:val="20"/>
                <w:szCs w:val="20"/>
              </w:rPr>
              <w:t xml:space="preserve"> Drobeta</w:t>
            </w:r>
            <w:r>
              <w:rPr>
                <w:sz w:val="20"/>
                <w:szCs w:val="20"/>
              </w:rPr>
              <w:t xml:space="preserve"> –</w:t>
            </w:r>
            <w:r w:rsidRPr="00E038B6">
              <w:rPr>
                <w:sz w:val="20"/>
                <w:szCs w:val="20"/>
              </w:rPr>
              <w:t xml:space="preserve"> Turnu Severin</w:t>
            </w:r>
          </w:p>
          <w:p w14:paraId="6A6CA719" w14:textId="77777777" w:rsidR="00303BCB" w:rsidRPr="00E038B6" w:rsidRDefault="00303BCB" w:rsidP="0053265B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038B6">
              <w:rPr>
                <w:sz w:val="20"/>
                <w:szCs w:val="20"/>
              </w:rPr>
              <w:t>Telefon: 0252.31.43.79   Fax: 0252.31.63.17</w:t>
            </w:r>
          </w:p>
          <w:p w14:paraId="65534D6F" w14:textId="77777777" w:rsidR="00303BCB" w:rsidRPr="00DD0D8D" w:rsidRDefault="00303BCB" w:rsidP="0053265B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038B6">
              <w:rPr>
                <w:sz w:val="20"/>
                <w:szCs w:val="20"/>
              </w:rPr>
              <w:t xml:space="preserve">E-mail: </w:t>
            </w:r>
            <w:hyperlink r:id="rId9" w:history="1">
              <w:r w:rsidRPr="00E038B6">
                <w:rPr>
                  <w:rStyle w:val="Hyperlink"/>
                  <w:sz w:val="20"/>
                  <w:szCs w:val="20"/>
                </w:rPr>
                <w:t>primaria@primariadrobeta.ro</w:t>
              </w:r>
            </w:hyperlink>
          </w:p>
        </w:tc>
        <w:tc>
          <w:tcPr>
            <w:tcW w:w="2115" w:type="dxa"/>
          </w:tcPr>
          <w:p w14:paraId="47CE95FB" w14:textId="77777777" w:rsidR="00303BCB" w:rsidRDefault="00303BCB" w:rsidP="0053265B">
            <w:pPr>
              <w:pStyle w:val="Antet"/>
              <w:contextualSpacing/>
            </w:pPr>
            <w:r>
              <w:object w:dxaOrig="3586" w:dyaOrig="2070" w14:anchorId="79A8D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54pt" o:ole="">
                  <v:imagedata r:id="rId10" o:title=""/>
                </v:shape>
                <o:OLEObject Type="Embed" ProgID="PBrush" ShapeID="_x0000_i1025" DrawAspect="Content" ObjectID="_1795264142" r:id="rId11"/>
              </w:object>
            </w:r>
          </w:p>
        </w:tc>
      </w:tr>
      <w:tr w:rsidR="00303BCB" w14:paraId="210BBDE9" w14:textId="77777777" w:rsidTr="00DA2BB5">
        <w:trPr>
          <w:trHeight w:val="982"/>
          <w:jc w:val="center"/>
        </w:trPr>
        <w:tc>
          <w:tcPr>
            <w:tcW w:w="1687" w:type="dxa"/>
            <w:vMerge/>
          </w:tcPr>
          <w:p w14:paraId="0C3DB8F7" w14:textId="77777777" w:rsidR="00303BCB" w:rsidRDefault="00303BCB" w:rsidP="0053265B">
            <w:pPr>
              <w:pStyle w:val="Antet"/>
              <w:contextualSpacing/>
            </w:pPr>
          </w:p>
        </w:tc>
        <w:tc>
          <w:tcPr>
            <w:tcW w:w="4941" w:type="dxa"/>
            <w:vMerge/>
          </w:tcPr>
          <w:p w14:paraId="36ED8E3C" w14:textId="77777777" w:rsidR="00303BCB" w:rsidRDefault="00303BCB" w:rsidP="0053265B">
            <w:pPr>
              <w:pStyle w:val="Antet"/>
              <w:contextualSpacing/>
            </w:pPr>
          </w:p>
        </w:tc>
        <w:tc>
          <w:tcPr>
            <w:tcW w:w="2115" w:type="dxa"/>
          </w:tcPr>
          <w:p w14:paraId="5276579B" w14:textId="77777777" w:rsidR="00303BCB" w:rsidRDefault="00303BCB" w:rsidP="0053265B">
            <w:pPr>
              <w:pStyle w:val="Antet"/>
              <w:contextualSpacing/>
            </w:pPr>
            <w:r>
              <w:object w:dxaOrig="3615" w:dyaOrig="1965" w14:anchorId="5E176A3B">
                <v:shape id="_x0000_i1026" type="#_x0000_t75" style="width:96.75pt;height:51pt" o:ole="">
                  <v:imagedata r:id="rId12" o:title=""/>
                </v:shape>
                <o:OLEObject Type="Embed" ProgID="PBrush" ShapeID="_x0000_i1026" DrawAspect="Content" ObjectID="_1795264143" r:id="rId13"/>
              </w:object>
            </w:r>
          </w:p>
        </w:tc>
      </w:tr>
    </w:tbl>
    <w:p w14:paraId="5A815CFF" w14:textId="77777777" w:rsidR="00303BCB" w:rsidRDefault="00303BCB" w:rsidP="00303BCB">
      <w:pPr>
        <w:pStyle w:val="Frspaiere"/>
        <w:jc w:val="center"/>
        <w:rPr>
          <w:b/>
          <w:sz w:val="28"/>
          <w:szCs w:val="28"/>
        </w:rPr>
      </w:pPr>
    </w:p>
    <w:bookmarkEnd w:id="0"/>
    <w:p w14:paraId="5D8DDB62" w14:textId="26262C13" w:rsidR="00C22BE2" w:rsidRDefault="00C22BE2" w:rsidP="000D510B">
      <w:pPr>
        <w:pStyle w:val="Frspaiere"/>
        <w:rPr>
          <w:b/>
          <w:sz w:val="28"/>
          <w:szCs w:val="28"/>
        </w:rPr>
      </w:pPr>
    </w:p>
    <w:p w14:paraId="217596D7" w14:textId="77777777" w:rsidR="00C22BE2" w:rsidRDefault="00C22BE2" w:rsidP="00303BCB">
      <w:pPr>
        <w:pStyle w:val="Frspaiere"/>
        <w:jc w:val="center"/>
        <w:rPr>
          <w:b/>
          <w:sz w:val="28"/>
          <w:szCs w:val="28"/>
        </w:rPr>
      </w:pPr>
    </w:p>
    <w:p w14:paraId="72527FC0" w14:textId="77777777" w:rsidR="00303BCB" w:rsidRPr="00462A3A" w:rsidRDefault="00303BCB" w:rsidP="00303BCB">
      <w:pPr>
        <w:pStyle w:val="Frspaiere"/>
        <w:spacing w:line="276" w:lineRule="auto"/>
        <w:jc w:val="center"/>
        <w:rPr>
          <w:b/>
          <w:sz w:val="32"/>
        </w:rPr>
      </w:pPr>
      <w:r w:rsidRPr="00462A3A">
        <w:rPr>
          <w:b/>
          <w:sz w:val="32"/>
        </w:rPr>
        <w:t>Referat de aprobare</w:t>
      </w:r>
    </w:p>
    <w:p w14:paraId="4E2E39AC" w14:textId="6ECA7C42" w:rsidR="00FB774D" w:rsidRPr="00DF102D" w:rsidRDefault="00FB774D" w:rsidP="00DF102D">
      <w:pPr>
        <w:pStyle w:val="Frspaiere"/>
        <w:spacing w:line="276" w:lineRule="auto"/>
        <w:jc w:val="center"/>
        <w:rPr>
          <w:bCs/>
          <w:sz w:val="22"/>
          <w:szCs w:val="22"/>
        </w:rPr>
      </w:pPr>
      <w:r w:rsidRPr="00DF102D">
        <w:rPr>
          <w:bCs/>
          <w:sz w:val="22"/>
          <w:szCs w:val="22"/>
        </w:rPr>
        <w:t xml:space="preserve">a proiectului de hotărâre privind </w:t>
      </w:r>
      <w:r w:rsidR="00F2160D" w:rsidRPr="00DF102D">
        <w:rPr>
          <w:bCs/>
          <w:sz w:val="22"/>
          <w:szCs w:val="22"/>
        </w:rPr>
        <w:t xml:space="preserve">stabilirea </w:t>
      </w:r>
      <w:r w:rsidRPr="00DF102D">
        <w:rPr>
          <w:bCs/>
          <w:sz w:val="22"/>
          <w:szCs w:val="22"/>
        </w:rPr>
        <w:t xml:space="preserve">tarifelor </w:t>
      </w:r>
      <w:r w:rsidR="00F2160D" w:rsidRPr="00DF102D">
        <w:rPr>
          <w:bCs/>
          <w:sz w:val="22"/>
          <w:szCs w:val="22"/>
        </w:rPr>
        <w:t xml:space="preserve">și chiriilor </w:t>
      </w:r>
      <w:r w:rsidRPr="00DF102D">
        <w:rPr>
          <w:bCs/>
          <w:sz w:val="22"/>
          <w:szCs w:val="22"/>
        </w:rPr>
        <w:t>pentru</w:t>
      </w:r>
      <w:r w:rsidR="000D510B" w:rsidRPr="00DF102D">
        <w:rPr>
          <w:bCs/>
          <w:sz w:val="22"/>
          <w:szCs w:val="22"/>
        </w:rPr>
        <w:t xml:space="preserve"> </w:t>
      </w:r>
      <w:r w:rsidRPr="00DF102D">
        <w:rPr>
          <w:bCs/>
          <w:sz w:val="22"/>
          <w:szCs w:val="22"/>
        </w:rPr>
        <w:t xml:space="preserve">utilizarea </w:t>
      </w:r>
      <w:r w:rsidR="00F56DF3" w:rsidRPr="00DF102D">
        <w:rPr>
          <w:bCs/>
          <w:sz w:val="22"/>
          <w:szCs w:val="22"/>
        </w:rPr>
        <w:t>temporară</w:t>
      </w:r>
      <w:r w:rsidR="00C16AA8" w:rsidRPr="00DF102D">
        <w:rPr>
          <w:bCs/>
          <w:sz w:val="22"/>
          <w:szCs w:val="22"/>
        </w:rPr>
        <w:t xml:space="preserve"> </w:t>
      </w:r>
      <w:r w:rsidR="00F56DF3" w:rsidRPr="00DF102D">
        <w:rPr>
          <w:bCs/>
          <w:sz w:val="22"/>
          <w:szCs w:val="22"/>
        </w:rPr>
        <w:t xml:space="preserve">a </w:t>
      </w:r>
      <w:r w:rsidRPr="00DF102D">
        <w:rPr>
          <w:bCs/>
          <w:sz w:val="22"/>
          <w:szCs w:val="22"/>
        </w:rPr>
        <w:t>terenurilor și spațiilor din piețele și târgul comercial</w:t>
      </w:r>
      <w:r w:rsidR="000D510B" w:rsidRPr="00DF102D">
        <w:rPr>
          <w:bCs/>
          <w:sz w:val="22"/>
          <w:szCs w:val="22"/>
        </w:rPr>
        <w:t xml:space="preserve"> </w:t>
      </w:r>
      <w:r w:rsidR="00F56DF3" w:rsidRPr="00DF102D">
        <w:rPr>
          <w:bCs/>
          <w:sz w:val="22"/>
          <w:szCs w:val="22"/>
        </w:rPr>
        <w:t>aparținând M</w:t>
      </w:r>
      <w:r w:rsidRPr="00DF102D">
        <w:rPr>
          <w:bCs/>
          <w:sz w:val="22"/>
          <w:szCs w:val="22"/>
        </w:rPr>
        <w:t xml:space="preserve">unicipiului Drobeta-Turnu Severin, </w:t>
      </w:r>
      <w:r w:rsidR="00F2160D" w:rsidRPr="00DF102D">
        <w:rPr>
          <w:bCs/>
          <w:sz w:val="22"/>
          <w:szCs w:val="22"/>
        </w:rPr>
        <w:t>pentru</w:t>
      </w:r>
      <w:r w:rsidRPr="00DF102D">
        <w:rPr>
          <w:bCs/>
          <w:sz w:val="22"/>
          <w:szCs w:val="22"/>
        </w:rPr>
        <w:t xml:space="preserve"> anul 202</w:t>
      </w:r>
      <w:r w:rsidR="00C16AA8" w:rsidRPr="00DF102D">
        <w:rPr>
          <w:bCs/>
          <w:sz w:val="22"/>
          <w:szCs w:val="22"/>
        </w:rPr>
        <w:t>5</w:t>
      </w:r>
      <w:r w:rsidRPr="00DF102D">
        <w:rPr>
          <w:bCs/>
          <w:sz w:val="22"/>
          <w:szCs w:val="22"/>
        </w:rPr>
        <w:t xml:space="preserve"> </w:t>
      </w:r>
    </w:p>
    <w:p w14:paraId="17053753" w14:textId="77777777" w:rsidR="00303BCB" w:rsidRPr="000D510B" w:rsidRDefault="00303BCB" w:rsidP="000D510B"/>
    <w:p w14:paraId="3FCB1554" w14:textId="77777777" w:rsidR="00FB774D" w:rsidRPr="000D510B" w:rsidRDefault="00FB774D" w:rsidP="000D510B">
      <w:pPr>
        <w:ind w:firstLine="708"/>
        <w:jc w:val="both"/>
      </w:pPr>
    </w:p>
    <w:p w14:paraId="2C2590C2" w14:textId="2EBD2BA2" w:rsidR="00FB774D" w:rsidRPr="000D510B" w:rsidRDefault="00FB774D" w:rsidP="000D510B">
      <w:pPr>
        <w:ind w:firstLine="709"/>
        <w:jc w:val="both"/>
      </w:pPr>
      <w:r w:rsidRPr="000D510B">
        <w:t xml:space="preserve">Prin HCL nr. 126/28.04.2023, Consiliul Local al Municipiului Drobeta-Turnu Severin a aprobat înființarea societății Piețe și Târguri Drobeta SRL, societate de drept public și de interes local, având drept unic asociat Municipiul Drobeta-Turnu Severin. Obiectul principal de activitate al </w:t>
      </w:r>
      <w:r w:rsidR="002F6C2E" w:rsidRPr="000D510B">
        <w:t>noii societăți</w:t>
      </w:r>
      <w:r w:rsidRPr="000D510B">
        <w:t xml:space="preserve"> îl constituie închirierea și subînchirierea bunurilor imobiliare proprii sau închiriate, care sunt situate în piețele și târgurile aparținând Municipiului Drobeta-Turnu Severin.</w:t>
      </w:r>
    </w:p>
    <w:p w14:paraId="6A17BFCA" w14:textId="05A557EF" w:rsidR="00FB774D" w:rsidRPr="000D510B" w:rsidRDefault="002F6C2E" w:rsidP="000D510B">
      <w:pPr>
        <w:ind w:firstLine="709"/>
        <w:jc w:val="both"/>
      </w:pPr>
      <w:r w:rsidRPr="000D510B">
        <w:t>Potrivit art. 15 din Hotărârea de Guvern nr. 348/2004 actualizată, cu privire la exercitarea comerțului cu produse și servicii de piață în unele zone publice, administratorul pieței stabilește tarifele pentru serviciile prestate. Prin Hotărârea nr. 3</w:t>
      </w:r>
      <w:r w:rsidR="00C16AA8" w:rsidRPr="000D510B">
        <w:t>36/2023</w:t>
      </w:r>
      <w:r w:rsidRPr="000D510B">
        <w:t>, Consiliul Local al Municipiului Drobeta-Turnu Severin a aprobat taxele și chiriile valabile în anul 202</w:t>
      </w:r>
      <w:r w:rsidR="00C16AA8" w:rsidRPr="000D510B">
        <w:t>4</w:t>
      </w:r>
      <w:r w:rsidRPr="000D510B">
        <w:t xml:space="preserve"> pentru folosirea temporară a terenurilor și spațiilor din piețe și târgul comercial aparținând domeniului public al municipiului.</w:t>
      </w:r>
    </w:p>
    <w:p w14:paraId="5959C161" w14:textId="0823FE00" w:rsidR="002F5905" w:rsidRPr="000D510B" w:rsidRDefault="00924622" w:rsidP="000D510B">
      <w:pPr>
        <w:ind w:firstLine="708"/>
        <w:jc w:val="both"/>
      </w:pPr>
      <w:r w:rsidRPr="000D510B">
        <w:t>Având în vedere</w:t>
      </w:r>
      <w:r w:rsidR="002F6C2E" w:rsidRPr="000D510B">
        <w:rPr>
          <w:rFonts w:eastAsia="Palatino Linotype"/>
        </w:rPr>
        <w:t xml:space="preserve"> Raportul de specialitate </w:t>
      </w:r>
      <w:r w:rsidR="00C16AA8" w:rsidRPr="000D510B">
        <w:rPr>
          <w:rFonts w:eastAsia="Palatino Linotype"/>
        </w:rPr>
        <w:t>înaintat</w:t>
      </w:r>
      <w:r w:rsidR="002F6C2E" w:rsidRPr="000D510B">
        <w:rPr>
          <w:rFonts w:eastAsia="Palatino Linotype"/>
        </w:rPr>
        <w:t xml:space="preserve"> de </w:t>
      </w:r>
      <w:r w:rsidR="00687B20" w:rsidRPr="000D510B">
        <w:rPr>
          <w:rFonts w:eastAsia="Palatino Linotype"/>
        </w:rPr>
        <w:t xml:space="preserve">societatea </w:t>
      </w:r>
      <w:r w:rsidR="002F6C2E" w:rsidRPr="000D510B">
        <w:rPr>
          <w:rFonts w:eastAsia="Palatino Linotype"/>
        </w:rPr>
        <w:t>Piețe și Târguri Drobeta SRL</w:t>
      </w:r>
      <w:r w:rsidR="002F6C2E" w:rsidRPr="000D510B">
        <w:t xml:space="preserve">, prin care se propune </w:t>
      </w:r>
      <w:r w:rsidR="002F5905" w:rsidRPr="000D510B">
        <w:rPr>
          <w:bCs/>
        </w:rPr>
        <w:t>aprobarea tarifelor pentru utilizarea terenurilor și spațiilor din piețele și târgul comercial ale municipiului Drobeta-Turnu Severin, care să fie valabile în anul 202</w:t>
      </w:r>
      <w:r w:rsidR="00C16AA8" w:rsidRPr="000D510B">
        <w:rPr>
          <w:bCs/>
        </w:rPr>
        <w:t>5</w:t>
      </w:r>
      <w:r w:rsidR="002F5905" w:rsidRPr="000D510B">
        <w:rPr>
          <w:bCs/>
        </w:rPr>
        <w:t xml:space="preserve">, </w:t>
      </w:r>
    </w:p>
    <w:p w14:paraId="23AA7DFB" w14:textId="175F1BAA" w:rsidR="00303BCB" w:rsidRPr="000D510B" w:rsidRDefault="002F5905" w:rsidP="000D510B">
      <w:pPr>
        <w:ind w:firstLine="708"/>
        <w:jc w:val="both"/>
        <w:rPr>
          <w:rFonts w:eastAsia="Palatino Linotype"/>
        </w:rPr>
      </w:pPr>
      <w:r w:rsidRPr="000D510B">
        <w:rPr>
          <w:rFonts w:eastAsia="Palatino Linotype"/>
        </w:rPr>
        <w:t>În considerentul d</w:t>
      </w:r>
      <w:r w:rsidR="00924622" w:rsidRPr="000D510B">
        <w:rPr>
          <w:rFonts w:eastAsia="Palatino Linotype"/>
        </w:rPr>
        <w:t>ispozițiil</w:t>
      </w:r>
      <w:r w:rsidRPr="000D510B">
        <w:rPr>
          <w:rFonts w:eastAsia="Palatino Linotype"/>
        </w:rPr>
        <w:t>or</w:t>
      </w:r>
      <w:r w:rsidR="00924622" w:rsidRPr="000D510B">
        <w:rPr>
          <w:rFonts w:eastAsia="Palatino Linotype"/>
        </w:rPr>
        <w:t xml:space="preserve"> art. 129  alin. (2) lit. d) din Ordonanța de urgență a Guvernului nr. 57/2019 privind Codul administrativ, cu modificările și completările ulterioare</w:t>
      </w:r>
      <w:r w:rsidRPr="000D510B">
        <w:rPr>
          <w:rFonts w:eastAsia="Palatino Linotype"/>
        </w:rPr>
        <w:t xml:space="preserve">, cu respectarea </w:t>
      </w:r>
      <w:r w:rsidR="000D510B">
        <w:rPr>
          <w:rFonts w:eastAsia="Palatino Linotype"/>
        </w:rPr>
        <w:t>prevederilor Legii</w:t>
      </w:r>
      <w:r w:rsidR="00924622" w:rsidRPr="000D510B">
        <w:rPr>
          <w:rFonts w:eastAsia="Palatino Linotype"/>
        </w:rPr>
        <w:t xml:space="preserve"> nr. 227/2015 privind Codul fiscal, actualizat, </w:t>
      </w:r>
      <w:r w:rsidR="006D5B5E" w:rsidRPr="000D510B">
        <w:rPr>
          <w:rFonts w:eastAsia="Palatino Linotype"/>
        </w:rPr>
        <w:t>c</w:t>
      </w:r>
      <w:r w:rsidR="00CF4BA8" w:rsidRPr="000D510B">
        <w:t xml:space="preserve">u observarea și a </w:t>
      </w:r>
      <w:r w:rsidR="00303BCB" w:rsidRPr="000D510B">
        <w:t xml:space="preserve">HCL nr. </w:t>
      </w:r>
      <w:r w:rsidR="00CF4BA8" w:rsidRPr="000D510B">
        <w:t>3</w:t>
      </w:r>
      <w:r w:rsidR="00C16AA8" w:rsidRPr="000D510B">
        <w:t>36/2023</w:t>
      </w:r>
      <w:r w:rsidR="00CF4BA8" w:rsidRPr="000D510B">
        <w:t xml:space="preserve"> prin care au fost stabilite</w:t>
      </w:r>
      <w:r w:rsidR="00303BCB" w:rsidRPr="000D510B">
        <w:t xml:space="preserve"> taxele și chiriile pentru folosirea temporară a terenurilor și spațiilor din piețe și târguri, valabile în anul 202</w:t>
      </w:r>
      <w:r w:rsidR="00C16AA8" w:rsidRPr="000D510B">
        <w:t>4</w:t>
      </w:r>
      <w:r w:rsidR="00CF4BA8" w:rsidRPr="000D510B">
        <w:t>,</w:t>
      </w:r>
    </w:p>
    <w:p w14:paraId="42B4190C" w14:textId="0CFD3BA4" w:rsidR="00946E4E" w:rsidRPr="000D510B" w:rsidRDefault="00303BCB" w:rsidP="000D510B">
      <w:pPr>
        <w:pStyle w:val="Frspaiere"/>
        <w:jc w:val="both"/>
        <w:rPr>
          <w:bCs/>
        </w:rPr>
      </w:pPr>
      <w:r w:rsidRPr="000D510B">
        <w:tab/>
      </w:r>
      <w:r w:rsidR="00946E4E" w:rsidRPr="000D510B">
        <w:t>Propun ca în ședința ordina</w:t>
      </w:r>
      <w:r w:rsidR="002A49AF" w:rsidRPr="000D510B">
        <w:t>r</w:t>
      </w:r>
      <w:r w:rsidR="00946E4E" w:rsidRPr="000D510B">
        <w:t xml:space="preserve">ă a Consiliului Local al Municipiului Drobeta-Turnu Severin să se supună spre dezbatere și adoptare proiectul de hotărâre privind </w:t>
      </w:r>
      <w:r w:rsidR="00DA2BB5" w:rsidRPr="000D510B">
        <w:rPr>
          <w:bCs/>
        </w:rPr>
        <w:t>aprobarea tarifelor pentru utilizarea terenurilor și spațiilor din piețele și târgul comercial ale municipiului Drobeta-Turnu Severin, valabile în anul 202</w:t>
      </w:r>
      <w:r w:rsidR="00C16AA8" w:rsidRPr="000D510B">
        <w:rPr>
          <w:bCs/>
        </w:rPr>
        <w:t>5</w:t>
      </w:r>
      <w:r w:rsidR="00946E4E" w:rsidRPr="000D510B">
        <w:t>.</w:t>
      </w:r>
    </w:p>
    <w:p w14:paraId="2EECEFE6" w14:textId="0F6A4996" w:rsidR="00303BCB" w:rsidRPr="000D510B" w:rsidRDefault="00946E4E" w:rsidP="000D510B">
      <w:pPr>
        <w:ind w:firstLine="708"/>
        <w:jc w:val="both"/>
      </w:pPr>
      <w:r w:rsidRPr="000D510B">
        <w:t>După aprobare, h</w:t>
      </w:r>
      <w:r w:rsidR="00303BCB" w:rsidRPr="000D510B">
        <w:t xml:space="preserve">otărârea Consiliului Local va fi adusă la cunoștința publicului potrivit procedurii legale </w:t>
      </w:r>
      <w:r w:rsidRPr="000D510B">
        <w:t>și prin</w:t>
      </w:r>
      <w:r w:rsidR="00303BCB" w:rsidRPr="000D510B">
        <w:t xml:space="preserve"> afișare în piețele și târgul comercial</w:t>
      </w:r>
      <w:r w:rsidRPr="000D510B">
        <w:t>, precum</w:t>
      </w:r>
      <w:r w:rsidR="00303BCB" w:rsidRPr="000D510B">
        <w:t xml:space="preserve"> și prin publicarea pe site-ul </w:t>
      </w:r>
      <w:hyperlink r:id="rId14" w:history="1">
        <w:r w:rsidR="00303BCB" w:rsidRPr="000D510B">
          <w:rPr>
            <w:rStyle w:val="Hyperlink"/>
          </w:rPr>
          <w:t>www.administratiapietelorseverin.ro</w:t>
        </w:r>
      </w:hyperlink>
      <w:r w:rsidRPr="000D510B">
        <w:rPr>
          <w:rStyle w:val="Hyperlink"/>
          <w:color w:val="auto"/>
          <w:u w:val="none"/>
        </w:rPr>
        <w:t>.</w:t>
      </w:r>
      <w:r w:rsidR="000D510B">
        <w:rPr>
          <w:rStyle w:val="Hyperlink"/>
          <w:color w:val="auto"/>
          <w:u w:val="none"/>
        </w:rPr>
        <w:t xml:space="preserve"> </w:t>
      </w:r>
      <w:r w:rsidR="00303BCB" w:rsidRPr="000D510B">
        <w:t xml:space="preserve">Ducerea la îndeplinire a dispozitivului hotărârii </w:t>
      </w:r>
      <w:r w:rsidR="000D510B">
        <w:t>C</w:t>
      </w:r>
      <w:r w:rsidR="00303BCB" w:rsidRPr="000D510B">
        <w:t xml:space="preserve">onsiliului </w:t>
      </w:r>
      <w:r w:rsidR="000D510B">
        <w:t>L</w:t>
      </w:r>
      <w:r w:rsidR="00303BCB" w:rsidRPr="000D510B">
        <w:t xml:space="preserve">ocal, adoptată, revine </w:t>
      </w:r>
      <w:r w:rsidR="00DA2BB5" w:rsidRPr="000D510B">
        <w:t>societății Piețe și Târguri Drobeta SRL</w:t>
      </w:r>
      <w:r w:rsidR="00303BCB" w:rsidRPr="000D510B">
        <w:t>.</w:t>
      </w:r>
    </w:p>
    <w:p w14:paraId="52BC0898" w14:textId="7B95BD28" w:rsidR="00303BCB" w:rsidRPr="000D510B" w:rsidRDefault="00EC0EAF" w:rsidP="000D510B">
      <w:pPr>
        <w:ind w:firstLine="708"/>
        <w:jc w:val="both"/>
      </w:pPr>
      <w:r w:rsidRPr="000D510B">
        <w:t>Î</w:t>
      </w:r>
      <w:r w:rsidR="00303BCB" w:rsidRPr="000D510B">
        <w:t xml:space="preserve">n exercitarea atribuțiilor prevăzute la art. 155 alin (1) lit. d) și în conformitate cu </w:t>
      </w:r>
      <w:bookmarkStart w:id="1" w:name="_Hlk24615567"/>
      <w:r w:rsidR="00303BCB" w:rsidRPr="000D510B">
        <w:t>art. 129 alin. (</w:t>
      </w:r>
      <w:r w:rsidRPr="000D510B">
        <w:t>2</w:t>
      </w:r>
      <w:r w:rsidR="00303BCB" w:rsidRPr="000D510B">
        <w:t xml:space="preserve">) lit. </w:t>
      </w:r>
      <w:r w:rsidRPr="000D510B">
        <w:t>d</w:t>
      </w:r>
      <w:r w:rsidR="00303BCB" w:rsidRPr="000D510B">
        <w:t xml:space="preserve">) </w:t>
      </w:r>
      <w:bookmarkEnd w:id="1"/>
      <w:r w:rsidR="00303BCB" w:rsidRPr="000D510B">
        <w:t xml:space="preserve">și art. 136 alin. (1) și (8) din </w:t>
      </w:r>
      <w:bookmarkStart w:id="2" w:name="_Hlk24615832"/>
      <w:r w:rsidRPr="000D510B">
        <w:t xml:space="preserve">Ordonanța de urgență nr. 57/2019 privind </w:t>
      </w:r>
      <w:r w:rsidR="00303BCB" w:rsidRPr="000D510B">
        <w:t>Codul Administrativ,</w:t>
      </w:r>
      <w:bookmarkEnd w:id="2"/>
      <w:r w:rsidR="00303BCB" w:rsidRPr="000D510B">
        <w:t xml:space="preserve"> în calitate de </w:t>
      </w:r>
      <w:r w:rsidR="00303BCB" w:rsidRPr="000D510B">
        <w:rPr>
          <w:i/>
        </w:rPr>
        <w:t>inițiator</w:t>
      </w:r>
      <w:r w:rsidR="00303BCB" w:rsidRPr="000D510B">
        <w:t xml:space="preserve">, înaintez Consiliului Local al Municipiului Drobeta-Turnu Severin </w:t>
      </w:r>
      <w:r w:rsidR="00303BCB" w:rsidRPr="000D510B">
        <w:rPr>
          <w:i/>
        </w:rPr>
        <w:t>Proiectul de hotărâre</w:t>
      </w:r>
      <w:r w:rsidR="00303BCB" w:rsidRPr="000D510B">
        <w:t xml:space="preserve"> referitor la necesitatea </w:t>
      </w:r>
      <w:r w:rsidR="00F2160D" w:rsidRPr="000D510B">
        <w:rPr>
          <w:bCs/>
        </w:rPr>
        <w:t>stabilirii</w:t>
      </w:r>
      <w:r w:rsidRPr="000D510B">
        <w:rPr>
          <w:bCs/>
        </w:rPr>
        <w:t xml:space="preserve"> tarifelor </w:t>
      </w:r>
      <w:r w:rsidR="00F2160D" w:rsidRPr="000D510B">
        <w:rPr>
          <w:bCs/>
        </w:rPr>
        <w:t xml:space="preserve">și chiriilor </w:t>
      </w:r>
      <w:r w:rsidRPr="000D510B">
        <w:rPr>
          <w:bCs/>
        </w:rPr>
        <w:t xml:space="preserve">pentru utilizarea </w:t>
      </w:r>
      <w:r w:rsidR="00F56DF3" w:rsidRPr="000D510B">
        <w:rPr>
          <w:bCs/>
        </w:rPr>
        <w:t xml:space="preserve">temporară a </w:t>
      </w:r>
      <w:r w:rsidRPr="000D510B">
        <w:rPr>
          <w:bCs/>
        </w:rPr>
        <w:t xml:space="preserve">terenurilor și spațiilor din piețele și târgul comercial aparținând municipiului Drobeta-Turnu Severin, </w:t>
      </w:r>
      <w:r w:rsidR="00F2160D" w:rsidRPr="000D510B">
        <w:rPr>
          <w:bCs/>
        </w:rPr>
        <w:t xml:space="preserve">pentru </w:t>
      </w:r>
      <w:r w:rsidRPr="000D510B">
        <w:rPr>
          <w:bCs/>
        </w:rPr>
        <w:t>anul 202</w:t>
      </w:r>
      <w:r w:rsidR="00C16AA8" w:rsidRPr="000D510B">
        <w:rPr>
          <w:bCs/>
        </w:rPr>
        <w:t>5</w:t>
      </w:r>
      <w:r w:rsidR="00303BCB" w:rsidRPr="000D510B">
        <w:t>, cu propunerea aprobării acestuia.</w:t>
      </w:r>
    </w:p>
    <w:p w14:paraId="05F295B3" w14:textId="77777777" w:rsidR="00D9466E" w:rsidRPr="000D510B" w:rsidRDefault="00D9466E" w:rsidP="000D510B">
      <w:pPr>
        <w:jc w:val="both"/>
      </w:pPr>
    </w:p>
    <w:p w14:paraId="302D7C0F" w14:textId="77777777" w:rsidR="00946E4E" w:rsidRPr="000D510B" w:rsidRDefault="00946E4E" w:rsidP="000D510B">
      <w:pPr>
        <w:jc w:val="both"/>
      </w:pPr>
    </w:p>
    <w:p w14:paraId="63EF9E58" w14:textId="77777777" w:rsidR="00303BCB" w:rsidRPr="000D510B" w:rsidRDefault="00303BCB" w:rsidP="000D510B">
      <w:pPr>
        <w:jc w:val="center"/>
        <w:rPr>
          <w:i/>
          <w:iCs/>
        </w:rPr>
      </w:pPr>
      <w:r w:rsidRPr="000D510B">
        <w:rPr>
          <w:i/>
          <w:iCs/>
        </w:rPr>
        <w:t>Inițiator,</w:t>
      </w:r>
    </w:p>
    <w:p w14:paraId="5473B13D" w14:textId="6FBEA3E2" w:rsidR="00A92604" w:rsidRPr="000D510B" w:rsidRDefault="00DA2BB5" w:rsidP="000D510B">
      <w:pPr>
        <w:jc w:val="center"/>
      </w:pPr>
      <w:r w:rsidRPr="000D510B">
        <w:t>PRIMAR</w:t>
      </w:r>
    </w:p>
    <w:p w14:paraId="176BF45D" w14:textId="332B182F" w:rsidR="00303BCB" w:rsidRPr="000D510B" w:rsidRDefault="00DA2BB5" w:rsidP="000D510B">
      <w:pPr>
        <w:jc w:val="center"/>
      </w:pPr>
      <w:r w:rsidRPr="000D510B">
        <w:t>Marius SCRECIU</w:t>
      </w:r>
    </w:p>
    <w:sectPr w:rsidR="00303BCB" w:rsidRPr="000D510B" w:rsidSect="000D510B">
      <w:pgSz w:w="11907" w:h="16840" w:code="9"/>
      <w:pgMar w:top="567" w:right="992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098B" w14:textId="77777777" w:rsidR="0036561B" w:rsidRDefault="0036561B">
      <w:r>
        <w:separator/>
      </w:r>
    </w:p>
  </w:endnote>
  <w:endnote w:type="continuationSeparator" w:id="0">
    <w:p w14:paraId="69404DB4" w14:textId="77777777" w:rsidR="0036561B" w:rsidRDefault="003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CFA2" w14:textId="77777777" w:rsidR="0036561B" w:rsidRDefault="0036561B">
      <w:r>
        <w:separator/>
      </w:r>
    </w:p>
  </w:footnote>
  <w:footnote w:type="continuationSeparator" w:id="0">
    <w:p w14:paraId="0C957899" w14:textId="77777777" w:rsidR="0036561B" w:rsidRDefault="0036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54476"/>
    <w:multiLevelType w:val="hybridMultilevel"/>
    <w:tmpl w:val="B17C5342"/>
    <w:lvl w:ilvl="0" w:tplc="C67E6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CB"/>
    <w:rsid w:val="0008302A"/>
    <w:rsid w:val="000D510B"/>
    <w:rsid w:val="00101643"/>
    <w:rsid w:val="00115D3C"/>
    <w:rsid w:val="002A49AF"/>
    <w:rsid w:val="002F5905"/>
    <w:rsid w:val="002F6C2E"/>
    <w:rsid w:val="00303BCB"/>
    <w:rsid w:val="00337A35"/>
    <w:rsid w:val="0036561B"/>
    <w:rsid w:val="00414F17"/>
    <w:rsid w:val="0042612C"/>
    <w:rsid w:val="004B3262"/>
    <w:rsid w:val="004D53C6"/>
    <w:rsid w:val="005C0A57"/>
    <w:rsid w:val="00600BE8"/>
    <w:rsid w:val="00687B20"/>
    <w:rsid w:val="006C4AF3"/>
    <w:rsid w:val="006D5B5E"/>
    <w:rsid w:val="006F3A1C"/>
    <w:rsid w:val="008F58C8"/>
    <w:rsid w:val="00903103"/>
    <w:rsid w:val="00921DEC"/>
    <w:rsid w:val="00924622"/>
    <w:rsid w:val="00946E4E"/>
    <w:rsid w:val="00964489"/>
    <w:rsid w:val="009E17D6"/>
    <w:rsid w:val="00A86AF3"/>
    <w:rsid w:val="00A92604"/>
    <w:rsid w:val="00AC66E4"/>
    <w:rsid w:val="00C16AA8"/>
    <w:rsid w:val="00C22BE2"/>
    <w:rsid w:val="00CF4BA8"/>
    <w:rsid w:val="00D24598"/>
    <w:rsid w:val="00D9466E"/>
    <w:rsid w:val="00DA2BB5"/>
    <w:rsid w:val="00DF102D"/>
    <w:rsid w:val="00EC0EAF"/>
    <w:rsid w:val="00F2160D"/>
    <w:rsid w:val="00F56DF3"/>
    <w:rsid w:val="00FB2AC9"/>
    <w:rsid w:val="00F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7AA1E"/>
  <w15:chartTrackingRefBased/>
  <w15:docId w15:val="{13556F27-3C44-470B-9AB5-71E7AC94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30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303BC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3BCB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303BCB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303BCB"/>
    <w:pPr>
      <w:ind w:left="720"/>
      <w:contextualSpacing/>
    </w:pPr>
  </w:style>
  <w:style w:type="table" w:styleId="Tabelgril">
    <w:name w:val="Table Grid"/>
    <w:basedOn w:val="TabelNormal"/>
    <w:uiPriority w:val="39"/>
    <w:rsid w:val="0030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946E4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46E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rspaiereCaracter">
    <w:name w:val="Fără spațiere Caracter"/>
    <w:link w:val="Frspaiere"/>
    <w:uiPriority w:val="1"/>
    <w:rsid w:val="00FB774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administratiapietelorseverin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3593-6940-49F6-940B-A2E3758D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527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Utizator</cp:lastModifiedBy>
  <cp:revision>9</cp:revision>
  <cp:lastPrinted>2024-12-09T13:43:00Z</cp:lastPrinted>
  <dcterms:created xsi:type="dcterms:W3CDTF">2023-11-20T06:59:00Z</dcterms:created>
  <dcterms:modified xsi:type="dcterms:W3CDTF">2024-12-09T13:43:00Z</dcterms:modified>
</cp:coreProperties>
</file>