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C1" w:rsidRPr="00751128" w:rsidRDefault="006176C1" w:rsidP="006176C1">
      <w:pPr>
        <w:jc w:val="both"/>
        <w:rPr>
          <w:color w:val="000000"/>
          <w:lang w:val="ro-RO"/>
        </w:rPr>
      </w:pPr>
      <w:r>
        <w:rPr>
          <w:noProof/>
          <w:color w:val="000000"/>
        </w:rPr>
        <w:drawing>
          <wp:anchor distT="0" distB="0" distL="114300" distR="114300" simplePos="0" relativeHeight="251660288" behindDoc="0" locked="0" layoutInCell="1" allowOverlap="1">
            <wp:simplePos x="0" y="0"/>
            <wp:positionH relativeFrom="column">
              <wp:posOffset>5429250</wp:posOffset>
            </wp:positionH>
            <wp:positionV relativeFrom="paragraph">
              <wp:posOffset>-9525</wp:posOffset>
            </wp:positionV>
            <wp:extent cx="983615" cy="1228725"/>
            <wp:effectExtent l="19050" t="0" r="6985" b="0"/>
            <wp:wrapNone/>
            <wp:docPr id="1"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a:srcRect/>
                    <a:stretch>
                      <a:fillRect/>
                    </a:stretch>
                  </pic:blipFill>
                  <pic:spPr bwMode="auto">
                    <a:xfrm>
                      <a:off x="0" y="0"/>
                      <a:ext cx="983615" cy="1228725"/>
                    </a:xfrm>
                    <a:prstGeom prst="rect">
                      <a:avLst/>
                    </a:prstGeom>
                    <a:noFill/>
                    <a:ln w="9525">
                      <a:noFill/>
                      <a:miter lim="800000"/>
                      <a:headEnd/>
                      <a:tailEnd/>
                    </a:ln>
                  </pic:spPr>
                </pic:pic>
              </a:graphicData>
            </a:graphic>
          </wp:anchor>
        </w:drawing>
      </w:r>
    </w:p>
    <w:p w:rsidR="006176C1" w:rsidRPr="003E21FD" w:rsidRDefault="006176C1" w:rsidP="006176C1">
      <w:pPr>
        <w:rPr>
          <w:b/>
          <w:lang w:val="fr-FR" w:eastAsia="ro-RO"/>
        </w:rPr>
      </w:pPr>
      <w:r>
        <w:rPr>
          <w:rFonts w:ascii="Calibri" w:hAnsi="Calibri"/>
          <w:noProof/>
          <w:sz w:val="22"/>
          <w:szCs w:val="22"/>
        </w:rPr>
        <w:drawing>
          <wp:anchor distT="0" distB="0" distL="114300" distR="114300" simplePos="0" relativeHeight="251659264" behindDoc="0" locked="0" layoutInCell="1" allowOverlap="1">
            <wp:simplePos x="0" y="0"/>
            <wp:positionH relativeFrom="column">
              <wp:posOffset>-93980</wp:posOffset>
            </wp:positionH>
            <wp:positionV relativeFrom="paragraph">
              <wp:posOffset>-130810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6176C1" w:rsidRPr="003E21FD" w:rsidRDefault="006176C1" w:rsidP="006176C1">
      <w:pPr>
        <w:ind w:firstLine="720"/>
        <w:jc w:val="center"/>
        <w:rPr>
          <w:b/>
          <w:lang w:val="fr-FR" w:eastAsia="ro-RO"/>
        </w:rPr>
      </w:pPr>
      <w:r w:rsidRPr="003E21FD">
        <w:rPr>
          <w:b/>
          <w:lang w:val="fr-FR" w:eastAsia="ro-RO"/>
        </w:rPr>
        <w:t>ROM</w:t>
      </w:r>
      <w:r w:rsidRPr="003E21FD">
        <w:rPr>
          <w:b/>
          <w:lang w:val="ro-RO" w:eastAsia="ro-RO"/>
        </w:rPr>
        <w:t>Â</w:t>
      </w:r>
      <w:r w:rsidRPr="003E21FD">
        <w:rPr>
          <w:b/>
          <w:lang w:val="fr-FR" w:eastAsia="ro-RO"/>
        </w:rPr>
        <w:t>NIA</w:t>
      </w:r>
    </w:p>
    <w:p w:rsidR="006176C1" w:rsidRPr="003E21FD" w:rsidRDefault="001D2271" w:rsidP="001D2271">
      <w:pPr>
        <w:ind w:firstLine="720"/>
        <w:rPr>
          <w:b/>
          <w:lang w:val="fr-FR" w:eastAsia="ro-RO"/>
        </w:rPr>
      </w:pPr>
      <w:r>
        <w:rPr>
          <w:b/>
          <w:lang w:val="fr-FR" w:eastAsia="ro-RO"/>
        </w:rPr>
        <w:t xml:space="preserve">                                                         </w:t>
      </w:r>
      <w:r w:rsidR="006176C1" w:rsidRPr="003E21FD">
        <w:rPr>
          <w:b/>
          <w:lang w:val="fr-FR" w:eastAsia="ro-RO"/>
        </w:rPr>
        <w:t>JUDEŢUL BIHOR</w:t>
      </w:r>
    </w:p>
    <w:p w:rsidR="006176C1" w:rsidRPr="003E21FD" w:rsidRDefault="001D2271" w:rsidP="006176C1">
      <w:pPr>
        <w:ind w:firstLine="720"/>
        <w:jc w:val="center"/>
        <w:rPr>
          <w:b/>
          <w:u w:val="single"/>
          <w:lang w:val="fr-FR" w:eastAsia="ro-RO"/>
        </w:rPr>
      </w:pPr>
      <w:r>
        <w:rPr>
          <w:b/>
          <w:u w:val="single"/>
          <w:lang w:val="fr-FR" w:eastAsia="ro-RO"/>
        </w:rPr>
        <w:t xml:space="preserve"> </w:t>
      </w:r>
      <w:r w:rsidR="006176C1" w:rsidRPr="003E21FD">
        <w:rPr>
          <w:b/>
          <w:u w:val="single"/>
          <w:lang w:val="fr-FR" w:eastAsia="ro-RO"/>
        </w:rPr>
        <w:t>MUNICIPIUL MARGHITA</w:t>
      </w:r>
    </w:p>
    <w:p w:rsidR="006176C1" w:rsidRPr="003E21FD" w:rsidRDefault="001D2271" w:rsidP="006176C1">
      <w:pPr>
        <w:tabs>
          <w:tab w:val="left" w:pos="0"/>
        </w:tabs>
        <w:jc w:val="center"/>
        <w:rPr>
          <w:lang w:val="fr-FR" w:eastAsia="ro-RO"/>
        </w:rPr>
      </w:pPr>
      <w:r>
        <w:rPr>
          <w:b/>
          <w:u w:val="single"/>
          <w:lang w:val="fr-FR" w:eastAsia="ro-RO"/>
        </w:rPr>
        <w:t xml:space="preserve">      </w:t>
      </w:r>
      <w:r w:rsidR="006176C1" w:rsidRPr="003E21FD">
        <w:rPr>
          <w:b/>
          <w:u w:val="single"/>
          <w:lang w:val="fr-FR" w:eastAsia="ro-RO"/>
        </w:rPr>
        <w:t xml:space="preserve">CONSILIUL LOCAL AL MUNICIPIULUI MARGHITA </w:t>
      </w:r>
    </w:p>
    <w:p w:rsidR="006176C1" w:rsidRPr="003E21FD" w:rsidRDefault="006176C1" w:rsidP="006176C1">
      <w:pPr>
        <w:rPr>
          <w:i/>
          <w:lang w:val="ro-RO" w:eastAsia="ro-RO"/>
        </w:rPr>
      </w:pPr>
    </w:p>
    <w:p w:rsidR="006176C1" w:rsidRPr="003E21FD" w:rsidRDefault="006176C1" w:rsidP="006176C1">
      <w:pPr>
        <w:jc w:val="both"/>
        <w:rPr>
          <w:color w:val="000000"/>
          <w:lang w:val="it-IT"/>
        </w:rPr>
      </w:pPr>
    </w:p>
    <w:p w:rsidR="006176C1" w:rsidRPr="00A23F90" w:rsidRDefault="006176C1" w:rsidP="006176C1">
      <w:pPr>
        <w:jc w:val="both"/>
        <w:rPr>
          <w:b/>
          <w:color w:val="000000"/>
          <w:lang w:val="it-IT"/>
        </w:rPr>
      </w:pPr>
      <w:r w:rsidRPr="00A23F90">
        <w:rPr>
          <w:b/>
          <w:color w:val="000000"/>
          <w:lang w:val="it-IT"/>
        </w:rPr>
        <w:t xml:space="preserve">                                                         Proiect de hotărâre</w:t>
      </w:r>
    </w:p>
    <w:p w:rsidR="006176C1" w:rsidRDefault="006176C1" w:rsidP="006176C1">
      <w:pPr>
        <w:jc w:val="both"/>
        <w:rPr>
          <w:b/>
          <w:color w:val="000000"/>
          <w:lang w:val="it-IT"/>
        </w:rPr>
      </w:pPr>
      <w:r w:rsidRPr="00A23F90">
        <w:rPr>
          <w:b/>
          <w:color w:val="000000"/>
          <w:lang w:val="it-IT"/>
        </w:rPr>
        <w:t>privind recti</w:t>
      </w:r>
      <w:r>
        <w:rPr>
          <w:b/>
          <w:color w:val="000000"/>
          <w:lang w:val="it-IT"/>
        </w:rPr>
        <w:t>ficarea  bugetului de venituri ș</w:t>
      </w:r>
      <w:r w:rsidRPr="00A23F90">
        <w:rPr>
          <w:b/>
          <w:color w:val="000000"/>
          <w:lang w:val="it-IT"/>
        </w:rPr>
        <w:t>i cheltuieli a</w:t>
      </w:r>
      <w:r>
        <w:rPr>
          <w:b/>
          <w:color w:val="000000"/>
          <w:lang w:val="it-IT"/>
        </w:rPr>
        <w:t>l</w:t>
      </w:r>
      <w:r w:rsidRPr="00A23F90">
        <w:rPr>
          <w:b/>
          <w:color w:val="000000"/>
          <w:lang w:val="it-IT"/>
        </w:rPr>
        <w:t xml:space="preserve"> unității administrativ teritoriale Marg</w:t>
      </w:r>
      <w:r>
        <w:rPr>
          <w:b/>
          <w:color w:val="000000"/>
          <w:lang w:val="it-IT"/>
        </w:rPr>
        <w:t>hita, județul Bihor pe anul 2024</w:t>
      </w:r>
    </w:p>
    <w:p w:rsidR="00D76E2E" w:rsidRDefault="00D76E2E" w:rsidP="006176C1">
      <w:pPr>
        <w:jc w:val="both"/>
        <w:rPr>
          <w:b/>
          <w:color w:val="000000"/>
          <w:lang w:val="it-IT"/>
        </w:rPr>
      </w:pPr>
      <w:bookmarkStart w:id="0" w:name="_GoBack"/>
      <w:bookmarkEnd w:id="0"/>
    </w:p>
    <w:p w:rsidR="00273967" w:rsidRPr="00273967" w:rsidRDefault="00273967" w:rsidP="006176C1">
      <w:pPr>
        <w:jc w:val="both"/>
        <w:rPr>
          <w:b/>
          <w:color w:val="000000"/>
          <w:lang w:val="it-IT"/>
        </w:rPr>
      </w:pPr>
    </w:p>
    <w:p w:rsidR="006176C1" w:rsidRPr="00B54F2A" w:rsidRDefault="006176C1" w:rsidP="00F5764A">
      <w:pPr>
        <w:ind w:firstLine="720"/>
        <w:jc w:val="both"/>
        <w:rPr>
          <w:color w:val="000000"/>
          <w:lang w:val="ro-RO"/>
        </w:rPr>
      </w:pPr>
      <w:r w:rsidRPr="00B54F2A">
        <w:rPr>
          <w:color w:val="000000"/>
          <w:lang w:val="ro-RO"/>
        </w:rPr>
        <w:t>Având în vedere temeiurile juridice:</w:t>
      </w:r>
    </w:p>
    <w:p w:rsidR="00220903" w:rsidRDefault="00220903" w:rsidP="00220903">
      <w:pPr>
        <w:pStyle w:val="NoSpacing"/>
        <w:jc w:val="both"/>
        <w:rPr>
          <w:rFonts w:ascii="Times New Roman" w:hAnsi="Times New Roman"/>
          <w:sz w:val="24"/>
          <w:szCs w:val="24"/>
        </w:rPr>
      </w:pPr>
      <w:r>
        <w:rPr>
          <w:rFonts w:ascii="Times New Roman" w:hAnsi="Times New Roman"/>
          <w:sz w:val="24"/>
          <w:szCs w:val="24"/>
          <w:lang w:val="ro-RO"/>
        </w:rPr>
        <w:t>-</w:t>
      </w:r>
      <w:r>
        <w:rPr>
          <w:rFonts w:ascii="Times New Roman" w:hAnsi="Times New Roman"/>
          <w:color w:val="FF0000"/>
          <w:sz w:val="24"/>
          <w:szCs w:val="24"/>
          <w:lang w:val="ro-RO"/>
        </w:rPr>
        <w:t xml:space="preserve"> </w:t>
      </w:r>
      <w:r>
        <w:rPr>
          <w:rFonts w:ascii="Times New Roman" w:hAnsi="Times New Roman"/>
          <w:sz w:val="24"/>
          <w:szCs w:val="24"/>
          <w:lang w:val="ro-RO"/>
        </w:rPr>
        <w:t xml:space="preserve"> art 11 alin (1) ,   din  Legea nr.421/2023 a bugetului de stat pe anul 2024, </w:t>
      </w:r>
      <w:proofErr w:type="spellStart"/>
      <w:r>
        <w:rPr>
          <w:rFonts w:ascii="Times New Roman" w:hAnsi="Times New Roman"/>
          <w:sz w:val="24"/>
          <w:szCs w:val="24"/>
        </w:rPr>
        <w:t>Anexa</w:t>
      </w:r>
      <w:proofErr w:type="spellEnd"/>
      <w:r>
        <w:rPr>
          <w:rFonts w:ascii="Times New Roman" w:hAnsi="Times New Roman"/>
          <w:sz w:val="24"/>
          <w:szCs w:val="24"/>
        </w:rPr>
        <w:t xml:space="preserve">  nr. 5;</w:t>
      </w:r>
    </w:p>
    <w:p w:rsidR="00220903" w:rsidRDefault="00220903" w:rsidP="00220903">
      <w:pPr>
        <w:pStyle w:val="NoSpacing"/>
        <w:jc w:val="both"/>
        <w:rPr>
          <w:rFonts w:ascii="Times New Roman" w:hAnsi="Times New Roman"/>
          <w:sz w:val="24"/>
          <w:szCs w:val="24"/>
          <w:lang w:val="ro-RO"/>
        </w:rPr>
      </w:pPr>
      <w:r>
        <w:rPr>
          <w:rFonts w:ascii="Times New Roman" w:hAnsi="Times New Roman"/>
          <w:sz w:val="24"/>
          <w:szCs w:val="24"/>
          <w:lang w:val="ro-RO"/>
        </w:rPr>
        <w:t>- art.49 alin.(4), (5),(6) și (7) din Legea nr.273/2006 a finanțelor publice locale, cu modificările și completările ulterioare;</w:t>
      </w:r>
    </w:p>
    <w:p w:rsidR="00C6072C" w:rsidRDefault="00C6072C" w:rsidP="00C6072C">
      <w:pPr>
        <w:pStyle w:val="BalloonText"/>
        <w:jc w:val="both"/>
        <w:rPr>
          <w:rFonts w:ascii="Times New Roman" w:hAnsi="Times New Roman"/>
          <w:sz w:val="24"/>
          <w:szCs w:val="24"/>
          <w:lang w:val="ro-RO"/>
        </w:rPr>
      </w:pPr>
      <w:r>
        <w:rPr>
          <w:rFonts w:ascii="Times New Roman" w:hAnsi="Times New Roman" w:cs="Times New Roman"/>
          <w:bCs/>
          <w:sz w:val="24"/>
          <w:szCs w:val="24"/>
          <w:lang w:val="ro-RO" w:eastAsia="ro-RO"/>
        </w:rPr>
        <w:t xml:space="preserve">- prevederile </w:t>
      </w:r>
      <w:r w:rsidRPr="00D243E7">
        <w:rPr>
          <w:rFonts w:ascii="Times New Roman" w:hAnsi="Times New Roman" w:cs="Times New Roman"/>
          <w:bCs/>
          <w:sz w:val="24"/>
          <w:szCs w:val="24"/>
          <w:lang w:val="ro-RO" w:eastAsia="ro-RO"/>
        </w:rPr>
        <w:t>art.7,</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14,</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17,</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18,</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19,</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25,</w:t>
      </w:r>
      <w:r w:rsidR="00AB1D1C">
        <w:rPr>
          <w:rFonts w:ascii="Times New Roman" w:hAnsi="Times New Roman" w:cs="Times New Roman"/>
          <w:bCs/>
          <w:sz w:val="24"/>
          <w:szCs w:val="24"/>
          <w:lang w:val="ro-RO" w:eastAsia="ro-RO"/>
        </w:rPr>
        <w:t xml:space="preserve"> art.</w:t>
      </w:r>
      <w:r w:rsidRPr="00D243E7">
        <w:rPr>
          <w:rFonts w:ascii="Times New Roman" w:hAnsi="Times New Roman" w:cs="Times New Roman"/>
          <w:bCs/>
          <w:sz w:val="24"/>
          <w:szCs w:val="24"/>
          <w:lang w:val="ro-RO" w:eastAsia="ro-RO"/>
        </w:rPr>
        <w:t xml:space="preserve">26 din </w:t>
      </w:r>
      <w:r w:rsidRPr="00D243E7">
        <w:rPr>
          <w:rFonts w:ascii="Times New Roman" w:hAnsi="Times New Roman" w:cs="Times New Roman"/>
          <w:sz w:val="24"/>
          <w:szCs w:val="24"/>
          <w:lang w:val="ro-RO"/>
        </w:rPr>
        <w:t xml:space="preserve"> </w:t>
      </w:r>
      <w:r w:rsidRPr="00D243E7">
        <w:rPr>
          <w:rFonts w:ascii="Times New Roman" w:hAnsi="Times New Roman" w:cs="Times New Roman"/>
          <w:bCs/>
          <w:sz w:val="24"/>
          <w:szCs w:val="24"/>
          <w:lang w:val="ro-RO" w:eastAsia="ro-RO"/>
        </w:rPr>
        <w:t>Legea 226/2021</w:t>
      </w:r>
      <w:r w:rsidRPr="00D243E7">
        <w:rPr>
          <w:rFonts w:ascii="Times New Roman" w:hAnsi="Times New Roman" w:cs="Times New Roman"/>
          <w:sz w:val="24"/>
          <w:szCs w:val="24"/>
          <w:lang w:val="ro-RO" w:eastAsia="ro-RO"/>
        </w:rPr>
        <w:t xml:space="preserve"> privind stabilirea măsurilor de protecție socială pentru consumatorul vulnerabil de energie precum și  HG 1073/2021, pentru aprobarea Normelor metodologice de aplicare a prevederilor  Legii 226/2021</w:t>
      </w:r>
      <w:r>
        <w:rPr>
          <w:rFonts w:ascii="Times New Roman" w:hAnsi="Times New Roman" w:cs="Times New Roman"/>
          <w:sz w:val="24"/>
          <w:szCs w:val="24"/>
          <w:lang w:val="ro-RO" w:eastAsia="ro-RO"/>
        </w:rPr>
        <w:t>;</w:t>
      </w:r>
      <w:r w:rsidRPr="00D243E7">
        <w:rPr>
          <w:rFonts w:ascii="Times New Roman" w:hAnsi="Times New Roman" w:cs="Times New Roman"/>
          <w:sz w:val="24"/>
          <w:szCs w:val="24"/>
          <w:lang w:val="ro-RO" w:eastAsia="ro-RO"/>
        </w:rPr>
        <w:t xml:space="preserve"> </w:t>
      </w:r>
    </w:p>
    <w:p w:rsidR="0074738B" w:rsidRPr="00B54F2A" w:rsidRDefault="0074738B" w:rsidP="00220903">
      <w:pPr>
        <w:pStyle w:val="NoSpacing"/>
        <w:jc w:val="both"/>
        <w:rPr>
          <w:rFonts w:ascii="Times New Roman" w:hAnsi="Times New Roman"/>
          <w:sz w:val="24"/>
          <w:szCs w:val="24"/>
          <w:lang w:val="ro-RO"/>
        </w:rPr>
      </w:pPr>
      <w:r w:rsidRPr="00B54F2A">
        <w:rPr>
          <w:rFonts w:ascii="Times New Roman" w:hAnsi="Times New Roman"/>
          <w:color w:val="000000"/>
          <w:sz w:val="24"/>
          <w:szCs w:val="24"/>
          <w:lang w:val="ro-RO"/>
        </w:rPr>
        <w:t xml:space="preserve"> </w:t>
      </w:r>
      <w:r w:rsidR="00D81879">
        <w:rPr>
          <w:rFonts w:ascii="Times New Roman" w:hAnsi="Times New Roman"/>
          <w:color w:val="000000"/>
          <w:sz w:val="24"/>
          <w:szCs w:val="24"/>
          <w:lang w:val="ro-RO"/>
        </w:rPr>
        <w:t xml:space="preserve">- </w:t>
      </w:r>
      <w:r w:rsidRPr="00B54F2A">
        <w:rPr>
          <w:rFonts w:ascii="Times New Roman" w:hAnsi="Times New Roman"/>
          <w:color w:val="000000"/>
          <w:sz w:val="24"/>
          <w:szCs w:val="24"/>
          <w:lang w:val="ro-RO"/>
        </w:rPr>
        <w:t>art.129,alin.(2) lit b și alin (4) lit.a, art 139 alin.(3) lit a, din O.U.G.57/2019 din Codul administrativ, cu modificările și completările ulterioare;</w:t>
      </w:r>
    </w:p>
    <w:p w:rsidR="006176C1" w:rsidRPr="00B54F2A" w:rsidRDefault="006176C1" w:rsidP="00F5764A">
      <w:pPr>
        <w:ind w:firstLine="720"/>
        <w:jc w:val="both"/>
        <w:rPr>
          <w:color w:val="000000"/>
          <w:lang w:val="ro-RO"/>
        </w:rPr>
      </w:pPr>
      <w:r w:rsidRPr="00B54F2A">
        <w:rPr>
          <w:color w:val="000000"/>
          <w:lang w:val="ro-RO"/>
        </w:rPr>
        <w:t xml:space="preserve">Ţinând cont de : </w:t>
      </w:r>
    </w:p>
    <w:p w:rsidR="006176C1" w:rsidRPr="00B54F2A" w:rsidRDefault="006176C1" w:rsidP="00F5764A">
      <w:pPr>
        <w:jc w:val="both"/>
        <w:rPr>
          <w:lang w:val="ro-RO"/>
        </w:rPr>
      </w:pPr>
      <w:r w:rsidRPr="00B54F2A">
        <w:rPr>
          <w:color w:val="000000"/>
          <w:lang w:val="ro-RO"/>
        </w:rPr>
        <w:t>- referatul de aprobare al primarului, în calitate de iniţiator al proiectulu</w:t>
      </w:r>
      <w:r w:rsidR="00990B60" w:rsidRPr="00B54F2A">
        <w:rPr>
          <w:color w:val="000000"/>
          <w:lang w:val="ro-RO"/>
        </w:rPr>
        <w:t xml:space="preserve">i de hotărâre înregistrat </w:t>
      </w:r>
      <w:r w:rsidRPr="00B54F2A">
        <w:rPr>
          <w:color w:val="000000"/>
          <w:lang w:val="ro-RO"/>
        </w:rPr>
        <w:t xml:space="preserve"> </w:t>
      </w:r>
      <w:r w:rsidR="00990B60" w:rsidRPr="00B54F2A">
        <w:rPr>
          <w:lang w:val="ro-RO"/>
        </w:rPr>
        <w:t xml:space="preserve">cu </w:t>
      </w:r>
      <w:r w:rsidR="00C6072C" w:rsidRPr="00D243E7">
        <w:rPr>
          <w:lang w:val="ro-RO"/>
        </w:rPr>
        <w:t>nr.13969  din 12.12.2024</w:t>
      </w:r>
      <w:r w:rsidR="00990B60" w:rsidRPr="00B54F2A">
        <w:rPr>
          <w:lang w:val="ro-RO"/>
        </w:rPr>
        <w:t>;</w:t>
      </w:r>
    </w:p>
    <w:p w:rsidR="006176C1" w:rsidRDefault="006176C1" w:rsidP="00B54F2A">
      <w:pPr>
        <w:jc w:val="both"/>
        <w:rPr>
          <w:color w:val="000000"/>
          <w:lang w:val="ro-RO"/>
        </w:rPr>
      </w:pPr>
      <w:r w:rsidRPr="00B54F2A">
        <w:rPr>
          <w:color w:val="000000"/>
          <w:lang w:val="ro-RO"/>
        </w:rPr>
        <w:t xml:space="preserve">- raportul de specialitate  înregistrat cu </w:t>
      </w:r>
      <w:r w:rsidR="00C6072C" w:rsidRPr="00D243E7">
        <w:rPr>
          <w:lang w:val="ro-RO"/>
        </w:rPr>
        <w:t>nr.</w:t>
      </w:r>
      <w:r w:rsidR="00C6072C">
        <w:rPr>
          <w:lang w:val="ro-RO"/>
        </w:rPr>
        <w:t xml:space="preserve">13970 </w:t>
      </w:r>
      <w:r w:rsidR="00C6072C" w:rsidRPr="00D243E7">
        <w:rPr>
          <w:lang w:val="ro-RO"/>
        </w:rPr>
        <w:t>din 12.12.2024</w:t>
      </w:r>
      <w:r w:rsidR="00BD3222" w:rsidRPr="00B54F2A">
        <w:rPr>
          <w:color w:val="000000"/>
          <w:lang w:val="ro-RO"/>
        </w:rPr>
        <w:t>,</w:t>
      </w:r>
      <w:r w:rsidRPr="00B54F2A">
        <w:rPr>
          <w:color w:val="000000"/>
          <w:lang w:val="ro-RO"/>
        </w:rPr>
        <w:t>întocmit la  Serviciul  buget- contabilitate, salarizare și resurse umane;</w:t>
      </w:r>
    </w:p>
    <w:p w:rsidR="008D5EBF" w:rsidRDefault="008D5EBF" w:rsidP="008D5EBF">
      <w:pPr>
        <w:pStyle w:val="HTMLPreformatted"/>
        <w:jc w:val="both"/>
        <w:rPr>
          <w:rFonts w:ascii="Times New Roman" w:hAnsi="Times New Roman"/>
          <w:color w:val="000000"/>
          <w:sz w:val="24"/>
          <w:szCs w:val="24"/>
          <w:lang w:val="ro-RO"/>
        </w:rPr>
      </w:pPr>
      <w:r w:rsidRPr="008D5EBF">
        <w:rPr>
          <w:rFonts w:ascii="Times New Roman" w:hAnsi="Times New Roman"/>
          <w:color w:val="000000"/>
          <w:sz w:val="24"/>
          <w:szCs w:val="24"/>
          <w:lang w:val="ro-RO"/>
        </w:rPr>
        <w:t>- Hotărârea Consiliului Local nr. 30 din 22.02.2024 privind aprobarea bugetului de venituri și cheltuieli al unității administrativ teritoriale Marghita, județul Bihor, pe anul 2024, cu modificările și completările ulterioare;</w:t>
      </w:r>
    </w:p>
    <w:p w:rsidR="00C6072C" w:rsidRDefault="00C6072C" w:rsidP="00C6072C">
      <w:pPr>
        <w:jc w:val="both"/>
        <w:rPr>
          <w:bCs/>
          <w:lang w:val="ro-RO"/>
        </w:rPr>
      </w:pPr>
      <w:r>
        <w:rPr>
          <w:b/>
          <w:lang w:val="ro-RO"/>
        </w:rPr>
        <w:t xml:space="preserve">- </w:t>
      </w:r>
      <w:r w:rsidRPr="00D243E7">
        <w:rPr>
          <w:bCs/>
          <w:lang w:val="ro-RO"/>
        </w:rPr>
        <w:t xml:space="preserve">Decizia nr.30 din 31.10.2024 înregistrată la primăria Municipiului Marghita, cu nr.13293 din 28.11.2024, prin care Administrația Județeană a Finanțelor Piblice Bihor </w:t>
      </w:r>
    </w:p>
    <w:p w:rsidR="00C6072C" w:rsidRPr="00C6072C" w:rsidRDefault="00C6072C" w:rsidP="00C6072C">
      <w:pPr>
        <w:jc w:val="both"/>
        <w:rPr>
          <w:bCs/>
          <w:lang w:val="ro-RO"/>
        </w:rPr>
      </w:pPr>
      <w:r>
        <w:rPr>
          <w:b/>
          <w:lang w:val="ro-RO"/>
        </w:rPr>
        <w:t xml:space="preserve">- </w:t>
      </w:r>
      <w:r w:rsidRPr="00D243E7">
        <w:rPr>
          <w:bCs/>
          <w:lang w:val="ro-RO"/>
        </w:rPr>
        <w:t>adresa nr. 7800/11.12.2024 înregistrată la primăria Marghita cu nr. 7800/11.12.2024 Colegiu</w:t>
      </w:r>
      <w:r>
        <w:rPr>
          <w:bCs/>
          <w:lang w:val="ro-RO"/>
        </w:rPr>
        <w:t>l Naț</w:t>
      </w:r>
      <w:r w:rsidRPr="00D243E7">
        <w:rPr>
          <w:bCs/>
          <w:lang w:val="ro-RO"/>
        </w:rPr>
        <w:t xml:space="preserve">ional </w:t>
      </w:r>
      <w:r>
        <w:rPr>
          <w:bCs/>
          <w:lang w:val="ro-RO"/>
        </w:rPr>
        <w:t>„</w:t>
      </w:r>
      <w:r w:rsidRPr="00D243E7">
        <w:rPr>
          <w:bCs/>
          <w:lang w:val="ro-RO"/>
        </w:rPr>
        <w:t>Octavian Goga</w:t>
      </w:r>
      <w:r>
        <w:rPr>
          <w:bCs/>
          <w:lang w:val="ro-RO"/>
        </w:rPr>
        <w:t>”</w:t>
      </w:r>
      <w:r w:rsidRPr="00D243E7">
        <w:rPr>
          <w:bCs/>
          <w:lang w:val="ro-RO"/>
        </w:rPr>
        <w:t xml:space="preserve">  solicită aprobarea rectificării bugetului autofinanțat de venituri ș</w:t>
      </w:r>
      <w:r>
        <w:rPr>
          <w:bCs/>
          <w:lang w:val="ro-RO"/>
        </w:rPr>
        <w:t xml:space="preserve">i cheltuieli și </w:t>
      </w:r>
      <w:r w:rsidRPr="00D243E7">
        <w:rPr>
          <w:bCs/>
          <w:lang w:val="ro-RO"/>
        </w:rPr>
        <w:t>adresa nr. 7799/11.12.2024 înregistrată la primăria Marghita cu nr. 13918/12.12.2024  solicită aprobarea rectificării bugetului local de venituri și cheltuieli între articole și aliniate .</w:t>
      </w:r>
    </w:p>
    <w:p w:rsidR="006176C1" w:rsidRPr="0052348F" w:rsidRDefault="006176C1" w:rsidP="0052348F">
      <w:pPr>
        <w:pStyle w:val="NoSpacing"/>
        <w:jc w:val="both"/>
        <w:rPr>
          <w:rFonts w:ascii="Times New Roman" w:hAnsi="Times New Roman"/>
          <w:sz w:val="24"/>
          <w:szCs w:val="24"/>
          <w:lang w:val="ro-RO"/>
        </w:rPr>
      </w:pPr>
      <w:r w:rsidRPr="008D5EBF">
        <w:rPr>
          <w:lang w:val="ro-RO"/>
        </w:rPr>
        <w:tab/>
      </w:r>
      <w:r w:rsidRPr="0052348F">
        <w:rPr>
          <w:rFonts w:ascii="Times New Roman" w:hAnsi="Times New Roman"/>
          <w:sz w:val="24"/>
          <w:szCs w:val="24"/>
          <w:lang w:val="ro-RO"/>
        </w:rPr>
        <w:t>În temeiul art. 196 alin.(1) lit. a) din OUG nr. 57/2019 priv</w:t>
      </w:r>
      <w:r w:rsidR="0052348F">
        <w:rPr>
          <w:rFonts w:ascii="Times New Roman" w:hAnsi="Times New Roman"/>
          <w:sz w:val="24"/>
          <w:szCs w:val="24"/>
          <w:lang w:val="ro-RO"/>
        </w:rPr>
        <w:t xml:space="preserve">ind Codul administrativ, </w:t>
      </w:r>
      <w:r w:rsidRPr="0052348F">
        <w:rPr>
          <w:rFonts w:ascii="Times New Roman" w:hAnsi="Times New Roman"/>
          <w:sz w:val="24"/>
          <w:szCs w:val="24"/>
          <w:lang w:val="ro-RO"/>
        </w:rPr>
        <w:t>actualizat, cu modificările şi completările ulterioare;</w:t>
      </w:r>
    </w:p>
    <w:p w:rsidR="006176C1" w:rsidRPr="008D5EBF" w:rsidRDefault="006176C1" w:rsidP="00F5764A">
      <w:pPr>
        <w:ind w:firstLine="720"/>
        <w:jc w:val="both"/>
        <w:rPr>
          <w:color w:val="000000"/>
          <w:lang w:val="ro-RO"/>
        </w:rPr>
      </w:pPr>
      <w:r w:rsidRPr="008D5EBF">
        <w:rPr>
          <w:color w:val="000000"/>
          <w:lang w:val="ro-RO"/>
        </w:rPr>
        <w:t xml:space="preserve">Primarul Municipiului Marghita, propune următorul, </w:t>
      </w:r>
    </w:p>
    <w:p w:rsidR="006176C1" w:rsidRPr="00B54F2A" w:rsidRDefault="006176C1" w:rsidP="00F5764A">
      <w:pPr>
        <w:jc w:val="both"/>
        <w:rPr>
          <w:color w:val="000000"/>
          <w:lang w:val="ro-RO"/>
        </w:rPr>
      </w:pPr>
    </w:p>
    <w:p w:rsidR="006176C1" w:rsidRPr="006908CF" w:rsidRDefault="006176C1" w:rsidP="00F5764A">
      <w:pPr>
        <w:jc w:val="both"/>
        <w:rPr>
          <w:b/>
          <w:color w:val="000000"/>
          <w:lang w:val="it-IT"/>
        </w:rPr>
      </w:pPr>
      <w:r w:rsidRPr="006908CF">
        <w:rPr>
          <w:b/>
          <w:color w:val="000000"/>
          <w:lang w:val="it-IT"/>
        </w:rPr>
        <w:t xml:space="preserve">                                                   Proiect de hotărâre</w:t>
      </w:r>
    </w:p>
    <w:p w:rsidR="006176C1" w:rsidRPr="003E21FD" w:rsidRDefault="006176C1" w:rsidP="00F5764A">
      <w:pPr>
        <w:jc w:val="both"/>
        <w:rPr>
          <w:color w:val="000000"/>
          <w:lang w:val="it-IT"/>
        </w:rPr>
      </w:pPr>
    </w:p>
    <w:p w:rsidR="00B54F2A" w:rsidRDefault="006176C1" w:rsidP="00B54F2A">
      <w:pPr>
        <w:jc w:val="both"/>
        <w:rPr>
          <w:lang w:val="ro-RO"/>
        </w:rPr>
      </w:pPr>
      <w:r w:rsidRPr="003E21FD">
        <w:rPr>
          <w:b/>
          <w:color w:val="000000"/>
          <w:lang w:val="it-IT"/>
        </w:rPr>
        <w:t>Art. 1</w:t>
      </w:r>
      <w:r w:rsidR="00F5764A">
        <w:rPr>
          <w:b/>
          <w:color w:val="000000"/>
          <w:lang w:val="it-IT"/>
        </w:rPr>
        <w:t xml:space="preserve"> </w:t>
      </w:r>
      <w:r w:rsidR="00220903">
        <w:rPr>
          <w:lang w:val="ro-RO"/>
        </w:rPr>
        <w:t>Se aprobă rectificarea bugetului local de venituri și cheltuieli</w:t>
      </w:r>
      <w:r w:rsidR="00220903" w:rsidRPr="00B02C4D">
        <w:rPr>
          <w:color w:val="000000"/>
          <w:lang w:val="it-IT"/>
        </w:rPr>
        <w:t>, conform anexei care face parte integrantă din prezenta</w:t>
      </w:r>
      <w:r w:rsidR="00220903">
        <w:rPr>
          <w:color w:val="000000"/>
          <w:lang w:val="it-IT"/>
        </w:rPr>
        <w:t>.</w:t>
      </w:r>
    </w:p>
    <w:p w:rsidR="00B54F2A" w:rsidRDefault="00B54F2A" w:rsidP="00F5764A">
      <w:pPr>
        <w:jc w:val="both"/>
        <w:rPr>
          <w:b/>
          <w:color w:val="000000"/>
          <w:lang w:val="it-IT"/>
        </w:rPr>
      </w:pPr>
    </w:p>
    <w:p w:rsidR="00220903" w:rsidRDefault="00220903" w:rsidP="00220903">
      <w:pPr>
        <w:jc w:val="both"/>
        <w:rPr>
          <w:b/>
          <w:lang w:val="ro-RO"/>
        </w:rPr>
      </w:pPr>
      <w:r>
        <w:rPr>
          <w:b/>
          <w:color w:val="000000"/>
          <w:lang w:val="it-IT"/>
        </w:rPr>
        <w:t>Art.2</w:t>
      </w:r>
      <w:r>
        <w:rPr>
          <w:lang w:val="it-IT"/>
        </w:rPr>
        <w:t xml:space="preserve"> </w:t>
      </w:r>
      <w:r>
        <w:rPr>
          <w:lang w:val="ro-RO"/>
        </w:rPr>
        <w:t>Se rectifică bugetul local de venituri și cheltuieli și bugetul autofinanțat de venituri și cheltuieli și se fac transferuri de sume între articole și aliniate în cadrul aceluiaș</w:t>
      </w:r>
      <w:r w:rsidR="00D76E2E">
        <w:rPr>
          <w:lang w:val="ro-RO"/>
        </w:rPr>
        <w:t>i</w:t>
      </w:r>
      <w:r>
        <w:rPr>
          <w:lang w:val="ro-RO"/>
        </w:rPr>
        <w:t xml:space="preserve"> capitol  și de la un capitol la altul.</w:t>
      </w:r>
    </w:p>
    <w:p w:rsidR="00DE32D2" w:rsidRPr="00220903" w:rsidRDefault="00B54F2A" w:rsidP="00F5764A">
      <w:pPr>
        <w:jc w:val="both"/>
        <w:rPr>
          <w:color w:val="000000"/>
          <w:lang w:val="it-IT"/>
        </w:rPr>
      </w:pPr>
      <w:r w:rsidRPr="00C9108F">
        <w:rPr>
          <w:bCs/>
          <w:sz w:val="20"/>
          <w:szCs w:val="20"/>
          <w:lang w:val="ro-RO"/>
        </w:rPr>
        <w:t xml:space="preserve">  </w:t>
      </w:r>
    </w:p>
    <w:p w:rsidR="00751D27" w:rsidRDefault="00220903" w:rsidP="00751D27">
      <w:pPr>
        <w:jc w:val="both"/>
        <w:rPr>
          <w:lang w:val="it-IT"/>
        </w:rPr>
      </w:pPr>
      <w:r>
        <w:rPr>
          <w:b/>
          <w:color w:val="000000"/>
          <w:lang w:val="it-IT"/>
        </w:rPr>
        <w:lastRenderedPageBreak/>
        <w:t>Art.3</w:t>
      </w:r>
      <w:r w:rsidR="00BF0CD9">
        <w:rPr>
          <w:b/>
          <w:color w:val="000000"/>
          <w:lang w:val="it-IT"/>
        </w:rPr>
        <w:t xml:space="preserve"> </w:t>
      </w:r>
      <w:r w:rsidR="006176C1" w:rsidRPr="00B02C4D">
        <w:rPr>
          <w:color w:val="000000"/>
          <w:lang w:val="it-IT"/>
        </w:rPr>
        <w:t xml:space="preserve">Se aprobă modificarea  </w:t>
      </w:r>
      <w:r w:rsidR="006176C1" w:rsidRPr="00B02C4D">
        <w:rPr>
          <w:lang w:val="it-IT"/>
        </w:rPr>
        <w:t>Listei de investiții pe anul 202</w:t>
      </w:r>
      <w:r w:rsidR="006176C1" w:rsidRPr="00B02C4D">
        <w:rPr>
          <w:lang w:val="ro-RO"/>
        </w:rPr>
        <w:t>4</w:t>
      </w:r>
      <w:r w:rsidR="006176C1" w:rsidRPr="00B02C4D">
        <w:rPr>
          <w:lang w:val="it-IT"/>
        </w:rPr>
        <w:t xml:space="preserve"> după cum urmează: </w:t>
      </w:r>
    </w:p>
    <w:p w:rsidR="00994780" w:rsidRPr="00DE32D2" w:rsidRDefault="00994780" w:rsidP="00751D27">
      <w:pPr>
        <w:jc w:val="both"/>
        <w:rPr>
          <w:b/>
          <w:color w:val="000000"/>
          <w:lang w:val="it-IT"/>
        </w:rPr>
      </w:pPr>
    </w:p>
    <w:p w:rsidR="00D11573" w:rsidRPr="00D11573" w:rsidRDefault="00D11573" w:rsidP="00D11573">
      <w:pPr>
        <w:ind w:right="-360"/>
        <w:jc w:val="both"/>
        <w:rPr>
          <w:lang w:val="ro-RO"/>
        </w:rPr>
      </w:pPr>
      <w:r w:rsidRPr="00D11573">
        <w:rPr>
          <w:b/>
          <w:lang w:val="ro-RO"/>
        </w:rPr>
        <w:t>La capitolul 6702</w:t>
      </w:r>
      <w:r>
        <w:rPr>
          <w:b/>
          <w:lang w:val="ro-RO"/>
        </w:rPr>
        <w:t xml:space="preserve"> </w:t>
      </w:r>
      <w:r w:rsidRPr="00D11573">
        <w:rPr>
          <w:lang w:val="ro-RO"/>
        </w:rPr>
        <w:t>-</w:t>
      </w:r>
      <w:r>
        <w:rPr>
          <w:lang w:val="ro-RO"/>
        </w:rPr>
        <w:t xml:space="preserve"> </w:t>
      </w:r>
      <w:r w:rsidRPr="00D11573">
        <w:rPr>
          <w:lang w:val="ro-RO"/>
        </w:rPr>
        <w:t>Cultura recreere și religie-Intreținere  zone verzi, parcuri, zone de agrement  se suplimentează obiectivul de investiții „SF Complex de agrement AQUAPARK” cu suma de 100 mii lei.</w:t>
      </w:r>
    </w:p>
    <w:p w:rsidR="00DE32D2" w:rsidRPr="000A4ED9" w:rsidRDefault="00DE32D2" w:rsidP="00F5764A">
      <w:pPr>
        <w:jc w:val="both"/>
        <w:rPr>
          <w:lang w:val="ro-RO"/>
        </w:rPr>
      </w:pPr>
    </w:p>
    <w:p w:rsidR="006176C1" w:rsidRDefault="006176C1" w:rsidP="00F5764A">
      <w:pPr>
        <w:jc w:val="both"/>
        <w:rPr>
          <w:color w:val="000000"/>
          <w:lang w:val="ro-RO"/>
        </w:rPr>
      </w:pPr>
      <w:r w:rsidRPr="009A0866">
        <w:rPr>
          <w:b/>
          <w:color w:val="000000"/>
          <w:lang w:val="ro-RO"/>
        </w:rPr>
        <w:t>Art.</w:t>
      </w:r>
      <w:r w:rsidR="00220903">
        <w:rPr>
          <w:b/>
          <w:color w:val="000000"/>
          <w:lang w:val="ro-RO"/>
        </w:rPr>
        <w:t>4</w:t>
      </w:r>
      <w:r w:rsidRPr="009A0866">
        <w:rPr>
          <w:color w:val="000000"/>
          <w:lang w:val="ro-RO"/>
        </w:rPr>
        <w:t xml:space="preserve">  Cu ducerea la îndeplinire se încredinţează Serviciul buget contabilitate, salarizare și resurse umane</w:t>
      </w:r>
      <w:r>
        <w:rPr>
          <w:color w:val="000000"/>
          <w:lang w:val="ro-RO"/>
        </w:rPr>
        <w:t>.</w:t>
      </w:r>
    </w:p>
    <w:p w:rsidR="00DE32D2" w:rsidRPr="00DE32D2" w:rsidRDefault="00DE32D2" w:rsidP="00F5764A">
      <w:pPr>
        <w:jc w:val="both"/>
        <w:rPr>
          <w:color w:val="000000"/>
          <w:lang w:val="ro-RO"/>
        </w:rPr>
      </w:pPr>
    </w:p>
    <w:p w:rsidR="00273967" w:rsidRDefault="006176C1" w:rsidP="00F5764A">
      <w:pPr>
        <w:jc w:val="both"/>
        <w:rPr>
          <w:color w:val="000000"/>
          <w:lang w:val="it-IT"/>
        </w:rPr>
      </w:pPr>
      <w:r>
        <w:rPr>
          <w:b/>
          <w:color w:val="000000"/>
          <w:lang w:val="it-IT"/>
        </w:rPr>
        <w:t>Art.</w:t>
      </w:r>
      <w:r w:rsidR="00220903">
        <w:rPr>
          <w:b/>
          <w:color w:val="000000"/>
          <w:lang w:val="it-IT"/>
        </w:rPr>
        <w:t>5</w:t>
      </w:r>
      <w:r w:rsidRPr="003E21FD">
        <w:rPr>
          <w:color w:val="000000"/>
          <w:lang w:val="it-IT"/>
        </w:rPr>
        <w:t xml:space="preserve">  P</w:t>
      </w:r>
      <w:r w:rsidR="000C7C22">
        <w:rPr>
          <w:color w:val="000000"/>
          <w:lang w:val="it-IT"/>
        </w:rPr>
        <w:t>rezenta hotărâre se comunică cu</w:t>
      </w:r>
      <w:r w:rsidRPr="003E21FD">
        <w:rPr>
          <w:color w:val="000000"/>
          <w:lang w:val="it-IT"/>
        </w:rPr>
        <w:t>:</w:t>
      </w:r>
      <w:r w:rsidR="000C7C22">
        <w:rPr>
          <w:color w:val="000000"/>
          <w:lang w:val="it-IT"/>
        </w:rPr>
        <w:t xml:space="preserve"> </w:t>
      </w:r>
      <w:r>
        <w:rPr>
          <w:color w:val="000000"/>
          <w:lang w:val="it-IT"/>
        </w:rPr>
        <w:t>Instituția Prefectului Judeţul Bihor, Primarul M</w:t>
      </w:r>
      <w:r w:rsidRPr="003E21FD">
        <w:rPr>
          <w:color w:val="000000"/>
          <w:lang w:val="it-IT"/>
        </w:rPr>
        <w:t>uni</w:t>
      </w:r>
      <w:r>
        <w:rPr>
          <w:color w:val="000000"/>
          <w:lang w:val="it-IT"/>
        </w:rPr>
        <w:t xml:space="preserve">cipiului Marghita </w:t>
      </w:r>
      <w:r w:rsidRPr="003E21FD">
        <w:rPr>
          <w:color w:val="000000"/>
          <w:lang w:val="it-IT"/>
        </w:rPr>
        <w:t>Serviciul b</w:t>
      </w:r>
      <w:r>
        <w:rPr>
          <w:color w:val="000000"/>
          <w:lang w:val="it-IT"/>
        </w:rPr>
        <w:t>uget contabilitate, salarizare și resurse umane, publicare</w:t>
      </w:r>
      <w:r w:rsidRPr="003E21FD">
        <w:rPr>
          <w:color w:val="000000"/>
          <w:lang w:val="it-IT"/>
        </w:rPr>
        <w:t xml:space="preserve"> pe site-ul www.marghita. ro , la secţiunea Monitorul Oficial Local</w:t>
      </w:r>
      <w:r>
        <w:rPr>
          <w:color w:val="000000"/>
          <w:lang w:val="it-IT"/>
        </w:rPr>
        <w:t xml:space="preserve">, la dosar. </w:t>
      </w:r>
    </w:p>
    <w:p w:rsidR="00DE32D2" w:rsidRDefault="00DE32D2" w:rsidP="00F5764A">
      <w:pPr>
        <w:jc w:val="both"/>
        <w:rPr>
          <w:color w:val="000000"/>
          <w:lang w:val="it-IT"/>
        </w:rPr>
      </w:pPr>
    </w:p>
    <w:p w:rsidR="00A14853" w:rsidRDefault="00A14853" w:rsidP="00F5764A">
      <w:pPr>
        <w:jc w:val="both"/>
        <w:rPr>
          <w:color w:val="000000"/>
          <w:lang w:val="it-IT"/>
        </w:rPr>
      </w:pPr>
    </w:p>
    <w:p w:rsidR="00A14853" w:rsidRDefault="00A14853" w:rsidP="00F5764A">
      <w:pPr>
        <w:jc w:val="both"/>
        <w:rPr>
          <w:color w:val="000000"/>
          <w:lang w:val="it-IT"/>
        </w:rPr>
      </w:pPr>
    </w:p>
    <w:p w:rsidR="006176C1" w:rsidRPr="00497650" w:rsidRDefault="006176C1" w:rsidP="0002348A">
      <w:pPr>
        <w:ind w:left="540"/>
        <w:jc w:val="both"/>
        <w:rPr>
          <w:b/>
          <w:color w:val="000000"/>
          <w:lang w:val="it-IT"/>
        </w:rPr>
      </w:pPr>
      <w:r w:rsidRPr="00497650">
        <w:rPr>
          <w:b/>
          <w:color w:val="000000"/>
          <w:lang w:val="it-IT"/>
        </w:rPr>
        <w:t xml:space="preserve">Initiator                          </w:t>
      </w:r>
      <w:r w:rsidR="00273967">
        <w:rPr>
          <w:b/>
          <w:color w:val="000000"/>
          <w:lang w:val="it-IT"/>
        </w:rPr>
        <w:t xml:space="preserve">                                                              </w:t>
      </w:r>
      <w:r w:rsidR="00273967" w:rsidRPr="00497650">
        <w:rPr>
          <w:b/>
          <w:color w:val="000000"/>
          <w:lang w:val="it-IT"/>
        </w:rPr>
        <w:t>Vizat pentru legalitate</w:t>
      </w:r>
      <w:r w:rsidR="00273967">
        <w:rPr>
          <w:b/>
          <w:color w:val="000000"/>
          <w:lang w:val="it-IT"/>
        </w:rPr>
        <w:t xml:space="preserve">    </w:t>
      </w:r>
      <w:r w:rsidR="00273967">
        <w:rPr>
          <w:b/>
          <w:color w:val="000000"/>
          <w:lang w:val="it-IT"/>
        </w:rPr>
        <w:tab/>
      </w:r>
      <w:r w:rsidRPr="00497650">
        <w:rPr>
          <w:b/>
          <w:color w:val="000000"/>
          <w:lang w:val="it-IT"/>
        </w:rPr>
        <w:t xml:space="preserve"> </w:t>
      </w:r>
      <w:r w:rsidR="0002348A">
        <w:rPr>
          <w:b/>
          <w:color w:val="000000"/>
          <w:lang w:val="it-IT"/>
        </w:rPr>
        <w:t xml:space="preserve">                     </w:t>
      </w:r>
      <w:r w:rsidRPr="00497650">
        <w:rPr>
          <w:b/>
          <w:color w:val="000000"/>
          <w:lang w:val="it-IT"/>
        </w:rPr>
        <w:t xml:space="preserve">Primar                                                                                                  Secretar General </w:t>
      </w:r>
    </w:p>
    <w:p w:rsidR="006176C1" w:rsidRPr="00497650" w:rsidRDefault="00716481" w:rsidP="00F5764A">
      <w:pPr>
        <w:jc w:val="both"/>
        <w:rPr>
          <w:b/>
          <w:color w:val="000000"/>
          <w:lang w:val="it-IT"/>
        </w:rPr>
      </w:pPr>
      <w:r>
        <w:rPr>
          <w:b/>
          <w:color w:val="000000"/>
          <w:lang w:val="it-IT"/>
        </w:rPr>
        <w:t xml:space="preserve">  DEMIAN Zsolt</w:t>
      </w:r>
      <w:r w:rsidR="006176C1" w:rsidRPr="00497650">
        <w:rPr>
          <w:b/>
          <w:color w:val="000000"/>
          <w:lang w:val="it-IT"/>
        </w:rPr>
        <w:t xml:space="preserve">                                                        </w:t>
      </w:r>
      <w:r>
        <w:rPr>
          <w:b/>
          <w:color w:val="000000"/>
          <w:lang w:val="it-IT"/>
        </w:rPr>
        <w:t xml:space="preserve">                                 </w:t>
      </w:r>
      <w:r w:rsidR="006176C1" w:rsidRPr="00497650">
        <w:rPr>
          <w:b/>
          <w:color w:val="000000"/>
          <w:lang w:val="it-IT"/>
        </w:rPr>
        <w:t>Cornelia DEMETER</w:t>
      </w:r>
    </w:p>
    <w:p w:rsidR="006176C1" w:rsidRDefault="006176C1"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Pr="00D76E2E" w:rsidRDefault="00D76E2E" w:rsidP="00D76E2E">
      <w:pPr>
        <w:rPr>
          <w:lang w:val="ro-RO"/>
        </w:rPr>
      </w:pPr>
    </w:p>
    <w:p w:rsidR="00D76E2E" w:rsidRPr="00D76E2E" w:rsidRDefault="00D76E2E" w:rsidP="00D76E2E">
      <w:pPr>
        <w:ind w:firstLineChars="300" w:firstLine="720"/>
        <w:rPr>
          <w:b/>
          <w:bCs/>
          <w:sz w:val="20"/>
          <w:szCs w:val="20"/>
          <w:lang w:val="ro-RO"/>
        </w:rPr>
      </w:pPr>
      <w:r w:rsidRPr="00D76E2E">
        <w:rPr>
          <w:lang w:val="ro-RO"/>
        </w:rPr>
        <w:t xml:space="preserve">  </w:t>
      </w:r>
      <w:r w:rsidRPr="00D76E2E">
        <w:rPr>
          <w:lang w:val="it-IT"/>
        </w:rPr>
        <w:t xml:space="preserve">    </w:t>
      </w:r>
      <w:r w:rsidRPr="00D76E2E">
        <w:rPr>
          <w:b/>
          <w:bCs/>
          <w:sz w:val="20"/>
          <w:szCs w:val="20"/>
          <w:lang w:val="it-IT"/>
        </w:rPr>
        <w:t>ANEXĂ LA</w:t>
      </w:r>
      <w:r w:rsidRPr="00D76E2E">
        <w:rPr>
          <w:b/>
          <w:bCs/>
          <w:sz w:val="20"/>
          <w:szCs w:val="20"/>
          <w:lang w:val="ro-RO"/>
        </w:rPr>
        <w:t xml:space="preserve"> </w:t>
      </w:r>
      <w:r w:rsidRPr="00D76E2E">
        <w:rPr>
          <w:b/>
          <w:bCs/>
          <w:sz w:val="20"/>
          <w:szCs w:val="20"/>
        </w:rPr>
        <w:t xml:space="preserve"> </w:t>
      </w:r>
      <w:r w:rsidRPr="00D76E2E">
        <w:rPr>
          <w:b/>
          <w:bCs/>
          <w:sz w:val="20"/>
          <w:szCs w:val="20"/>
          <w:lang w:val="ro-RO"/>
        </w:rPr>
        <w:t xml:space="preserve"> </w:t>
      </w:r>
      <w:r w:rsidRPr="00D76E2E">
        <w:rPr>
          <w:b/>
          <w:bCs/>
          <w:sz w:val="20"/>
          <w:szCs w:val="20"/>
        </w:rPr>
        <w:t xml:space="preserve">PROIECTUL DE </w:t>
      </w:r>
      <w:r w:rsidRPr="00D76E2E">
        <w:rPr>
          <w:b/>
          <w:bCs/>
          <w:sz w:val="20"/>
          <w:szCs w:val="20"/>
          <w:lang w:val="ro-RO"/>
        </w:rPr>
        <w:t>HOTĂRÂRE</w:t>
      </w:r>
      <w:r>
        <w:rPr>
          <w:b/>
          <w:bCs/>
          <w:sz w:val="20"/>
          <w:szCs w:val="20"/>
        </w:rPr>
        <w:t xml:space="preserve"> </w:t>
      </w:r>
      <w:r w:rsidRPr="00D76E2E">
        <w:rPr>
          <w:b/>
          <w:bCs/>
          <w:sz w:val="20"/>
          <w:szCs w:val="20"/>
        </w:rPr>
        <w:t xml:space="preserve">    </w:t>
      </w:r>
      <w:r w:rsidRPr="00D76E2E">
        <w:rPr>
          <w:b/>
          <w:bCs/>
          <w:sz w:val="20"/>
          <w:szCs w:val="20"/>
          <w:lang w:val="it-IT"/>
        </w:rPr>
        <w:t xml:space="preserve"> DIN</w:t>
      </w:r>
      <w:r w:rsidRPr="00D76E2E">
        <w:rPr>
          <w:b/>
          <w:bCs/>
          <w:sz w:val="20"/>
          <w:szCs w:val="20"/>
          <w:lang w:val="ro-RO"/>
        </w:rPr>
        <w:t xml:space="preserve">  </w:t>
      </w:r>
      <w:r w:rsidRPr="00D76E2E">
        <w:rPr>
          <w:b/>
          <w:bCs/>
          <w:sz w:val="20"/>
          <w:szCs w:val="20"/>
        </w:rPr>
        <w:t xml:space="preserve"> 19.12</w:t>
      </w:r>
      <w:r w:rsidRPr="00D76E2E">
        <w:rPr>
          <w:b/>
          <w:bCs/>
          <w:sz w:val="20"/>
          <w:szCs w:val="20"/>
          <w:lang w:val="ro-RO"/>
        </w:rPr>
        <w:t>.2024</w:t>
      </w:r>
    </w:p>
    <w:p w:rsidR="00D76E2E" w:rsidRPr="00D76E2E" w:rsidRDefault="00D76E2E" w:rsidP="00D76E2E">
      <w:pPr>
        <w:rPr>
          <w:sz w:val="20"/>
          <w:szCs w:val="20"/>
          <w:lang w:val="it-IT"/>
        </w:rPr>
      </w:pPr>
    </w:p>
    <w:p w:rsidR="00D76E2E" w:rsidRPr="00D76E2E" w:rsidRDefault="00D76E2E" w:rsidP="00D76E2E">
      <w:pPr>
        <w:rPr>
          <w:b/>
          <w:sz w:val="20"/>
          <w:szCs w:val="20"/>
          <w:lang w:val="it-IT"/>
        </w:rPr>
      </w:pPr>
      <w:r w:rsidRPr="00D76E2E">
        <w:rPr>
          <w:lang w:val="it-IT"/>
        </w:rPr>
        <w:t xml:space="preserve">                                          </w:t>
      </w:r>
      <w:r w:rsidRPr="00D76E2E">
        <w:rPr>
          <w:lang w:val="ro-RO"/>
        </w:rPr>
        <w:t xml:space="preserve">      </w:t>
      </w:r>
      <w:r w:rsidRPr="00D76E2E">
        <w:t xml:space="preserve">     </w:t>
      </w:r>
      <w:r w:rsidRPr="00D76E2E">
        <w:rPr>
          <w:lang w:val="ro-RO"/>
        </w:rPr>
        <w:t xml:space="preserve">    </w:t>
      </w:r>
      <w:r w:rsidRPr="00D76E2E">
        <w:rPr>
          <w:sz w:val="20"/>
          <w:szCs w:val="20"/>
          <w:lang w:val="ro-RO"/>
        </w:rPr>
        <w:t xml:space="preserve"> I   </w:t>
      </w:r>
      <w:r w:rsidRPr="00D76E2E">
        <w:rPr>
          <w:sz w:val="20"/>
          <w:szCs w:val="20"/>
          <w:lang w:val="it-IT"/>
        </w:rPr>
        <w:t xml:space="preserve"> </w:t>
      </w:r>
      <w:r w:rsidRPr="00D76E2E">
        <w:rPr>
          <w:b/>
          <w:sz w:val="20"/>
          <w:szCs w:val="20"/>
          <w:lang w:val="it-IT"/>
        </w:rPr>
        <w:t xml:space="preserve">BUGET  LOCAL  </w:t>
      </w:r>
    </w:p>
    <w:p w:rsidR="00D76E2E" w:rsidRPr="00D76E2E" w:rsidRDefault="00D76E2E" w:rsidP="00D76E2E">
      <w:pPr>
        <w:rPr>
          <w:b/>
          <w:sz w:val="20"/>
          <w:szCs w:val="20"/>
          <w:lang w:val="it-IT"/>
        </w:rPr>
      </w:pPr>
    </w:p>
    <w:p w:rsidR="00D76E2E" w:rsidRPr="00D76E2E" w:rsidRDefault="00D76E2E" w:rsidP="00D76E2E">
      <w:pPr>
        <w:rPr>
          <w:b/>
          <w:sz w:val="20"/>
          <w:szCs w:val="20"/>
          <w:lang w:val="it-IT"/>
        </w:rPr>
      </w:pPr>
    </w:p>
    <w:p w:rsidR="00D76E2E" w:rsidRPr="00D76E2E" w:rsidRDefault="00D76E2E" w:rsidP="00D76E2E">
      <w:pPr>
        <w:rPr>
          <w:b/>
          <w:sz w:val="20"/>
          <w:szCs w:val="20"/>
          <w:lang w:val="it-IT"/>
        </w:rPr>
      </w:pPr>
    </w:p>
    <w:p w:rsidR="00D76E2E" w:rsidRPr="00D76E2E" w:rsidRDefault="00D76E2E" w:rsidP="00D76E2E">
      <w:pPr>
        <w:tabs>
          <w:tab w:val="left" w:pos="2700"/>
        </w:tabs>
        <w:rPr>
          <w:b/>
          <w:lang w:val="it-IT"/>
        </w:rPr>
      </w:pPr>
      <w:r w:rsidRPr="00D76E2E">
        <w:rPr>
          <w:b/>
          <w:lang w:val="it-IT"/>
        </w:rPr>
        <w:t xml:space="preserve">                            </w:t>
      </w:r>
    </w:p>
    <w:p w:rsidR="00D76E2E" w:rsidRPr="00D76E2E" w:rsidRDefault="00D76E2E" w:rsidP="00D76E2E">
      <w:pPr>
        <w:tabs>
          <w:tab w:val="left" w:pos="2700"/>
        </w:tabs>
        <w:ind w:firstLineChars="450" w:firstLine="904"/>
        <w:rPr>
          <w:b/>
          <w:sz w:val="20"/>
          <w:szCs w:val="20"/>
          <w:lang w:val="it-IT"/>
        </w:rPr>
      </w:pPr>
      <w:r w:rsidRPr="00D76E2E">
        <w:rPr>
          <w:b/>
          <w:sz w:val="20"/>
          <w:szCs w:val="20"/>
          <w:lang w:val="it-IT"/>
        </w:rPr>
        <w:t xml:space="preserve">1. VENITURI </w:t>
      </w:r>
    </w:p>
    <w:p w:rsidR="00D76E2E" w:rsidRPr="00D76E2E" w:rsidRDefault="00D76E2E" w:rsidP="00D76E2E">
      <w:pPr>
        <w:tabs>
          <w:tab w:val="left" w:pos="2700"/>
        </w:tabs>
        <w:rPr>
          <w:lang w:val="it-IT"/>
        </w:rPr>
      </w:pPr>
      <w:r w:rsidRPr="00D76E2E">
        <w:rPr>
          <w:lang w:val="it-IT"/>
        </w:rPr>
        <w:t xml:space="preserve">                                                                                                                       </w:t>
      </w:r>
      <w:r w:rsidRPr="00D76E2E">
        <w:rPr>
          <w:lang w:val="ro-RO"/>
        </w:rPr>
        <w:t xml:space="preserve">       </w:t>
      </w:r>
      <w:r w:rsidRPr="00D76E2E">
        <w:rPr>
          <w:lang w:val="it-IT"/>
        </w:rPr>
        <w:t xml:space="preserve">  </w:t>
      </w:r>
      <w:r w:rsidRPr="00D76E2E">
        <w:rPr>
          <w:lang w:val="ro-RO"/>
        </w:rPr>
        <w:t>mii</w:t>
      </w:r>
      <w:r w:rsidRPr="00D76E2E">
        <w:rPr>
          <w:lang w:val="it-IT"/>
        </w:rPr>
        <w:t xml:space="preserve"> lei                               </w:t>
      </w:r>
    </w:p>
    <w:tbl>
      <w:tblPr>
        <w:tblW w:w="9045"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249"/>
        <w:gridCol w:w="4818"/>
        <w:gridCol w:w="1162"/>
        <w:gridCol w:w="1145"/>
      </w:tblGrid>
      <w:tr w:rsidR="00D76E2E" w:rsidRPr="00D76E2E" w:rsidTr="00B047E5">
        <w:trPr>
          <w:trHeight w:val="648"/>
        </w:trPr>
        <w:tc>
          <w:tcPr>
            <w:tcW w:w="671"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
              </w:rPr>
            </w:pPr>
            <w:r w:rsidRPr="00D76E2E">
              <w:rPr>
                <w:b/>
              </w:rPr>
              <w:t xml:space="preserve">Nr </w:t>
            </w:r>
            <w:proofErr w:type="spellStart"/>
            <w:r w:rsidRPr="00D76E2E">
              <w:rPr>
                <w:b/>
              </w:rPr>
              <w:t>crt</w:t>
            </w:r>
            <w:proofErr w:type="spellEnd"/>
          </w:p>
        </w:tc>
        <w:tc>
          <w:tcPr>
            <w:tcW w:w="12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rPr>
            </w:pPr>
            <w:r w:rsidRPr="00D76E2E">
              <w:rPr>
                <w:b/>
              </w:rPr>
              <w:t xml:space="preserve">Cod </w:t>
            </w:r>
            <w:proofErr w:type="spellStart"/>
            <w:r w:rsidRPr="00D76E2E">
              <w:rPr>
                <w:b/>
              </w:rPr>
              <w:t>bugetar</w:t>
            </w:r>
            <w:proofErr w:type="spellEnd"/>
          </w:p>
        </w:tc>
        <w:tc>
          <w:tcPr>
            <w:tcW w:w="481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rPr>
            </w:pPr>
            <w:proofErr w:type="spellStart"/>
            <w:r w:rsidRPr="00D76E2E">
              <w:rPr>
                <w:b/>
              </w:rPr>
              <w:t>Denumire</w:t>
            </w:r>
            <w:proofErr w:type="spellEnd"/>
            <w:r w:rsidRPr="00D76E2E">
              <w:rPr>
                <w:b/>
              </w:rPr>
              <w:t xml:space="preserve"> </w:t>
            </w:r>
            <w:proofErr w:type="spellStart"/>
            <w:r w:rsidRPr="00D76E2E">
              <w:rPr>
                <w:b/>
              </w:rPr>
              <w:t>cap.bugetar</w:t>
            </w:r>
            <w:proofErr w:type="spellEnd"/>
          </w:p>
        </w:tc>
        <w:tc>
          <w:tcPr>
            <w:tcW w:w="116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rPr>
            </w:pPr>
            <w:r w:rsidRPr="00D76E2E">
              <w:rPr>
                <w:b/>
              </w:rPr>
              <w:t>TOTAL</w:t>
            </w:r>
          </w:p>
        </w:tc>
        <w:tc>
          <w:tcPr>
            <w:tcW w:w="1145"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lang w:val="ro-RO"/>
              </w:rPr>
            </w:pPr>
            <w:r w:rsidRPr="00D76E2E">
              <w:rPr>
                <w:b/>
              </w:rPr>
              <w:t>Trim I</w:t>
            </w:r>
            <w:r w:rsidRPr="00D76E2E">
              <w:rPr>
                <w:b/>
                <w:lang w:val="ro-RO"/>
              </w:rPr>
              <w:t>V</w:t>
            </w:r>
          </w:p>
        </w:tc>
      </w:tr>
      <w:tr w:rsidR="00D76E2E" w:rsidRPr="00D76E2E" w:rsidTr="00B047E5">
        <w:trPr>
          <w:trHeight w:val="406"/>
        </w:trPr>
        <w:tc>
          <w:tcPr>
            <w:tcW w:w="671"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Cs/>
                <w:sz w:val="20"/>
                <w:szCs w:val="20"/>
              </w:rPr>
            </w:pPr>
            <w:r w:rsidRPr="00D76E2E">
              <w:rPr>
                <w:bCs/>
                <w:sz w:val="20"/>
                <w:szCs w:val="20"/>
              </w:rPr>
              <w:t>1</w:t>
            </w:r>
          </w:p>
        </w:tc>
        <w:tc>
          <w:tcPr>
            <w:tcW w:w="12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110202</w:t>
            </w:r>
          </w:p>
        </w:tc>
        <w:tc>
          <w:tcPr>
            <w:tcW w:w="481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lang w:val="ro-RO"/>
              </w:rPr>
            </w:pPr>
            <w:proofErr w:type="spellStart"/>
            <w:r w:rsidRPr="00D76E2E">
              <w:rPr>
                <w:bCs/>
                <w:sz w:val="20"/>
                <w:szCs w:val="20"/>
              </w:rPr>
              <w:t>Sume</w:t>
            </w:r>
            <w:proofErr w:type="spellEnd"/>
            <w:r w:rsidRPr="00D76E2E">
              <w:rPr>
                <w:bCs/>
                <w:sz w:val="20"/>
                <w:szCs w:val="20"/>
              </w:rPr>
              <w:t xml:space="preserve"> defalcate din  taxa </w:t>
            </w:r>
            <w:proofErr w:type="spellStart"/>
            <w:r w:rsidRPr="00D76E2E">
              <w:rPr>
                <w:bCs/>
                <w:sz w:val="20"/>
                <w:szCs w:val="20"/>
              </w:rPr>
              <w:t>pe</w:t>
            </w:r>
            <w:proofErr w:type="spellEnd"/>
            <w:r w:rsidRPr="00D76E2E">
              <w:rPr>
                <w:bCs/>
                <w:sz w:val="20"/>
                <w:szCs w:val="20"/>
              </w:rPr>
              <w:t xml:space="preserve"> </w:t>
            </w:r>
            <w:proofErr w:type="spellStart"/>
            <w:r w:rsidRPr="00D76E2E">
              <w:rPr>
                <w:bCs/>
                <w:sz w:val="20"/>
                <w:szCs w:val="20"/>
              </w:rPr>
              <w:t>valoarea</w:t>
            </w:r>
            <w:proofErr w:type="spellEnd"/>
            <w:r w:rsidRPr="00D76E2E">
              <w:rPr>
                <w:bCs/>
                <w:sz w:val="20"/>
                <w:szCs w:val="20"/>
              </w:rPr>
              <w:t xml:space="preserve"> </w:t>
            </w:r>
            <w:proofErr w:type="spellStart"/>
            <w:r w:rsidRPr="00D76E2E">
              <w:rPr>
                <w:bCs/>
                <w:sz w:val="20"/>
                <w:szCs w:val="20"/>
              </w:rPr>
              <w:t>adaugat</w:t>
            </w:r>
            <w:proofErr w:type="spellEnd"/>
            <w:r w:rsidRPr="00D76E2E">
              <w:rPr>
                <w:bCs/>
                <w:sz w:val="20"/>
                <w:szCs w:val="20"/>
                <w:lang w:val="ro-RO"/>
              </w:rPr>
              <w:t>ă</w:t>
            </w:r>
          </w:p>
        </w:tc>
        <w:tc>
          <w:tcPr>
            <w:tcW w:w="116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4,00</w:t>
            </w:r>
          </w:p>
        </w:tc>
        <w:tc>
          <w:tcPr>
            <w:tcW w:w="1145"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4,00</w:t>
            </w:r>
          </w:p>
        </w:tc>
      </w:tr>
      <w:tr w:rsidR="00D76E2E" w:rsidRPr="00D76E2E" w:rsidTr="00B047E5">
        <w:trPr>
          <w:trHeight w:val="406"/>
        </w:trPr>
        <w:tc>
          <w:tcPr>
            <w:tcW w:w="671"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Cs/>
                <w:sz w:val="20"/>
                <w:szCs w:val="20"/>
              </w:rPr>
            </w:pPr>
            <w:r w:rsidRPr="00D76E2E">
              <w:rPr>
                <w:bCs/>
                <w:sz w:val="20"/>
                <w:szCs w:val="20"/>
              </w:rPr>
              <w:t>2</w:t>
            </w:r>
          </w:p>
        </w:tc>
        <w:tc>
          <w:tcPr>
            <w:tcW w:w="12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370201</w:t>
            </w:r>
          </w:p>
        </w:tc>
        <w:tc>
          <w:tcPr>
            <w:tcW w:w="481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Dona</w:t>
            </w:r>
            <w:r w:rsidRPr="00D76E2E">
              <w:rPr>
                <w:bCs/>
                <w:sz w:val="20"/>
                <w:szCs w:val="20"/>
                <w:lang w:val="ro-RO"/>
              </w:rPr>
              <w:t>ț</w:t>
            </w:r>
            <w:r w:rsidRPr="00D76E2E">
              <w:rPr>
                <w:bCs/>
                <w:sz w:val="20"/>
                <w:szCs w:val="20"/>
              </w:rPr>
              <w:t xml:space="preserve">ii </w:t>
            </w:r>
            <w:r w:rsidRPr="00D76E2E">
              <w:rPr>
                <w:bCs/>
                <w:sz w:val="20"/>
                <w:szCs w:val="20"/>
                <w:lang w:val="ro-RO"/>
              </w:rPr>
              <w:t>ș</w:t>
            </w:r>
            <w:proofErr w:type="spellStart"/>
            <w:r w:rsidRPr="00D76E2E">
              <w:rPr>
                <w:bCs/>
                <w:sz w:val="20"/>
                <w:szCs w:val="20"/>
              </w:rPr>
              <w:t>i</w:t>
            </w:r>
            <w:proofErr w:type="spellEnd"/>
            <w:r w:rsidRPr="00D76E2E">
              <w:rPr>
                <w:bCs/>
                <w:sz w:val="20"/>
                <w:szCs w:val="20"/>
              </w:rPr>
              <w:t xml:space="preserve"> </w:t>
            </w:r>
            <w:proofErr w:type="spellStart"/>
            <w:r w:rsidRPr="00D76E2E">
              <w:rPr>
                <w:bCs/>
                <w:sz w:val="20"/>
                <w:szCs w:val="20"/>
              </w:rPr>
              <w:t>sponsoriz</w:t>
            </w:r>
            <w:proofErr w:type="spellEnd"/>
            <w:r w:rsidRPr="00D76E2E">
              <w:rPr>
                <w:bCs/>
                <w:sz w:val="20"/>
                <w:szCs w:val="20"/>
                <w:lang w:val="ro-RO"/>
              </w:rPr>
              <w:t>ă</w:t>
            </w:r>
            <w:proofErr w:type="spellStart"/>
            <w:r w:rsidRPr="00D76E2E">
              <w:rPr>
                <w:bCs/>
                <w:sz w:val="20"/>
                <w:szCs w:val="20"/>
              </w:rPr>
              <w:t>ri</w:t>
            </w:r>
            <w:proofErr w:type="spellEnd"/>
          </w:p>
        </w:tc>
        <w:tc>
          <w:tcPr>
            <w:tcW w:w="116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4.60</w:t>
            </w:r>
          </w:p>
        </w:tc>
        <w:tc>
          <w:tcPr>
            <w:tcW w:w="1145"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rPr>
            </w:pPr>
            <w:r w:rsidRPr="00D76E2E">
              <w:rPr>
                <w:bCs/>
                <w:sz w:val="20"/>
                <w:szCs w:val="20"/>
              </w:rPr>
              <w:t>4.60</w:t>
            </w:r>
          </w:p>
        </w:tc>
      </w:tr>
      <w:tr w:rsidR="00D76E2E" w:rsidRPr="00D76E2E" w:rsidTr="00B047E5">
        <w:trPr>
          <w:trHeight w:val="434"/>
        </w:trPr>
        <w:tc>
          <w:tcPr>
            <w:tcW w:w="671"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Cs/>
                <w:sz w:val="20"/>
                <w:szCs w:val="20"/>
                <w:lang w:val="ro-RO"/>
              </w:rPr>
            </w:pPr>
            <w:r w:rsidRPr="00D76E2E">
              <w:rPr>
                <w:bCs/>
                <w:sz w:val="20"/>
                <w:szCs w:val="20"/>
              </w:rPr>
              <w:t>3</w:t>
            </w:r>
          </w:p>
        </w:tc>
        <w:tc>
          <w:tcPr>
            <w:tcW w:w="12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lang w:val="ro-RO"/>
              </w:rPr>
            </w:pPr>
            <w:r w:rsidRPr="00D76E2E">
              <w:rPr>
                <w:bCs/>
                <w:sz w:val="20"/>
                <w:szCs w:val="20"/>
                <w:lang w:val="ro-RO"/>
              </w:rPr>
              <w:t>420234</w:t>
            </w:r>
          </w:p>
        </w:tc>
        <w:tc>
          <w:tcPr>
            <w:tcW w:w="481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lang w:val="ro-RO"/>
              </w:rPr>
            </w:pPr>
            <w:r w:rsidRPr="00D76E2E">
              <w:rPr>
                <w:bCs/>
                <w:sz w:val="20"/>
                <w:szCs w:val="20"/>
                <w:lang w:val="ro-RO"/>
              </w:rPr>
              <w:t>Subvenții pentru acordarea ajutorului de încalzire</w:t>
            </w:r>
          </w:p>
        </w:tc>
        <w:tc>
          <w:tcPr>
            <w:tcW w:w="116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lang w:val="ro-RO"/>
              </w:rPr>
            </w:pPr>
            <w:r w:rsidRPr="00D76E2E">
              <w:rPr>
                <w:b/>
                <w:sz w:val="20"/>
                <w:szCs w:val="20"/>
              </w:rPr>
              <w:t>286</w:t>
            </w:r>
            <w:r w:rsidRPr="00D76E2E">
              <w:rPr>
                <w:b/>
                <w:sz w:val="20"/>
                <w:szCs w:val="20"/>
                <w:lang w:val="ro-RO"/>
              </w:rPr>
              <w:t>,00</w:t>
            </w:r>
          </w:p>
        </w:tc>
        <w:tc>
          <w:tcPr>
            <w:tcW w:w="1145"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Cs/>
                <w:sz w:val="20"/>
                <w:szCs w:val="20"/>
                <w:lang w:val="ro-RO"/>
              </w:rPr>
            </w:pPr>
            <w:r w:rsidRPr="00D76E2E">
              <w:rPr>
                <w:bCs/>
                <w:sz w:val="20"/>
                <w:szCs w:val="20"/>
              </w:rPr>
              <w:t>286</w:t>
            </w:r>
            <w:r w:rsidRPr="00D76E2E">
              <w:rPr>
                <w:bCs/>
                <w:sz w:val="20"/>
                <w:szCs w:val="20"/>
                <w:lang w:val="ro-RO"/>
              </w:rPr>
              <w:t>,00</w:t>
            </w:r>
          </w:p>
        </w:tc>
      </w:tr>
      <w:tr w:rsidR="00D76E2E" w:rsidRPr="00D76E2E" w:rsidTr="00B047E5">
        <w:trPr>
          <w:trHeight w:val="278"/>
        </w:trPr>
        <w:tc>
          <w:tcPr>
            <w:tcW w:w="671"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color w:val="FF0000"/>
                <w:sz w:val="20"/>
                <w:szCs w:val="20"/>
              </w:rPr>
            </w:pPr>
          </w:p>
        </w:tc>
        <w:tc>
          <w:tcPr>
            <w:tcW w:w="12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color w:val="FF0000"/>
                <w:sz w:val="20"/>
                <w:szCs w:val="20"/>
              </w:rPr>
            </w:pPr>
          </w:p>
        </w:tc>
        <w:tc>
          <w:tcPr>
            <w:tcW w:w="481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color w:val="FF0000"/>
                <w:sz w:val="20"/>
                <w:szCs w:val="20"/>
              </w:rPr>
            </w:pPr>
            <w:r w:rsidRPr="00D76E2E">
              <w:rPr>
                <w:color w:val="FF0000"/>
                <w:sz w:val="20"/>
                <w:szCs w:val="20"/>
              </w:rPr>
              <w:t xml:space="preserve">                 </w:t>
            </w:r>
            <w:r w:rsidRPr="00D76E2E">
              <w:rPr>
                <w:sz w:val="20"/>
                <w:szCs w:val="20"/>
              </w:rPr>
              <w:t>TOTAL</w:t>
            </w:r>
          </w:p>
        </w:tc>
        <w:tc>
          <w:tcPr>
            <w:tcW w:w="116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rPr>
            </w:pPr>
            <w:r w:rsidRPr="00D76E2E">
              <w:rPr>
                <w:b/>
                <w:sz w:val="20"/>
                <w:szCs w:val="20"/>
              </w:rPr>
              <w:t>294,60</w:t>
            </w:r>
          </w:p>
        </w:tc>
        <w:tc>
          <w:tcPr>
            <w:tcW w:w="1145"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ind w:firstLineChars="100" w:firstLine="200"/>
              <w:jc w:val="center"/>
              <w:rPr>
                <w:bCs/>
                <w:sz w:val="20"/>
                <w:szCs w:val="20"/>
              </w:rPr>
            </w:pPr>
            <w:r w:rsidRPr="00D76E2E">
              <w:rPr>
                <w:bCs/>
                <w:sz w:val="20"/>
                <w:szCs w:val="20"/>
              </w:rPr>
              <w:t>294,60</w:t>
            </w:r>
          </w:p>
        </w:tc>
      </w:tr>
    </w:tbl>
    <w:p w:rsidR="00D76E2E" w:rsidRPr="00D76E2E" w:rsidRDefault="00D76E2E" w:rsidP="00D76E2E">
      <w:pPr>
        <w:jc w:val="both"/>
        <w:rPr>
          <w:b/>
          <w:lang w:val="it-IT"/>
        </w:rPr>
      </w:pPr>
      <w:r w:rsidRPr="00D76E2E">
        <w:rPr>
          <w:b/>
          <w:lang w:val="it-IT"/>
        </w:rPr>
        <w:t xml:space="preserve">                                  </w:t>
      </w:r>
    </w:p>
    <w:p w:rsidR="00D76E2E" w:rsidRPr="00D76E2E" w:rsidRDefault="00D76E2E" w:rsidP="00D76E2E">
      <w:pPr>
        <w:jc w:val="both"/>
        <w:rPr>
          <w:b/>
          <w:sz w:val="20"/>
          <w:szCs w:val="20"/>
          <w:lang w:val="ro-RO"/>
        </w:rPr>
      </w:pPr>
      <w:r w:rsidRPr="00D76E2E">
        <w:rPr>
          <w:b/>
          <w:lang w:val="it-IT"/>
        </w:rPr>
        <w:t xml:space="preserve">       </w:t>
      </w:r>
      <w:r w:rsidRPr="00D76E2E">
        <w:rPr>
          <w:b/>
          <w:lang w:val="ro-RO"/>
        </w:rPr>
        <w:t xml:space="preserve">                                </w:t>
      </w:r>
      <w:r w:rsidRPr="00D76E2E">
        <w:rPr>
          <w:b/>
          <w:lang w:val="it-IT"/>
        </w:rPr>
        <w:t xml:space="preserve">  </w:t>
      </w:r>
      <w:r w:rsidRPr="00D76E2E">
        <w:rPr>
          <w:b/>
          <w:sz w:val="20"/>
          <w:szCs w:val="20"/>
          <w:lang w:val="it-IT"/>
        </w:rPr>
        <w:t xml:space="preserve">  CHELTUIELI</w:t>
      </w:r>
      <w:r w:rsidRPr="00D76E2E">
        <w:rPr>
          <w:b/>
          <w:sz w:val="20"/>
          <w:szCs w:val="20"/>
          <w:lang w:val="ro-RO"/>
        </w:rPr>
        <w:t xml:space="preserve">   </w:t>
      </w:r>
    </w:p>
    <w:p w:rsidR="00D76E2E" w:rsidRPr="00D76E2E" w:rsidRDefault="00D76E2E" w:rsidP="00D76E2E">
      <w:pPr>
        <w:jc w:val="both"/>
        <w:rPr>
          <w:b/>
          <w:sz w:val="16"/>
          <w:szCs w:val="16"/>
          <w:lang w:val="it-IT"/>
        </w:rPr>
      </w:pPr>
      <w:r w:rsidRPr="00D76E2E">
        <w:rPr>
          <w:b/>
          <w:sz w:val="16"/>
          <w:szCs w:val="16"/>
          <w:lang w:val="it-IT"/>
        </w:rPr>
        <w:t xml:space="preserve">                                                                                                                         </w:t>
      </w:r>
      <w:r w:rsidRPr="00D76E2E">
        <w:rPr>
          <w:b/>
          <w:sz w:val="16"/>
          <w:szCs w:val="16"/>
          <w:lang w:val="ro-RO"/>
        </w:rPr>
        <w:t xml:space="preserve">                                                                                  </w:t>
      </w:r>
      <w:r w:rsidRPr="00D76E2E">
        <w:rPr>
          <w:b/>
          <w:sz w:val="16"/>
          <w:szCs w:val="16"/>
          <w:lang w:val="it-IT"/>
        </w:rPr>
        <w:t xml:space="preserve"> Mii lei</w:t>
      </w:r>
    </w:p>
    <w:tbl>
      <w:tblPr>
        <w:tblW w:w="9793"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
        <w:gridCol w:w="1103"/>
        <w:gridCol w:w="2913"/>
        <w:gridCol w:w="832"/>
        <w:gridCol w:w="852"/>
        <w:gridCol w:w="774"/>
        <w:gridCol w:w="890"/>
        <w:gridCol w:w="890"/>
        <w:gridCol w:w="1026"/>
      </w:tblGrid>
      <w:tr w:rsidR="00D76E2E" w:rsidRPr="00D76E2E" w:rsidTr="00B047E5">
        <w:trPr>
          <w:trHeight w:val="638"/>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it-IT"/>
              </w:rPr>
            </w:pPr>
            <w:r w:rsidRPr="00D76E2E">
              <w:rPr>
                <w:b/>
                <w:color w:val="000000"/>
                <w:sz w:val="20"/>
                <w:szCs w:val="20"/>
                <w:lang w:val="it-IT"/>
              </w:rPr>
              <w:t>Nr.crt</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it-IT"/>
              </w:rPr>
            </w:pPr>
            <w:r w:rsidRPr="00D76E2E">
              <w:rPr>
                <w:b/>
                <w:color w:val="000000"/>
                <w:sz w:val="20"/>
                <w:szCs w:val="20"/>
                <w:lang w:val="it-IT"/>
              </w:rPr>
              <w:t>Cod bugetar</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it-IT"/>
              </w:rPr>
            </w:pPr>
            <w:r w:rsidRPr="00D76E2E">
              <w:rPr>
                <w:b/>
                <w:color w:val="000000"/>
                <w:sz w:val="20"/>
                <w:szCs w:val="20"/>
                <w:lang w:val="it-IT"/>
              </w:rPr>
              <w:t>Denumire capitol bugetar</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rPr>
            </w:pPr>
            <w:r w:rsidRPr="00D76E2E">
              <w:rPr>
                <w:b/>
                <w:color w:val="000000"/>
                <w:sz w:val="20"/>
                <w:szCs w:val="20"/>
              </w:rPr>
              <w:t>10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ro-RO"/>
              </w:rPr>
            </w:pPr>
            <w:r w:rsidRPr="00D76E2E">
              <w:rPr>
                <w:b/>
                <w:color w:val="000000"/>
                <w:sz w:val="20"/>
                <w:szCs w:val="20"/>
                <w:lang w:val="it-IT"/>
              </w:rPr>
              <w:t>20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ro-RO"/>
              </w:rPr>
            </w:pPr>
            <w:r w:rsidRPr="00D76E2E">
              <w:rPr>
                <w:b/>
                <w:color w:val="000000"/>
                <w:sz w:val="20"/>
                <w:szCs w:val="20"/>
                <w:lang w:val="ro-RO"/>
              </w:rPr>
              <w:t>57</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rPr>
            </w:pPr>
            <w:r w:rsidRPr="00D76E2E">
              <w:rPr>
                <w:b/>
                <w:color w:val="000000"/>
                <w:sz w:val="20"/>
                <w:szCs w:val="20"/>
              </w:rPr>
              <w:t>59</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rPr>
            </w:pPr>
            <w:r w:rsidRPr="00D76E2E">
              <w:rPr>
                <w:b/>
                <w:color w:val="000000"/>
                <w:sz w:val="20"/>
                <w:szCs w:val="20"/>
              </w:rPr>
              <w:t>71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20"/>
                <w:szCs w:val="20"/>
                <w:lang w:val="ro-RO"/>
              </w:rPr>
            </w:pPr>
            <w:r w:rsidRPr="00D76E2E">
              <w:rPr>
                <w:b/>
                <w:color w:val="000000"/>
                <w:sz w:val="20"/>
                <w:szCs w:val="20"/>
                <w:lang w:val="it-IT"/>
              </w:rPr>
              <w:t>Tota</w:t>
            </w:r>
            <w:r w:rsidRPr="00D76E2E">
              <w:rPr>
                <w:b/>
                <w:color w:val="000000"/>
                <w:sz w:val="20"/>
                <w:szCs w:val="20"/>
                <w:lang w:val="ro-RO"/>
              </w:rPr>
              <w:t>l</w:t>
            </w:r>
          </w:p>
        </w:tc>
      </w:tr>
      <w:tr w:rsidR="00D76E2E" w:rsidRPr="00D76E2E" w:rsidTr="00B047E5">
        <w:trPr>
          <w:trHeight w:val="356"/>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8"/>
                <w:szCs w:val="18"/>
              </w:rPr>
            </w:pPr>
            <w:r w:rsidRPr="00D76E2E">
              <w:rPr>
                <w:bCs/>
                <w:color w:val="000000"/>
                <w:sz w:val="18"/>
                <w:szCs w:val="18"/>
              </w:rPr>
              <w:t>1</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8"/>
                <w:szCs w:val="18"/>
              </w:rPr>
            </w:pPr>
            <w:r w:rsidRPr="00D76E2E">
              <w:rPr>
                <w:bCs/>
                <w:color w:val="000000"/>
                <w:sz w:val="18"/>
                <w:szCs w:val="18"/>
              </w:rPr>
              <w:t>5102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8"/>
                <w:szCs w:val="18"/>
                <w:lang w:val="ro-RO"/>
              </w:rPr>
            </w:pPr>
            <w:proofErr w:type="spellStart"/>
            <w:r w:rsidRPr="00D76E2E">
              <w:rPr>
                <w:bCs/>
                <w:color w:val="000000"/>
                <w:sz w:val="18"/>
                <w:szCs w:val="18"/>
              </w:rPr>
              <w:t>Autoritate</w:t>
            </w:r>
            <w:proofErr w:type="spellEnd"/>
            <w:r w:rsidRPr="00D76E2E">
              <w:rPr>
                <w:bCs/>
                <w:color w:val="000000"/>
                <w:sz w:val="18"/>
                <w:szCs w:val="18"/>
              </w:rPr>
              <w:t xml:space="preserve"> </w:t>
            </w:r>
            <w:proofErr w:type="spellStart"/>
            <w:r w:rsidRPr="00D76E2E">
              <w:rPr>
                <w:bCs/>
                <w:color w:val="000000"/>
                <w:sz w:val="18"/>
                <w:szCs w:val="18"/>
              </w:rPr>
              <w:t>executiv</w:t>
            </w:r>
            <w:proofErr w:type="spellEnd"/>
            <w:r w:rsidRPr="00D76E2E">
              <w:rPr>
                <w:bCs/>
                <w:color w:val="000000"/>
                <w:sz w:val="18"/>
                <w:szCs w:val="18"/>
                <w:lang w:val="ro-RO"/>
              </w:rPr>
              <w:t>ă</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bCs/>
                <w:color w:val="000000"/>
                <w:sz w:val="18"/>
                <w:szCs w:val="18"/>
              </w:rPr>
            </w:pPr>
            <w:r w:rsidRPr="00D76E2E">
              <w:rPr>
                <w:bCs/>
                <w:color w:val="000000"/>
                <w:sz w:val="18"/>
                <w:szCs w:val="18"/>
              </w:rPr>
              <w:t>-59,00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8"/>
                <w:szCs w:val="18"/>
              </w:rPr>
            </w:pPr>
            <w:r w:rsidRPr="00D76E2E">
              <w:rPr>
                <w:bCs/>
                <w:color w:val="000000"/>
                <w:sz w:val="18"/>
                <w:szCs w:val="18"/>
              </w:rPr>
              <w:t>68,00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8"/>
                <w:szCs w:val="18"/>
              </w:rPr>
            </w:pPr>
            <w:r w:rsidRPr="00D76E2E">
              <w:rPr>
                <w:bCs/>
                <w:color w:val="000000"/>
                <w:sz w:val="18"/>
                <w:szCs w:val="18"/>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8"/>
                <w:szCs w:val="18"/>
              </w:rPr>
            </w:pPr>
            <w:r w:rsidRPr="00D76E2E">
              <w:rPr>
                <w:bCs/>
                <w:color w:val="000000"/>
                <w:sz w:val="18"/>
                <w:szCs w:val="18"/>
              </w:rPr>
              <w:t>-9,00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8"/>
                <w:szCs w:val="18"/>
              </w:rPr>
            </w:pPr>
            <w:r w:rsidRPr="00D76E2E">
              <w:rPr>
                <w:bCs/>
                <w:color w:val="000000"/>
                <w:sz w:val="18"/>
                <w:szCs w:val="18"/>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ind w:firstLineChars="200" w:firstLine="360"/>
              <w:jc w:val="both"/>
              <w:rPr>
                <w:bCs/>
                <w:color w:val="000000"/>
                <w:sz w:val="18"/>
                <w:szCs w:val="18"/>
              </w:rPr>
            </w:pPr>
            <w:r w:rsidRPr="00D76E2E">
              <w:rPr>
                <w:bCs/>
                <w:color w:val="000000"/>
                <w:sz w:val="18"/>
                <w:szCs w:val="18"/>
              </w:rPr>
              <w:t>0</w:t>
            </w:r>
          </w:p>
        </w:tc>
      </w:tr>
      <w:tr w:rsidR="00D76E2E" w:rsidRPr="00D76E2E" w:rsidTr="00B047E5">
        <w:trPr>
          <w:trHeight w:val="366"/>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lang w:val="ro-RO"/>
              </w:rPr>
            </w:pPr>
            <w:r w:rsidRPr="00D76E2E">
              <w:rPr>
                <w:bCs/>
                <w:color w:val="000000"/>
                <w:sz w:val="16"/>
                <w:szCs w:val="16"/>
              </w:rPr>
              <w:t>2</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lang w:val="ro-RO"/>
              </w:rPr>
            </w:pPr>
            <w:r w:rsidRPr="00D76E2E">
              <w:rPr>
                <w:bCs/>
                <w:color w:val="000000"/>
                <w:sz w:val="16"/>
                <w:szCs w:val="16"/>
                <w:lang w:val="ro-RO"/>
              </w:rPr>
              <w:t>5402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lang w:val="ro-RO"/>
              </w:rPr>
            </w:pPr>
            <w:r w:rsidRPr="00D76E2E">
              <w:rPr>
                <w:bCs/>
                <w:color w:val="000000"/>
                <w:sz w:val="16"/>
                <w:szCs w:val="16"/>
                <w:lang w:val="ro-RO"/>
              </w:rPr>
              <w:t>Servicii publice comunitare de evidență a populației</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ind w:firstLineChars="50" w:firstLine="80"/>
              <w:jc w:val="right"/>
              <w:rPr>
                <w:bCs/>
                <w:color w:val="000000"/>
                <w:sz w:val="16"/>
                <w:szCs w:val="16"/>
                <w:lang w:val="ro-RO"/>
              </w:rPr>
            </w:pPr>
            <w:r w:rsidRPr="00D76E2E">
              <w:rPr>
                <w:bCs/>
                <w:color w:val="000000"/>
                <w:sz w:val="16"/>
                <w:szCs w:val="16"/>
              </w:rPr>
              <w:t>-45,00</w:t>
            </w:r>
            <w:r w:rsidRPr="00D76E2E">
              <w:rPr>
                <w:bCs/>
                <w:color w:val="000000"/>
                <w:sz w:val="16"/>
                <w:szCs w:val="16"/>
                <w:lang w:val="ro-RO"/>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-45,00</w:t>
            </w:r>
          </w:p>
        </w:tc>
      </w:tr>
      <w:tr w:rsidR="00D76E2E" w:rsidRPr="00D76E2E" w:rsidTr="00B047E5">
        <w:trPr>
          <w:trHeight w:val="366"/>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lang w:val="ro-RO"/>
              </w:rPr>
            </w:pPr>
            <w:r w:rsidRPr="00D76E2E">
              <w:rPr>
                <w:bCs/>
                <w:color w:val="000000"/>
                <w:sz w:val="16"/>
                <w:szCs w:val="16"/>
              </w:rPr>
              <w:t>3</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rPr>
            </w:pPr>
            <w:r w:rsidRPr="00D76E2E">
              <w:rPr>
                <w:bCs/>
                <w:color w:val="000000"/>
                <w:sz w:val="16"/>
                <w:szCs w:val="16"/>
              </w:rPr>
              <w:t>6102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Cs/>
                <w:color w:val="000000"/>
                <w:sz w:val="16"/>
                <w:szCs w:val="16"/>
                <w:lang w:val="ro-RO"/>
              </w:rPr>
            </w:pPr>
            <w:r w:rsidRPr="00D76E2E">
              <w:rPr>
                <w:bCs/>
                <w:color w:val="000000"/>
                <w:sz w:val="16"/>
                <w:szCs w:val="16"/>
                <w:lang w:val="ro-RO"/>
              </w:rPr>
              <w:t>Poliție locală</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ind w:firstLineChars="100" w:firstLine="160"/>
              <w:jc w:val="right"/>
              <w:rPr>
                <w:bCs/>
                <w:color w:val="000000"/>
                <w:sz w:val="16"/>
                <w:szCs w:val="16"/>
              </w:rPr>
            </w:pPr>
            <w:r w:rsidRPr="00D76E2E">
              <w:rPr>
                <w:bCs/>
                <w:color w:val="000000"/>
                <w:sz w:val="16"/>
                <w:szCs w:val="16"/>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1,00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1,00</w:t>
            </w:r>
          </w:p>
        </w:tc>
      </w:tr>
      <w:tr w:rsidR="00D76E2E" w:rsidRPr="00D76E2E" w:rsidTr="00B047E5">
        <w:trPr>
          <w:trHeight w:val="465"/>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4</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6502</w:t>
            </w:r>
          </w:p>
          <w:p w:rsidR="00D76E2E" w:rsidRPr="00D76E2E" w:rsidRDefault="00D76E2E" w:rsidP="00D76E2E">
            <w:pPr>
              <w:jc w:val="both"/>
              <w:rPr>
                <w:color w:val="000000"/>
                <w:sz w:val="16"/>
                <w:szCs w:val="16"/>
                <w:lang w:val="ro-RO"/>
              </w:rPr>
            </w:pP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Învătământ</w:t>
            </w:r>
          </w:p>
          <w:p w:rsidR="00D76E2E" w:rsidRPr="00D76E2E" w:rsidRDefault="00D76E2E" w:rsidP="00D76E2E">
            <w:pPr>
              <w:jc w:val="both"/>
              <w:rPr>
                <w:color w:val="000000"/>
                <w:sz w:val="16"/>
                <w:szCs w:val="16"/>
                <w:lang w:val="ro-RO"/>
              </w:rPr>
            </w:pPr>
            <w:r w:rsidRPr="00D76E2E">
              <w:rPr>
                <w:color w:val="000000"/>
                <w:sz w:val="16"/>
                <w:szCs w:val="16"/>
                <w:lang w:val="ro-RO"/>
              </w:rPr>
              <w:t>-primărie</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rPr>
            </w:pPr>
            <w:r w:rsidRPr="00D76E2E">
              <w:rPr>
                <w:color w:val="000000"/>
                <w:sz w:val="16"/>
                <w:szCs w:val="16"/>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ind w:firstLineChars="50" w:firstLine="80"/>
              <w:jc w:val="center"/>
              <w:rPr>
                <w:color w:val="000000"/>
                <w:sz w:val="16"/>
                <w:szCs w:val="16"/>
              </w:rPr>
            </w:pPr>
            <w:r w:rsidRPr="00D76E2E">
              <w:rPr>
                <w:color w:val="000000"/>
                <w:sz w:val="16"/>
                <w:szCs w:val="16"/>
              </w:rPr>
              <w:t>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p>
          <w:p w:rsidR="00D76E2E" w:rsidRPr="00D76E2E" w:rsidRDefault="00D76E2E" w:rsidP="00D76E2E">
            <w:pPr>
              <w:jc w:val="center"/>
              <w:rPr>
                <w:bCs/>
                <w:color w:val="000000"/>
                <w:sz w:val="16"/>
                <w:szCs w:val="16"/>
              </w:rPr>
            </w:pPr>
            <w:r w:rsidRPr="00D76E2E">
              <w:rPr>
                <w:bCs/>
                <w:color w:val="000000"/>
                <w:sz w:val="16"/>
                <w:szCs w:val="16"/>
              </w:rPr>
              <w:t>4,00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p w:rsidR="00D76E2E" w:rsidRPr="00D76E2E" w:rsidRDefault="00D76E2E" w:rsidP="00D76E2E">
            <w:pPr>
              <w:jc w:val="center"/>
              <w:rPr>
                <w:bCs/>
                <w:color w:val="000000"/>
                <w:sz w:val="16"/>
                <w:szCs w:val="16"/>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4,00</w:t>
            </w:r>
          </w:p>
        </w:tc>
      </w:tr>
      <w:tr w:rsidR="00D76E2E" w:rsidRPr="00D76E2E" w:rsidTr="00B047E5">
        <w:trPr>
          <w:trHeight w:val="290"/>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rPr>
            </w:pPr>
            <w:r w:rsidRPr="00D76E2E">
              <w:rPr>
                <w:color w:val="000000"/>
                <w:sz w:val="16"/>
                <w:szCs w:val="16"/>
              </w:rPr>
              <w:t>5</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660208</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S</w:t>
            </w:r>
            <w:r w:rsidRPr="00D76E2E">
              <w:rPr>
                <w:color w:val="000000"/>
                <w:sz w:val="16"/>
                <w:szCs w:val="16"/>
                <w:lang w:val="ro-RO"/>
              </w:rPr>
              <w:t>ănătate</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rPr>
            </w:pPr>
            <w:r w:rsidRPr="00D76E2E">
              <w:rPr>
                <w:color w:val="000000"/>
                <w:sz w:val="16"/>
                <w:szCs w:val="16"/>
              </w:rPr>
              <w:t>-7,00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lang w:val="ro-RO"/>
              </w:rPr>
            </w:pPr>
            <w:r w:rsidRPr="00D76E2E">
              <w:rPr>
                <w:color w:val="000000"/>
                <w:sz w:val="16"/>
                <w:szCs w:val="16"/>
                <w:lang w:val="ro-RO"/>
              </w:rPr>
              <w:t>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Cs/>
                <w:color w:val="000000"/>
                <w:sz w:val="16"/>
                <w:szCs w:val="16"/>
              </w:rPr>
            </w:pPr>
            <w:r w:rsidRPr="00D76E2E">
              <w:rPr>
                <w:bCs/>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-7,00</w:t>
            </w:r>
          </w:p>
        </w:tc>
      </w:tr>
      <w:tr w:rsidR="00D76E2E" w:rsidRPr="00D76E2E" w:rsidTr="00B047E5">
        <w:trPr>
          <w:trHeight w:val="793"/>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6</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it-IT"/>
              </w:rPr>
            </w:pPr>
            <w:r w:rsidRPr="00D76E2E">
              <w:rPr>
                <w:color w:val="000000"/>
                <w:sz w:val="16"/>
                <w:szCs w:val="16"/>
                <w:lang w:val="it-IT"/>
              </w:rPr>
              <w:t>6702</w:t>
            </w:r>
          </w:p>
          <w:p w:rsidR="00D76E2E" w:rsidRPr="00D76E2E" w:rsidRDefault="00D76E2E" w:rsidP="00D76E2E">
            <w:pPr>
              <w:jc w:val="both"/>
              <w:rPr>
                <w:color w:val="000000"/>
                <w:sz w:val="16"/>
                <w:szCs w:val="16"/>
              </w:rPr>
            </w:pPr>
            <w:r w:rsidRPr="00D76E2E">
              <w:rPr>
                <w:color w:val="000000"/>
                <w:sz w:val="16"/>
                <w:szCs w:val="16"/>
              </w:rPr>
              <w:t>67020501</w:t>
            </w:r>
          </w:p>
          <w:p w:rsidR="00D76E2E" w:rsidRPr="00D76E2E" w:rsidRDefault="00D76E2E" w:rsidP="00D76E2E">
            <w:pPr>
              <w:jc w:val="both"/>
              <w:rPr>
                <w:color w:val="000000"/>
                <w:sz w:val="16"/>
                <w:szCs w:val="16"/>
                <w:lang w:val="ro-RO"/>
              </w:rPr>
            </w:pPr>
            <w:r w:rsidRPr="00D76E2E">
              <w:rPr>
                <w:color w:val="000000"/>
                <w:sz w:val="16"/>
                <w:szCs w:val="16"/>
                <w:lang w:val="ro-RO"/>
              </w:rPr>
              <w:t>67020601</w:t>
            </w:r>
          </w:p>
          <w:p w:rsidR="00D76E2E" w:rsidRPr="00D76E2E" w:rsidRDefault="00D76E2E" w:rsidP="00D76E2E">
            <w:pPr>
              <w:jc w:val="both"/>
              <w:rPr>
                <w:color w:val="000000"/>
                <w:sz w:val="16"/>
                <w:szCs w:val="16"/>
                <w:lang w:val="ro-RO"/>
              </w:rPr>
            </w:pPr>
            <w:r w:rsidRPr="00D76E2E">
              <w:rPr>
                <w:color w:val="000000"/>
                <w:sz w:val="16"/>
                <w:szCs w:val="16"/>
              </w:rPr>
              <w:t>6702</w:t>
            </w:r>
            <w:r w:rsidRPr="00D76E2E">
              <w:rPr>
                <w:color w:val="000000"/>
                <w:sz w:val="16"/>
                <w:szCs w:val="16"/>
                <w:lang w:val="ro-RO"/>
              </w:rPr>
              <w:t>0503</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it-IT"/>
              </w:rPr>
              <w:t>Cultură, recreere și religie</w:t>
            </w:r>
            <w:r w:rsidRPr="00D76E2E">
              <w:rPr>
                <w:color w:val="000000"/>
                <w:sz w:val="16"/>
                <w:szCs w:val="16"/>
                <w:lang w:val="ro-RO"/>
              </w:rPr>
              <w:t>:</w:t>
            </w:r>
          </w:p>
          <w:p w:rsidR="00D76E2E" w:rsidRPr="00D76E2E" w:rsidRDefault="00D76E2E" w:rsidP="00D76E2E">
            <w:pPr>
              <w:jc w:val="both"/>
              <w:rPr>
                <w:color w:val="000000"/>
                <w:sz w:val="16"/>
                <w:szCs w:val="16"/>
              </w:rPr>
            </w:pPr>
            <w:r w:rsidRPr="00D76E2E">
              <w:rPr>
                <w:color w:val="000000"/>
                <w:sz w:val="16"/>
                <w:szCs w:val="16"/>
              </w:rPr>
              <w:t>-Sport</w:t>
            </w:r>
          </w:p>
          <w:p w:rsidR="00D76E2E" w:rsidRPr="00D76E2E" w:rsidRDefault="00D76E2E" w:rsidP="00D76E2E">
            <w:pPr>
              <w:jc w:val="both"/>
              <w:rPr>
                <w:color w:val="000000"/>
                <w:sz w:val="16"/>
                <w:szCs w:val="16"/>
              </w:rPr>
            </w:pPr>
            <w:r w:rsidRPr="00D76E2E">
              <w:rPr>
                <w:color w:val="000000"/>
                <w:sz w:val="16"/>
                <w:szCs w:val="16"/>
                <w:lang w:val="ro-RO"/>
              </w:rPr>
              <w:t>-casa de cultură</w:t>
            </w:r>
          </w:p>
          <w:p w:rsidR="00D76E2E" w:rsidRPr="00D76E2E" w:rsidRDefault="00D76E2E" w:rsidP="00D76E2E">
            <w:pPr>
              <w:jc w:val="both"/>
              <w:rPr>
                <w:color w:val="000000"/>
                <w:sz w:val="16"/>
                <w:szCs w:val="16"/>
              </w:rPr>
            </w:pPr>
            <w:r w:rsidRPr="00D76E2E">
              <w:rPr>
                <w:color w:val="000000"/>
                <w:sz w:val="16"/>
                <w:szCs w:val="16"/>
                <w:lang w:val="ro-RO"/>
              </w:rPr>
              <w:t>-intret. zone verzi, parcuri,zone de agrem</w:t>
            </w:r>
            <w:r w:rsidRPr="00D76E2E">
              <w:rPr>
                <w:color w:val="000000"/>
                <w:sz w:val="16"/>
                <w:szCs w:val="16"/>
              </w:rPr>
              <w:t>.</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lang w:val="ro-RO"/>
              </w:rPr>
            </w:pPr>
          </w:p>
          <w:p w:rsidR="00D76E2E" w:rsidRPr="00D76E2E" w:rsidRDefault="00D76E2E" w:rsidP="00D76E2E">
            <w:pPr>
              <w:jc w:val="right"/>
              <w:rPr>
                <w:color w:val="000000"/>
                <w:sz w:val="16"/>
                <w:szCs w:val="16"/>
              </w:rPr>
            </w:pPr>
            <w:r w:rsidRPr="00D76E2E">
              <w:rPr>
                <w:color w:val="000000"/>
                <w:sz w:val="16"/>
                <w:szCs w:val="16"/>
              </w:rPr>
              <w:t>0</w:t>
            </w:r>
          </w:p>
          <w:p w:rsidR="00D76E2E" w:rsidRPr="00D76E2E" w:rsidRDefault="00D76E2E" w:rsidP="00D76E2E">
            <w:pPr>
              <w:jc w:val="right"/>
              <w:rPr>
                <w:color w:val="000000"/>
                <w:sz w:val="16"/>
                <w:szCs w:val="16"/>
              </w:rPr>
            </w:pPr>
            <w:r w:rsidRPr="00D76E2E">
              <w:rPr>
                <w:color w:val="000000"/>
                <w:sz w:val="16"/>
                <w:szCs w:val="16"/>
              </w:rPr>
              <w:t>-9,00</w:t>
            </w:r>
          </w:p>
          <w:p w:rsidR="00D76E2E" w:rsidRPr="00D76E2E" w:rsidRDefault="00D76E2E" w:rsidP="00D76E2E">
            <w:pPr>
              <w:jc w:val="right"/>
              <w:rPr>
                <w:color w:val="000000"/>
                <w:sz w:val="16"/>
                <w:szCs w:val="16"/>
              </w:rPr>
            </w:pPr>
            <w:r w:rsidRPr="00D76E2E">
              <w:rPr>
                <w:color w:val="000000"/>
                <w:sz w:val="16"/>
                <w:szCs w:val="16"/>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rPr>
            </w:pPr>
          </w:p>
          <w:p w:rsidR="00D76E2E" w:rsidRPr="00D76E2E" w:rsidRDefault="00D76E2E" w:rsidP="00D76E2E">
            <w:pPr>
              <w:jc w:val="center"/>
              <w:rPr>
                <w:color w:val="000000"/>
                <w:sz w:val="16"/>
                <w:szCs w:val="16"/>
              </w:rPr>
            </w:pPr>
            <w:r w:rsidRPr="00D76E2E">
              <w:rPr>
                <w:color w:val="000000"/>
                <w:sz w:val="16"/>
                <w:szCs w:val="16"/>
              </w:rPr>
              <w:t>14,00</w:t>
            </w:r>
          </w:p>
          <w:p w:rsidR="00D76E2E" w:rsidRPr="00D76E2E" w:rsidRDefault="00D76E2E" w:rsidP="00D76E2E">
            <w:pPr>
              <w:jc w:val="center"/>
              <w:rPr>
                <w:color w:val="000000"/>
                <w:sz w:val="16"/>
                <w:szCs w:val="16"/>
              </w:rPr>
            </w:pPr>
            <w:r w:rsidRPr="00D76E2E">
              <w:rPr>
                <w:color w:val="000000"/>
                <w:sz w:val="16"/>
                <w:szCs w:val="16"/>
              </w:rPr>
              <w:t>0</w:t>
            </w:r>
          </w:p>
          <w:p w:rsidR="00D76E2E" w:rsidRPr="00D76E2E" w:rsidRDefault="00D76E2E" w:rsidP="00D76E2E">
            <w:pPr>
              <w:jc w:val="center"/>
              <w:rPr>
                <w:color w:val="000000"/>
                <w:sz w:val="16"/>
                <w:szCs w:val="16"/>
              </w:rPr>
            </w:pPr>
            <w:r w:rsidRPr="00D76E2E">
              <w:rPr>
                <w:color w:val="000000"/>
                <w:sz w:val="16"/>
                <w:szCs w:val="16"/>
              </w:rPr>
              <w:t>50,00</w:t>
            </w:r>
          </w:p>
          <w:p w:rsidR="00D76E2E" w:rsidRPr="00D76E2E" w:rsidRDefault="00D76E2E" w:rsidP="00D76E2E">
            <w:pPr>
              <w:jc w:val="both"/>
              <w:rPr>
                <w:color w:val="000000"/>
                <w:sz w:val="16"/>
                <w:szCs w:val="16"/>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p w:rsidR="00D76E2E" w:rsidRPr="00D76E2E" w:rsidRDefault="00D76E2E" w:rsidP="00D76E2E">
            <w:pPr>
              <w:jc w:val="both"/>
              <w:rPr>
                <w:b/>
                <w:color w:val="000000"/>
                <w:sz w:val="16"/>
                <w:szCs w:val="16"/>
              </w:rPr>
            </w:pP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r w:rsidRPr="00D76E2E">
              <w:rPr>
                <w:b/>
                <w:color w:val="000000"/>
                <w:sz w:val="16"/>
                <w:szCs w:val="16"/>
              </w:rPr>
              <w:t>-14,00</w:t>
            </w: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r w:rsidRPr="00D76E2E">
              <w:rPr>
                <w:b/>
                <w:color w:val="000000"/>
                <w:sz w:val="16"/>
                <w:szCs w:val="16"/>
              </w:rPr>
              <w:t>100,00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r w:rsidRPr="00D76E2E">
              <w:rPr>
                <w:b/>
                <w:color w:val="000000"/>
                <w:sz w:val="16"/>
                <w:szCs w:val="16"/>
                <w:lang w:val="ro-RO"/>
              </w:rPr>
              <w:t>141,00</w:t>
            </w:r>
          </w:p>
          <w:p w:rsidR="00D76E2E" w:rsidRPr="00D76E2E" w:rsidRDefault="00D76E2E" w:rsidP="00D76E2E">
            <w:pPr>
              <w:jc w:val="center"/>
              <w:rPr>
                <w:b/>
                <w:color w:val="000000"/>
                <w:sz w:val="16"/>
                <w:szCs w:val="16"/>
                <w:lang w:val="ro-RO"/>
              </w:rPr>
            </w:pPr>
            <w:r w:rsidRPr="00D76E2E">
              <w:rPr>
                <w:b/>
                <w:color w:val="000000"/>
                <w:sz w:val="16"/>
                <w:szCs w:val="16"/>
                <w:lang w:val="ro-RO"/>
              </w:rPr>
              <w:t>0</w:t>
            </w:r>
          </w:p>
          <w:p w:rsidR="00D76E2E" w:rsidRPr="00D76E2E" w:rsidRDefault="00D76E2E" w:rsidP="00D76E2E">
            <w:pPr>
              <w:jc w:val="center"/>
              <w:rPr>
                <w:b/>
                <w:color w:val="000000"/>
                <w:sz w:val="16"/>
                <w:szCs w:val="16"/>
                <w:lang w:val="ro-RO"/>
              </w:rPr>
            </w:pPr>
            <w:r w:rsidRPr="00D76E2E">
              <w:rPr>
                <w:b/>
                <w:color w:val="000000"/>
                <w:sz w:val="16"/>
                <w:szCs w:val="16"/>
                <w:lang w:val="ro-RO"/>
              </w:rPr>
              <w:t>-9,00</w:t>
            </w:r>
          </w:p>
          <w:p w:rsidR="00D76E2E" w:rsidRPr="00D76E2E" w:rsidRDefault="00D76E2E" w:rsidP="00D76E2E">
            <w:pPr>
              <w:jc w:val="center"/>
              <w:rPr>
                <w:b/>
                <w:color w:val="000000"/>
                <w:sz w:val="16"/>
                <w:szCs w:val="16"/>
                <w:lang w:val="ro-RO"/>
              </w:rPr>
            </w:pPr>
            <w:r w:rsidRPr="00D76E2E">
              <w:rPr>
                <w:b/>
                <w:color w:val="000000"/>
                <w:sz w:val="16"/>
                <w:szCs w:val="16"/>
                <w:lang w:val="ro-RO"/>
              </w:rPr>
              <w:t>150,00</w:t>
            </w:r>
          </w:p>
        </w:tc>
      </w:tr>
      <w:tr w:rsidR="00D76E2E" w:rsidRPr="00D76E2E" w:rsidTr="00B047E5">
        <w:trPr>
          <w:trHeight w:val="686"/>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7</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6802</w:t>
            </w:r>
          </w:p>
          <w:p w:rsidR="00D76E2E" w:rsidRPr="00D76E2E" w:rsidRDefault="00D76E2E" w:rsidP="00D76E2E">
            <w:pPr>
              <w:jc w:val="both"/>
              <w:rPr>
                <w:color w:val="000000"/>
                <w:sz w:val="16"/>
                <w:szCs w:val="16"/>
              </w:rPr>
            </w:pPr>
            <w:r w:rsidRPr="00D76E2E">
              <w:rPr>
                <w:color w:val="000000"/>
                <w:sz w:val="16"/>
                <w:szCs w:val="16"/>
                <w:lang w:val="ro-RO"/>
              </w:rPr>
              <w:t>6802</w:t>
            </w:r>
            <w:r w:rsidRPr="00D76E2E">
              <w:rPr>
                <w:color w:val="000000"/>
                <w:sz w:val="16"/>
                <w:szCs w:val="16"/>
              </w:rPr>
              <w:t>05</w:t>
            </w:r>
          </w:p>
          <w:p w:rsidR="00D76E2E" w:rsidRPr="00D76E2E" w:rsidRDefault="00D76E2E" w:rsidP="00D76E2E">
            <w:pPr>
              <w:jc w:val="both"/>
              <w:rPr>
                <w:color w:val="000000"/>
                <w:sz w:val="16"/>
                <w:szCs w:val="16"/>
              </w:rPr>
            </w:pPr>
            <w:r w:rsidRPr="00D76E2E">
              <w:rPr>
                <w:color w:val="000000"/>
                <w:sz w:val="16"/>
                <w:szCs w:val="16"/>
              </w:rPr>
              <w:t>68021501</w:t>
            </w:r>
          </w:p>
          <w:p w:rsidR="00D76E2E" w:rsidRPr="00D76E2E" w:rsidRDefault="00D76E2E" w:rsidP="00D76E2E">
            <w:pPr>
              <w:jc w:val="both"/>
              <w:rPr>
                <w:color w:val="000000"/>
                <w:sz w:val="16"/>
                <w:szCs w:val="16"/>
                <w:lang w:val="ro-RO"/>
              </w:rPr>
            </w:pPr>
            <w:r w:rsidRPr="00D76E2E">
              <w:rPr>
                <w:color w:val="000000"/>
                <w:sz w:val="16"/>
                <w:szCs w:val="16"/>
                <w:lang w:val="ro-RO"/>
              </w:rPr>
              <w:t>68025050</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Asigurări și asistență socială</w:t>
            </w:r>
          </w:p>
          <w:p w:rsidR="00D76E2E" w:rsidRPr="00D76E2E" w:rsidRDefault="00D76E2E" w:rsidP="00D76E2E">
            <w:pPr>
              <w:jc w:val="both"/>
              <w:rPr>
                <w:color w:val="000000"/>
                <w:sz w:val="16"/>
                <w:szCs w:val="16"/>
              </w:rPr>
            </w:pPr>
            <w:r w:rsidRPr="00D76E2E">
              <w:rPr>
                <w:color w:val="000000"/>
                <w:sz w:val="16"/>
                <w:szCs w:val="16"/>
                <w:lang w:val="ro-RO"/>
              </w:rPr>
              <w:t>-a</w:t>
            </w:r>
            <w:proofErr w:type="spellStart"/>
            <w:r w:rsidRPr="00D76E2E">
              <w:rPr>
                <w:color w:val="000000"/>
                <w:sz w:val="16"/>
                <w:szCs w:val="16"/>
              </w:rPr>
              <w:t>sistenta</w:t>
            </w:r>
            <w:proofErr w:type="spellEnd"/>
            <w:r w:rsidRPr="00D76E2E">
              <w:rPr>
                <w:color w:val="000000"/>
                <w:sz w:val="16"/>
                <w:szCs w:val="16"/>
              </w:rPr>
              <w:t xml:space="preserve"> </w:t>
            </w:r>
            <w:proofErr w:type="spellStart"/>
            <w:r w:rsidRPr="00D76E2E">
              <w:rPr>
                <w:color w:val="000000"/>
                <w:sz w:val="16"/>
                <w:szCs w:val="16"/>
              </w:rPr>
              <w:t>sociala</w:t>
            </w:r>
            <w:proofErr w:type="spellEnd"/>
            <w:r w:rsidRPr="00D76E2E">
              <w:rPr>
                <w:color w:val="000000"/>
                <w:sz w:val="16"/>
                <w:szCs w:val="16"/>
              </w:rPr>
              <w:t xml:space="preserve"> </w:t>
            </w:r>
            <w:r w:rsidRPr="00D76E2E">
              <w:rPr>
                <w:color w:val="000000"/>
                <w:sz w:val="16"/>
                <w:szCs w:val="16"/>
                <w:lang w:val="ro-RO"/>
              </w:rPr>
              <w:t>î</w:t>
            </w:r>
            <w:r w:rsidRPr="00D76E2E">
              <w:rPr>
                <w:color w:val="000000"/>
                <w:sz w:val="16"/>
                <w:szCs w:val="16"/>
              </w:rPr>
              <w:t xml:space="preserve">n </w:t>
            </w:r>
            <w:proofErr w:type="spellStart"/>
            <w:r w:rsidRPr="00D76E2E">
              <w:rPr>
                <w:color w:val="000000"/>
                <w:sz w:val="16"/>
                <w:szCs w:val="16"/>
              </w:rPr>
              <w:t>caz</w:t>
            </w:r>
            <w:proofErr w:type="spellEnd"/>
            <w:r w:rsidRPr="00D76E2E">
              <w:rPr>
                <w:color w:val="000000"/>
                <w:sz w:val="16"/>
                <w:szCs w:val="16"/>
              </w:rPr>
              <w:t xml:space="preserve"> de </w:t>
            </w:r>
            <w:proofErr w:type="spellStart"/>
            <w:r w:rsidRPr="00D76E2E">
              <w:rPr>
                <w:color w:val="000000"/>
                <w:sz w:val="16"/>
                <w:szCs w:val="16"/>
              </w:rPr>
              <w:t>invaliditate</w:t>
            </w:r>
            <w:proofErr w:type="spellEnd"/>
          </w:p>
          <w:p w:rsidR="00D76E2E" w:rsidRPr="00D76E2E" w:rsidRDefault="00D76E2E" w:rsidP="00D76E2E">
            <w:pPr>
              <w:jc w:val="both"/>
              <w:rPr>
                <w:color w:val="000000"/>
                <w:sz w:val="16"/>
                <w:szCs w:val="16"/>
              </w:rPr>
            </w:pPr>
            <w:r w:rsidRPr="00D76E2E">
              <w:rPr>
                <w:color w:val="000000"/>
                <w:sz w:val="16"/>
                <w:szCs w:val="16"/>
              </w:rPr>
              <w:t>-</w:t>
            </w:r>
            <w:proofErr w:type="spellStart"/>
            <w:r w:rsidRPr="00D76E2E">
              <w:rPr>
                <w:color w:val="000000"/>
                <w:sz w:val="16"/>
                <w:szCs w:val="16"/>
              </w:rPr>
              <w:t>ajutor</w:t>
            </w:r>
            <w:proofErr w:type="spellEnd"/>
            <w:r w:rsidRPr="00D76E2E">
              <w:rPr>
                <w:color w:val="000000"/>
                <w:sz w:val="16"/>
                <w:szCs w:val="16"/>
              </w:rPr>
              <w:t xml:space="preserve"> social</w:t>
            </w:r>
          </w:p>
          <w:p w:rsidR="00D76E2E" w:rsidRPr="00D76E2E" w:rsidRDefault="00D76E2E" w:rsidP="00D76E2E">
            <w:pPr>
              <w:jc w:val="both"/>
              <w:rPr>
                <w:color w:val="000000"/>
                <w:sz w:val="16"/>
                <w:szCs w:val="16"/>
              </w:rPr>
            </w:pPr>
            <w:r w:rsidRPr="00D76E2E">
              <w:rPr>
                <w:color w:val="000000"/>
                <w:sz w:val="16"/>
                <w:szCs w:val="16"/>
                <w:lang w:val="ro-RO"/>
              </w:rPr>
              <w:t>-alte chelt în domeniul asigurăr</w:t>
            </w:r>
            <w:r w:rsidRPr="00D76E2E">
              <w:rPr>
                <w:color w:val="000000"/>
                <w:sz w:val="16"/>
                <w:szCs w:val="16"/>
              </w:rPr>
              <w:t xml:space="preserve">. </w:t>
            </w:r>
            <w:proofErr w:type="spellStart"/>
            <w:r w:rsidRPr="00D76E2E">
              <w:rPr>
                <w:color w:val="000000"/>
                <w:sz w:val="16"/>
                <w:szCs w:val="16"/>
              </w:rPr>
              <w:t>sociale</w:t>
            </w:r>
            <w:proofErr w:type="spellEnd"/>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lang w:val="ro-RO"/>
              </w:rPr>
            </w:pPr>
          </w:p>
          <w:p w:rsidR="00D76E2E" w:rsidRPr="00D76E2E" w:rsidRDefault="00D76E2E" w:rsidP="00D76E2E">
            <w:pPr>
              <w:jc w:val="right"/>
              <w:rPr>
                <w:color w:val="000000"/>
                <w:sz w:val="16"/>
                <w:szCs w:val="16"/>
              </w:rPr>
            </w:pPr>
            <w:r w:rsidRPr="00D76E2E">
              <w:rPr>
                <w:color w:val="000000"/>
                <w:sz w:val="16"/>
                <w:szCs w:val="16"/>
              </w:rPr>
              <w:t>-89,00</w:t>
            </w:r>
          </w:p>
          <w:p w:rsidR="00D76E2E" w:rsidRPr="00D76E2E" w:rsidRDefault="00D76E2E" w:rsidP="00D76E2E">
            <w:pPr>
              <w:jc w:val="right"/>
              <w:rPr>
                <w:color w:val="000000"/>
                <w:sz w:val="16"/>
                <w:szCs w:val="16"/>
              </w:rPr>
            </w:pPr>
            <w:r w:rsidRPr="00D76E2E">
              <w:rPr>
                <w:color w:val="000000"/>
                <w:sz w:val="16"/>
                <w:szCs w:val="16"/>
              </w:rPr>
              <w:t>0</w:t>
            </w:r>
          </w:p>
          <w:p w:rsidR="00D76E2E" w:rsidRPr="00D76E2E" w:rsidRDefault="00D76E2E" w:rsidP="00D76E2E">
            <w:pPr>
              <w:jc w:val="right"/>
              <w:rPr>
                <w:color w:val="000000"/>
                <w:sz w:val="16"/>
                <w:szCs w:val="16"/>
                <w:lang w:val="ro-RO"/>
              </w:rPr>
            </w:pPr>
            <w:r w:rsidRPr="00D76E2E">
              <w:rPr>
                <w:color w:val="000000"/>
                <w:sz w:val="16"/>
                <w:szCs w:val="16"/>
              </w:rPr>
              <w:t>-23,00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rPr>
            </w:pPr>
          </w:p>
          <w:p w:rsidR="00D76E2E" w:rsidRPr="00D76E2E" w:rsidRDefault="00D76E2E" w:rsidP="00D76E2E">
            <w:pPr>
              <w:jc w:val="center"/>
              <w:rPr>
                <w:color w:val="000000"/>
                <w:sz w:val="16"/>
                <w:szCs w:val="16"/>
              </w:rPr>
            </w:pPr>
          </w:p>
          <w:p w:rsidR="00D76E2E" w:rsidRPr="00D76E2E" w:rsidRDefault="00D76E2E" w:rsidP="00D76E2E">
            <w:pPr>
              <w:jc w:val="center"/>
              <w:rPr>
                <w:color w:val="000000"/>
                <w:sz w:val="16"/>
                <w:szCs w:val="16"/>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r w:rsidRPr="00D76E2E">
              <w:rPr>
                <w:b/>
                <w:color w:val="000000"/>
                <w:sz w:val="16"/>
                <w:szCs w:val="16"/>
              </w:rPr>
              <w:t>286,00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p>
          <w:p w:rsidR="00D76E2E" w:rsidRPr="00D76E2E" w:rsidRDefault="00D76E2E" w:rsidP="00D76E2E">
            <w:pPr>
              <w:jc w:val="center"/>
              <w:rPr>
                <w:b/>
                <w:color w:val="000000"/>
                <w:sz w:val="16"/>
                <w:szCs w:val="16"/>
              </w:rPr>
            </w:pPr>
            <w:r w:rsidRPr="00D76E2E">
              <w:rPr>
                <w:b/>
                <w:color w:val="000000"/>
                <w:sz w:val="16"/>
                <w:szCs w:val="16"/>
              </w:rPr>
              <w:t>-39,00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135,00</w:t>
            </w:r>
          </w:p>
        </w:tc>
      </w:tr>
      <w:tr w:rsidR="00D76E2E" w:rsidRPr="00D76E2E" w:rsidTr="00B047E5">
        <w:trPr>
          <w:trHeight w:val="395"/>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8</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70</w:t>
            </w:r>
            <w:r w:rsidRPr="00D76E2E">
              <w:rPr>
                <w:color w:val="000000"/>
                <w:sz w:val="16"/>
                <w:szCs w:val="16"/>
                <w:lang w:val="ro-RO"/>
              </w:rPr>
              <w:t>02</w:t>
            </w:r>
          </w:p>
          <w:p w:rsidR="00D76E2E" w:rsidRPr="00D76E2E" w:rsidRDefault="00D76E2E" w:rsidP="00D76E2E">
            <w:pPr>
              <w:jc w:val="both"/>
              <w:rPr>
                <w:color w:val="000000"/>
                <w:sz w:val="16"/>
                <w:szCs w:val="16"/>
              </w:rPr>
            </w:pPr>
            <w:r w:rsidRPr="00D76E2E">
              <w:rPr>
                <w:color w:val="000000"/>
                <w:sz w:val="16"/>
                <w:szCs w:val="16"/>
                <w:lang w:val="ro-RO"/>
              </w:rPr>
              <w:t>7002</w:t>
            </w:r>
            <w:r w:rsidRPr="00D76E2E">
              <w:rPr>
                <w:color w:val="000000"/>
                <w:sz w:val="16"/>
                <w:szCs w:val="16"/>
              </w:rPr>
              <w:t>0301</w:t>
            </w:r>
          </w:p>
          <w:p w:rsidR="00D76E2E" w:rsidRPr="00D76E2E" w:rsidRDefault="00D76E2E" w:rsidP="00D76E2E">
            <w:pPr>
              <w:jc w:val="both"/>
              <w:rPr>
                <w:color w:val="000000"/>
                <w:sz w:val="16"/>
                <w:szCs w:val="16"/>
              </w:rPr>
            </w:pPr>
            <w:r w:rsidRPr="00D76E2E">
              <w:rPr>
                <w:color w:val="000000"/>
                <w:sz w:val="16"/>
                <w:szCs w:val="16"/>
              </w:rPr>
              <w:t>700206</w:t>
            </w:r>
          </w:p>
          <w:p w:rsidR="00D76E2E" w:rsidRPr="00D76E2E" w:rsidRDefault="00D76E2E" w:rsidP="00D76E2E">
            <w:pPr>
              <w:jc w:val="both"/>
              <w:rPr>
                <w:color w:val="000000"/>
                <w:sz w:val="16"/>
                <w:szCs w:val="16"/>
              </w:rPr>
            </w:pPr>
            <w:r w:rsidRPr="00D76E2E">
              <w:rPr>
                <w:color w:val="000000"/>
                <w:sz w:val="16"/>
                <w:szCs w:val="16"/>
              </w:rPr>
              <w:t>700250</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proofErr w:type="spellStart"/>
            <w:r w:rsidRPr="00D76E2E">
              <w:rPr>
                <w:color w:val="000000"/>
                <w:sz w:val="16"/>
                <w:szCs w:val="16"/>
              </w:rPr>
              <w:t>Locuinte</w:t>
            </w:r>
            <w:proofErr w:type="spellEnd"/>
            <w:r w:rsidRPr="00D76E2E">
              <w:rPr>
                <w:color w:val="000000"/>
                <w:sz w:val="16"/>
                <w:szCs w:val="16"/>
              </w:rPr>
              <w:t xml:space="preserve"> </w:t>
            </w:r>
            <w:proofErr w:type="spellStart"/>
            <w:r w:rsidRPr="00D76E2E">
              <w:rPr>
                <w:color w:val="000000"/>
                <w:sz w:val="16"/>
                <w:szCs w:val="16"/>
              </w:rPr>
              <w:t>servicii</w:t>
            </w:r>
            <w:proofErr w:type="spellEnd"/>
            <w:r w:rsidRPr="00D76E2E">
              <w:rPr>
                <w:color w:val="000000"/>
                <w:sz w:val="16"/>
                <w:szCs w:val="16"/>
              </w:rPr>
              <w:t xml:space="preserve"> </w:t>
            </w:r>
            <w:r w:rsidRPr="00D76E2E">
              <w:rPr>
                <w:color w:val="000000"/>
                <w:sz w:val="16"/>
                <w:szCs w:val="16"/>
                <w:lang w:val="ro-RO"/>
              </w:rPr>
              <w:t>ș</w:t>
            </w:r>
            <w:proofErr w:type="spellStart"/>
            <w:r w:rsidRPr="00D76E2E">
              <w:rPr>
                <w:color w:val="000000"/>
                <w:sz w:val="16"/>
                <w:szCs w:val="16"/>
              </w:rPr>
              <w:t>i</w:t>
            </w:r>
            <w:proofErr w:type="spellEnd"/>
            <w:r w:rsidRPr="00D76E2E">
              <w:rPr>
                <w:color w:val="000000"/>
                <w:sz w:val="16"/>
                <w:szCs w:val="16"/>
              </w:rPr>
              <w:t xml:space="preserve"> </w:t>
            </w:r>
            <w:proofErr w:type="spellStart"/>
            <w:r w:rsidRPr="00D76E2E">
              <w:rPr>
                <w:color w:val="000000"/>
                <w:sz w:val="16"/>
                <w:szCs w:val="16"/>
              </w:rPr>
              <w:t>dezvoltare</w:t>
            </w:r>
            <w:proofErr w:type="spellEnd"/>
            <w:r w:rsidRPr="00D76E2E">
              <w:rPr>
                <w:color w:val="000000"/>
                <w:sz w:val="16"/>
                <w:szCs w:val="16"/>
              </w:rPr>
              <w:t xml:space="preserve"> public</w:t>
            </w:r>
            <w:r w:rsidRPr="00D76E2E">
              <w:rPr>
                <w:color w:val="000000"/>
                <w:sz w:val="16"/>
                <w:szCs w:val="16"/>
                <w:lang w:val="ro-RO"/>
              </w:rPr>
              <w:t>ă</w:t>
            </w:r>
          </w:p>
          <w:p w:rsidR="00D76E2E" w:rsidRPr="00D76E2E" w:rsidRDefault="00D76E2E" w:rsidP="00D76E2E">
            <w:pPr>
              <w:jc w:val="both"/>
              <w:rPr>
                <w:color w:val="000000"/>
                <w:sz w:val="16"/>
                <w:szCs w:val="16"/>
              </w:rPr>
            </w:pPr>
            <w:proofErr w:type="spellStart"/>
            <w:r w:rsidRPr="00D76E2E">
              <w:rPr>
                <w:color w:val="000000"/>
                <w:sz w:val="16"/>
                <w:szCs w:val="16"/>
              </w:rPr>
              <w:t>Dezvoltarea</w:t>
            </w:r>
            <w:proofErr w:type="spellEnd"/>
            <w:r w:rsidRPr="00D76E2E">
              <w:rPr>
                <w:color w:val="000000"/>
                <w:sz w:val="16"/>
                <w:szCs w:val="16"/>
              </w:rPr>
              <w:t xml:space="preserve"> </w:t>
            </w:r>
            <w:proofErr w:type="spellStart"/>
            <w:r w:rsidRPr="00D76E2E">
              <w:rPr>
                <w:color w:val="000000"/>
                <w:sz w:val="16"/>
                <w:szCs w:val="16"/>
              </w:rPr>
              <w:t>sistemului</w:t>
            </w:r>
            <w:proofErr w:type="spellEnd"/>
            <w:r w:rsidRPr="00D76E2E">
              <w:rPr>
                <w:color w:val="000000"/>
                <w:sz w:val="16"/>
                <w:szCs w:val="16"/>
              </w:rPr>
              <w:t xml:space="preserve"> de </w:t>
            </w:r>
            <w:proofErr w:type="spellStart"/>
            <w:r w:rsidRPr="00D76E2E">
              <w:rPr>
                <w:color w:val="000000"/>
                <w:sz w:val="16"/>
                <w:szCs w:val="16"/>
              </w:rPr>
              <w:t>locuin</w:t>
            </w:r>
            <w:proofErr w:type="spellEnd"/>
            <w:r w:rsidRPr="00D76E2E">
              <w:rPr>
                <w:color w:val="000000"/>
                <w:sz w:val="16"/>
                <w:szCs w:val="16"/>
                <w:lang w:val="ro-RO"/>
              </w:rPr>
              <w:t>ț</w:t>
            </w:r>
            <w:r w:rsidRPr="00D76E2E">
              <w:rPr>
                <w:color w:val="000000"/>
                <w:sz w:val="16"/>
                <w:szCs w:val="16"/>
              </w:rPr>
              <w:t>e</w:t>
            </w:r>
          </w:p>
          <w:p w:rsidR="00D76E2E" w:rsidRPr="00D76E2E" w:rsidRDefault="00D76E2E" w:rsidP="00D76E2E">
            <w:pPr>
              <w:jc w:val="both"/>
              <w:rPr>
                <w:color w:val="000000"/>
                <w:sz w:val="16"/>
                <w:szCs w:val="16"/>
              </w:rPr>
            </w:pPr>
            <w:proofErr w:type="spellStart"/>
            <w:r w:rsidRPr="00D76E2E">
              <w:rPr>
                <w:color w:val="000000"/>
                <w:sz w:val="16"/>
                <w:szCs w:val="16"/>
              </w:rPr>
              <w:t>Iluminat</w:t>
            </w:r>
            <w:proofErr w:type="spellEnd"/>
            <w:r w:rsidRPr="00D76E2E">
              <w:rPr>
                <w:color w:val="000000"/>
                <w:sz w:val="16"/>
                <w:szCs w:val="16"/>
              </w:rPr>
              <w:t xml:space="preserve"> public</w:t>
            </w:r>
          </w:p>
          <w:p w:rsidR="00D76E2E" w:rsidRPr="00D76E2E" w:rsidRDefault="00D76E2E" w:rsidP="00D76E2E">
            <w:pPr>
              <w:jc w:val="both"/>
              <w:rPr>
                <w:color w:val="000000"/>
                <w:sz w:val="16"/>
                <w:szCs w:val="16"/>
              </w:rPr>
            </w:pPr>
            <w:proofErr w:type="spellStart"/>
            <w:r w:rsidRPr="00D76E2E">
              <w:rPr>
                <w:color w:val="000000"/>
                <w:sz w:val="16"/>
                <w:szCs w:val="16"/>
              </w:rPr>
              <w:t>Alte</w:t>
            </w:r>
            <w:proofErr w:type="spellEnd"/>
            <w:r w:rsidRPr="00D76E2E">
              <w:rPr>
                <w:color w:val="000000"/>
                <w:sz w:val="16"/>
                <w:szCs w:val="16"/>
              </w:rPr>
              <w:t xml:space="preserve"> </w:t>
            </w:r>
            <w:proofErr w:type="spellStart"/>
            <w:r w:rsidRPr="00D76E2E">
              <w:rPr>
                <w:color w:val="000000"/>
                <w:sz w:val="16"/>
                <w:szCs w:val="16"/>
              </w:rPr>
              <w:t>servicii</w:t>
            </w:r>
            <w:proofErr w:type="spellEnd"/>
            <w:r w:rsidRPr="00D76E2E">
              <w:rPr>
                <w:color w:val="000000"/>
                <w:sz w:val="16"/>
                <w:szCs w:val="16"/>
              </w:rPr>
              <w:t xml:space="preserve"> </w:t>
            </w:r>
            <w:r w:rsidRPr="00D76E2E">
              <w:rPr>
                <w:color w:val="000000"/>
                <w:sz w:val="16"/>
                <w:szCs w:val="16"/>
                <w:lang w:val="ro-RO"/>
              </w:rPr>
              <w:t>î</w:t>
            </w:r>
            <w:r w:rsidRPr="00D76E2E">
              <w:rPr>
                <w:color w:val="000000"/>
                <w:sz w:val="16"/>
                <w:szCs w:val="16"/>
              </w:rPr>
              <w:t xml:space="preserve">n </w:t>
            </w:r>
            <w:proofErr w:type="spellStart"/>
            <w:r w:rsidRPr="00D76E2E">
              <w:rPr>
                <w:color w:val="000000"/>
                <w:sz w:val="16"/>
                <w:szCs w:val="16"/>
              </w:rPr>
              <w:t>domeniul</w:t>
            </w:r>
            <w:proofErr w:type="spellEnd"/>
            <w:r w:rsidRPr="00D76E2E">
              <w:rPr>
                <w:color w:val="000000"/>
                <w:sz w:val="16"/>
                <w:szCs w:val="16"/>
              </w:rPr>
              <w:t xml:space="preserve"> </w:t>
            </w:r>
            <w:proofErr w:type="spellStart"/>
            <w:r w:rsidRPr="00D76E2E">
              <w:rPr>
                <w:color w:val="000000"/>
                <w:sz w:val="16"/>
                <w:szCs w:val="16"/>
              </w:rPr>
              <w:t>locuin</w:t>
            </w:r>
            <w:proofErr w:type="spellEnd"/>
            <w:r w:rsidRPr="00D76E2E">
              <w:rPr>
                <w:color w:val="000000"/>
                <w:sz w:val="16"/>
                <w:szCs w:val="16"/>
                <w:lang w:val="ro-RO"/>
              </w:rPr>
              <w:t>ț</w:t>
            </w:r>
            <w:proofErr w:type="spellStart"/>
            <w:r w:rsidRPr="00D76E2E">
              <w:rPr>
                <w:color w:val="000000"/>
                <w:sz w:val="16"/>
                <w:szCs w:val="16"/>
              </w:rPr>
              <w:t>elor</w:t>
            </w:r>
            <w:proofErr w:type="spellEnd"/>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lang w:val="ro-RO"/>
              </w:rPr>
            </w:pPr>
          </w:p>
          <w:p w:rsidR="00D76E2E" w:rsidRPr="00D76E2E" w:rsidRDefault="00D76E2E" w:rsidP="00D76E2E">
            <w:pPr>
              <w:jc w:val="right"/>
              <w:rPr>
                <w:color w:val="000000"/>
                <w:sz w:val="16"/>
                <w:szCs w:val="16"/>
                <w:lang w:val="ro-RO"/>
              </w:rPr>
            </w:pPr>
            <w:r w:rsidRPr="00D76E2E">
              <w:rPr>
                <w:color w:val="000000"/>
                <w:sz w:val="16"/>
                <w:szCs w:val="16"/>
                <w:lang w:val="ro-RO"/>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lang w:val="ro-RO"/>
              </w:rPr>
            </w:pPr>
          </w:p>
          <w:p w:rsidR="00D76E2E" w:rsidRPr="00D76E2E" w:rsidRDefault="00D76E2E" w:rsidP="00D76E2E">
            <w:pPr>
              <w:jc w:val="center"/>
              <w:rPr>
                <w:color w:val="000000"/>
                <w:sz w:val="16"/>
                <w:szCs w:val="16"/>
              </w:rPr>
            </w:pPr>
            <w:r w:rsidRPr="00D76E2E">
              <w:rPr>
                <w:color w:val="000000"/>
                <w:sz w:val="16"/>
                <w:szCs w:val="16"/>
              </w:rPr>
              <w:t>20,00</w:t>
            </w:r>
          </w:p>
          <w:p w:rsidR="00D76E2E" w:rsidRPr="00D76E2E" w:rsidRDefault="00D76E2E" w:rsidP="00D76E2E">
            <w:pPr>
              <w:jc w:val="center"/>
              <w:rPr>
                <w:color w:val="000000"/>
                <w:sz w:val="16"/>
                <w:szCs w:val="16"/>
              </w:rPr>
            </w:pPr>
            <w:r w:rsidRPr="00D76E2E">
              <w:rPr>
                <w:color w:val="000000"/>
                <w:sz w:val="16"/>
                <w:szCs w:val="16"/>
              </w:rPr>
              <w:t>20,00</w:t>
            </w:r>
          </w:p>
          <w:p w:rsidR="00D76E2E" w:rsidRPr="00D76E2E" w:rsidRDefault="00D76E2E" w:rsidP="00D76E2E">
            <w:pPr>
              <w:jc w:val="center"/>
              <w:rPr>
                <w:color w:val="000000"/>
                <w:sz w:val="16"/>
                <w:szCs w:val="16"/>
              </w:rPr>
            </w:pPr>
            <w:r w:rsidRPr="00D76E2E">
              <w:rPr>
                <w:color w:val="000000"/>
                <w:sz w:val="16"/>
                <w:szCs w:val="16"/>
              </w:rPr>
              <w:t>-20,00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r w:rsidRPr="00D76E2E">
              <w:rPr>
                <w:b/>
                <w:color w:val="000000"/>
                <w:sz w:val="16"/>
                <w:szCs w:val="16"/>
                <w:lang w:val="ro-RO"/>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20,00</w:t>
            </w:r>
          </w:p>
        </w:tc>
      </w:tr>
      <w:tr w:rsidR="00D76E2E" w:rsidRPr="00D76E2E" w:rsidTr="00B047E5">
        <w:trPr>
          <w:trHeight w:val="355"/>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rPr>
              <w:t>9</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7402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Salubritate</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rPr>
            </w:pPr>
            <w:r w:rsidRPr="00D76E2E">
              <w:rPr>
                <w:color w:val="000000"/>
                <w:sz w:val="16"/>
                <w:szCs w:val="16"/>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rPr>
            </w:pPr>
            <w:r w:rsidRPr="00D76E2E">
              <w:rPr>
                <w:color w:val="000000"/>
                <w:sz w:val="16"/>
                <w:szCs w:val="16"/>
              </w:rPr>
              <w:t>41,00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41,00</w:t>
            </w:r>
          </w:p>
        </w:tc>
      </w:tr>
      <w:tr w:rsidR="00D76E2E" w:rsidRPr="00D76E2E" w:rsidTr="00B047E5">
        <w:trPr>
          <w:trHeight w:val="355"/>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lang w:val="ro-RO"/>
              </w:rPr>
            </w:pPr>
            <w:r w:rsidRPr="00D76E2E">
              <w:rPr>
                <w:color w:val="000000"/>
                <w:sz w:val="16"/>
                <w:szCs w:val="16"/>
                <w:lang w:val="ro-RO"/>
              </w:rPr>
              <w:t>10</w:t>
            </w: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rPr>
            </w:pPr>
            <w:r w:rsidRPr="00D76E2E">
              <w:rPr>
                <w:color w:val="000000"/>
                <w:sz w:val="16"/>
                <w:szCs w:val="16"/>
              </w:rPr>
              <w:t>870250</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color w:val="000000"/>
                <w:sz w:val="16"/>
                <w:szCs w:val="16"/>
              </w:rPr>
            </w:pPr>
            <w:proofErr w:type="spellStart"/>
            <w:r w:rsidRPr="00D76E2E">
              <w:rPr>
                <w:color w:val="000000"/>
                <w:sz w:val="16"/>
                <w:szCs w:val="16"/>
              </w:rPr>
              <w:t>Alte</w:t>
            </w:r>
            <w:proofErr w:type="spellEnd"/>
            <w:r w:rsidRPr="00D76E2E">
              <w:rPr>
                <w:color w:val="000000"/>
                <w:sz w:val="16"/>
                <w:szCs w:val="16"/>
              </w:rPr>
              <w:t xml:space="preserve"> ac</w:t>
            </w:r>
            <w:r w:rsidRPr="00D76E2E">
              <w:rPr>
                <w:color w:val="000000"/>
                <w:sz w:val="16"/>
                <w:szCs w:val="16"/>
                <w:lang w:val="ro-RO"/>
              </w:rPr>
              <w:t>ț</w:t>
            </w:r>
            <w:proofErr w:type="spellStart"/>
            <w:r w:rsidRPr="00D76E2E">
              <w:rPr>
                <w:color w:val="000000"/>
                <w:sz w:val="16"/>
                <w:szCs w:val="16"/>
              </w:rPr>
              <w:t>iuni</w:t>
            </w:r>
            <w:proofErr w:type="spellEnd"/>
            <w:r w:rsidRPr="00D76E2E">
              <w:rPr>
                <w:color w:val="000000"/>
                <w:sz w:val="16"/>
                <w:szCs w:val="16"/>
              </w:rPr>
              <w:t xml:space="preserve"> </w:t>
            </w:r>
            <w:proofErr w:type="spellStart"/>
            <w:r w:rsidRPr="00D76E2E">
              <w:rPr>
                <w:color w:val="000000"/>
                <w:sz w:val="16"/>
                <w:szCs w:val="16"/>
              </w:rPr>
              <w:t>economice</w:t>
            </w:r>
            <w:proofErr w:type="spellEnd"/>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color w:val="000000"/>
                <w:sz w:val="16"/>
                <w:szCs w:val="16"/>
                <w:lang w:val="ro-RO"/>
              </w:rPr>
            </w:pPr>
            <w:r w:rsidRPr="00D76E2E">
              <w:rPr>
                <w:color w:val="000000"/>
                <w:sz w:val="16"/>
                <w:szCs w:val="16"/>
                <w:lang w:val="ro-RO"/>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color w:val="000000"/>
                <w:sz w:val="16"/>
                <w:szCs w:val="16"/>
              </w:rPr>
            </w:pPr>
            <w:r w:rsidRPr="00D76E2E">
              <w:rPr>
                <w:color w:val="000000"/>
                <w:sz w:val="16"/>
                <w:szCs w:val="16"/>
              </w:rPr>
              <w:t>4.60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r w:rsidRPr="00D76E2E">
              <w:rPr>
                <w:b/>
                <w:color w:val="000000"/>
                <w:sz w:val="16"/>
                <w:szCs w:val="16"/>
                <w:lang w:val="ro-RO"/>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r w:rsidRPr="00D76E2E">
              <w:rPr>
                <w:b/>
                <w:color w:val="000000"/>
                <w:sz w:val="16"/>
                <w:szCs w:val="16"/>
                <w:lang w:val="ro-RO"/>
              </w:rPr>
              <w:t>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lang w:val="ro-RO"/>
              </w:rPr>
            </w:pPr>
            <w:r w:rsidRPr="00D76E2E">
              <w:rPr>
                <w:b/>
                <w:color w:val="000000"/>
                <w:sz w:val="16"/>
                <w:szCs w:val="16"/>
                <w:lang w:val="ro-RO"/>
              </w:rPr>
              <w:t>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4,60</w:t>
            </w:r>
          </w:p>
        </w:tc>
      </w:tr>
      <w:tr w:rsidR="00D76E2E" w:rsidRPr="00D76E2E" w:rsidTr="00B047E5">
        <w:trPr>
          <w:trHeight w:val="144"/>
        </w:trPr>
        <w:tc>
          <w:tcPr>
            <w:tcW w:w="5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16"/>
                <w:szCs w:val="16"/>
                <w:lang w:val="it-IT"/>
              </w:rPr>
            </w:pPr>
          </w:p>
        </w:tc>
        <w:tc>
          <w:tcPr>
            <w:tcW w:w="110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16"/>
                <w:szCs w:val="16"/>
                <w:lang w:val="it-IT"/>
              </w:rPr>
            </w:pPr>
          </w:p>
        </w:tc>
        <w:tc>
          <w:tcPr>
            <w:tcW w:w="2913"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both"/>
              <w:rPr>
                <w:b/>
                <w:color w:val="000000"/>
                <w:sz w:val="16"/>
                <w:szCs w:val="16"/>
                <w:lang w:val="it-IT"/>
              </w:rPr>
            </w:pPr>
            <w:r w:rsidRPr="00D76E2E">
              <w:rPr>
                <w:b/>
                <w:color w:val="000000"/>
                <w:sz w:val="16"/>
                <w:szCs w:val="16"/>
                <w:lang w:val="it-IT"/>
              </w:rPr>
              <w:t>TOTAL</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right"/>
              <w:rPr>
                <w:b/>
                <w:color w:val="000000"/>
                <w:sz w:val="16"/>
                <w:szCs w:val="16"/>
              </w:rPr>
            </w:pPr>
            <w:r w:rsidRPr="00D76E2E">
              <w:rPr>
                <w:b/>
                <w:color w:val="000000"/>
                <w:sz w:val="16"/>
                <w:szCs w:val="16"/>
              </w:rPr>
              <w:t>-232,00</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198,60</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290,00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-62,00</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100,00</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Pr>
          <w:p w:rsidR="00D76E2E" w:rsidRPr="00D76E2E" w:rsidRDefault="00D76E2E" w:rsidP="00D76E2E">
            <w:pPr>
              <w:jc w:val="center"/>
              <w:rPr>
                <w:b/>
                <w:color w:val="000000"/>
                <w:sz w:val="16"/>
                <w:szCs w:val="16"/>
              </w:rPr>
            </w:pPr>
            <w:r w:rsidRPr="00D76E2E">
              <w:rPr>
                <w:b/>
                <w:color w:val="000000"/>
                <w:sz w:val="16"/>
                <w:szCs w:val="16"/>
              </w:rPr>
              <w:t>294,60</w:t>
            </w:r>
          </w:p>
        </w:tc>
      </w:tr>
    </w:tbl>
    <w:p w:rsidR="00D76E2E" w:rsidRPr="00D76E2E" w:rsidRDefault="00D76E2E" w:rsidP="00D76E2E">
      <w:pPr>
        <w:jc w:val="both"/>
        <w:rPr>
          <w:b/>
          <w:sz w:val="20"/>
          <w:szCs w:val="20"/>
          <w:lang w:val="it-IT"/>
        </w:rPr>
      </w:pPr>
      <w:r w:rsidRPr="00D76E2E">
        <w:rPr>
          <w:sz w:val="20"/>
          <w:szCs w:val="20"/>
          <w:lang w:val="it-IT"/>
        </w:rPr>
        <w:t xml:space="preserve">    </w:t>
      </w:r>
      <w:r w:rsidRPr="00D76E2E">
        <w:rPr>
          <w:b/>
          <w:sz w:val="20"/>
          <w:szCs w:val="20"/>
          <w:lang w:val="it-IT"/>
        </w:rPr>
        <w:t xml:space="preserve">      </w:t>
      </w:r>
      <w:r w:rsidRPr="00D76E2E">
        <w:rPr>
          <w:b/>
          <w:sz w:val="20"/>
          <w:szCs w:val="20"/>
          <w:lang w:val="ro-RO"/>
        </w:rPr>
        <w:t xml:space="preserve">               </w:t>
      </w:r>
      <w:r w:rsidRPr="00D76E2E">
        <w:rPr>
          <w:b/>
          <w:sz w:val="20"/>
          <w:szCs w:val="20"/>
          <w:lang w:val="it-IT"/>
        </w:rPr>
        <w:t xml:space="preserve">     </w:t>
      </w:r>
    </w:p>
    <w:p w:rsidR="00D76E2E" w:rsidRPr="00D76E2E" w:rsidRDefault="00D76E2E" w:rsidP="00D76E2E">
      <w:pPr>
        <w:jc w:val="both"/>
        <w:rPr>
          <w:b/>
          <w:sz w:val="20"/>
          <w:szCs w:val="20"/>
          <w:lang w:val="it-IT"/>
        </w:rPr>
      </w:pPr>
    </w:p>
    <w:p w:rsidR="00D76E2E" w:rsidRPr="00D76E2E" w:rsidRDefault="00D76E2E" w:rsidP="00D76E2E">
      <w:pPr>
        <w:jc w:val="both"/>
        <w:rPr>
          <w:b/>
          <w:sz w:val="20"/>
          <w:szCs w:val="20"/>
          <w:lang w:val="it-IT"/>
        </w:rPr>
      </w:pPr>
    </w:p>
    <w:p w:rsidR="00D76E2E" w:rsidRPr="00D76E2E" w:rsidRDefault="00D76E2E" w:rsidP="00D76E2E">
      <w:pPr>
        <w:ind w:firstLineChars="50" w:firstLine="120"/>
        <w:jc w:val="both"/>
        <w:rPr>
          <w:b/>
          <w:lang w:val="ro-RO"/>
        </w:rPr>
      </w:pPr>
      <w:r w:rsidRPr="00D76E2E">
        <w:rPr>
          <w:b/>
          <w:lang w:val="ro-RO"/>
        </w:rPr>
        <w:lastRenderedPageBreak/>
        <w:t xml:space="preserve">               </w:t>
      </w:r>
      <w:r w:rsidRPr="00D76E2E">
        <w:rPr>
          <w:lang w:val="ro-RO"/>
        </w:rPr>
        <w:t xml:space="preserve"> </w:t>
      </w:r>
      <w:r w:rsidRPr="00D76E2E">
        <w:rPr>
          <w:lang w:val="it-IT"/>
        </w:rPr>
        <w:t xml:space="preserve"> </w:t>
      </w:r>
      <w:r w:rsidRPr="00D76E2E">
        <w:rPr>
          <w:lang w:val="ro-RO"/>
        </w:rPr>
        <w:t>Se rectifică bugetul local de venituri și cheltuieli și bugetul autofinanțat de venituri și cheltuieli și se fac transferuri de sume între articole și aliniate în cadrul aceluiaș capitol  și de la un capitol la altul.</w:t>
      </w:r>
    </w:p>
    <w:p w:rsidR="00D76E2E" w:rsidRPr="00D76E2E" w:rsidRDefault="00D76E2E" w:rsidP="00D76E2E">
      <w:pPr>
        <w:jc w:val="both"/>
        <w:rPr>
          <w:b/>
        </w:rPr>
      </w:pPr>
      <w:r w:rsidRPr="00D76E2E">
        <w:rPr>
          <w:b/>
          <w:lang w:val="ro-RO"/>
        </w:rPr>
        <w:t xml:space="preserve">           </w:t>
      </w:r>
      <w:r w:rsidRPr="00D76E2E">
        <w:rPr>
          <w:b/>
          <w:lang w:val="it-IT"/>
        </w:rPr>
        <w:t xml:space="preserve">          </w:t>
      </w:r>
      <w:r w:rsidRPr="00D76E2E">
        <w:rPr>
          <w:b/>
        </w:rPr>
        <w:t xml:space="preserve">                     </w:t>
      </w:r>
    </w:p>
    <w:p w:rsidR="00D76E2E" w:rsidRPr="00D76E2E" w:rsidRDefault="00D76E2E" w:rsidP="00D76E2E">
      <w:pPr>
        <w:jc w:val="both"/>
        <w:rPr>
          <w:b/>
        </w:rPr>
      </w:pPr>
    </w:p>
    <w:p w:rsidR="00D76E2E" w:rsidRPr="00D76E2E" w:rsidRDefault="00D76E2E" w:rsidP="00D76E2E">
      <w:pPr>
        <w:jc w:val="both"/>
        <w:rPr>
          <w:b/>
        </w:rPr>
      </w:pPr>
    </w:p>
    <w:p w:rsidR="00D76E2E" w:rsidRPr="00D76E2E" w:rsidRDefault="00D76E2E" w:rsidP="00D76E2E">
      <w:pPr>
        <w:jc w:val="both"/>
        <w:rPr>
          <w:b/>
        </w:rPr>
      </w:pPr>
    </w:p>
    <w:p w:rsidR="00D76E2E" w:rsidRPr="00D76E2E" w:rsidRDefault="00D76E2E" w:rsidP="00D76E2E">
      <w:pPr>
        <w:jc w:val="both"/>
        <w:rPr>
          <w:b/>
        </w:rPr>
      </w:pPr>
    </w:p>
    <w:p w:rsidR="00D76E2E" w:rsidRPr="00D76E2E" w:rsidRDefault="00D76E2E" w:rsidP="00D76E2E">
      <w:pPr>
        <w:jc w:val="both"/>
        <w:rPr>
          <w:b/>
        </w:rPr>
      </w:pPr>
    </w:p>
    <w:p w:rsidR="00D76E2E" w:rsidRPr="00D76E2E" w:rsidRDefault="00D76E2E" w:rsidP="00D76E2E">
      <w:pPr>
        <w:jc w:val="both"/>
        <w:rPr>
          <w:b/>
        </w:rPr>
      </w:pPr>
      <w:r w:rsidRPr="00D76E2E">
        <w:rPr>
          <w:b/>
        </w:rPr>
        <w:t xml:space="preserve">               </w:t>
      </w:r>
    </w:p>
    <w:p w:rsidR="00D76E2E" w:rsidRPr="00D76E2E" w:rsidRDefault="00D76E2E" w:rsidP="00D76E2E">
      <w:pPr>
        <w:jc w:val="both"/>
        <w:rPr>
          <w:b/>
        </w:rPr>
      </w:pPr>
      <w:r w:rsidRPr="00D76E2E">
        <w:rPr>
          <w:b/>
        </w:rPr>
        <w:t xml:space="preserve">                                                 </w:t>
      </w:r>
      <w:r w:rsidRPr="00D76E2E">
        <w:rPr>
          <w:b/>
          <w:lang w:val="ro-RO"/>
        </w:rPr>
        <w:t xml:space="preserve">II    </w:t>
      </w:r>
      <w:r w:rsidRPr="00D76E2E">
        <w:rPr>
          <w:b/>
        </w:rPr>
        <w:t xml:space="preserve">  </w:t>
      </w:r>
      <w:r w:rsidRPr="00D76E2E">
        <w:rPr>
          <w:b/>
          <w:sz w:val="20"/>
          <w:szCs w:val="20"/>
        </w:rPr>
        <w:t>BUGET AUTOFINAN</w:t>
      </w:r>
      <w:r w:rsidRPr="00D76E2E">
        <w:rPr>
          <w:b/>
          <w:sz w:val="20"/>
          <w:szCs w:val="20"/>
          <w:lang w:val="ro-RO"/>
        </w:rPr>
        <w:t>Ț</w:t>
      </w:r>
      <w:r w:rsidRPr="00D76E2E">
        <w:rPr>
          <w:b/>
          <w:sz w:val="20"/>
          <w:szCs w:val="20"/>
        </w:rPr>
        <w:t>AT</w:t>
      </w:r>
    </w:p>
    <w:p w:rsidR="00D76E2E" w:rsidRPr="00D76E2E" w:rsidRDefault="00D76E2E" w:rsidP="00D76E2E">
      <w:pPr>
        <w:jc w:val="both"/>
        <w:rPr>
          <w:b/>
        </w:rPr>
      </w:pPr>
    </w:p>
    <w:p w:rsidR="00D76E2E" w:rsidRPr="00D76E2E" w:rsidRDefault="00D76E2E" w:rsidP="00D76E2E">
      <w:pPr>
        <w:jc w:val="both"/>
        <w:rPr>
          <w:b/>
        </w:rPr>
      </w:pPr>
      <w:r w:rsidRPr="00D76E2E">
        <w:rPr>
          <w:b/>
        </w:rPr>
        <w:t xml:space="preserve">                                   </w:t>
      </w:r>
      <w:r w:rsidRPr="00D76E2E">
        <w:rPr>
          <w:b/>
          <w:lang w:val="it-IT"/>
        </w:rPr>
        <w:t xml:space="preserve"> </w:t>
      </w:r>
      <w:r w:rsidRPr="00D76E2E">
        <w:rPr>
          <w:b/>
          <w:sz w:val="20"/>
          <w:szCs w:val="20"/>
          <w:lang w:val="it-IT"/>
        </w:rPr>
        <w:t xml:space="preserve"> </w:t>
      </w:r>
      <w:r w:rsidRPr="00D76E2E">
        <w:rPr>
          <w:b/>
          <w:sz w:val="20"/>
          <w:szCs w:val="20"/>
          <w:lang w:val="ro-RO"/>
        </w:rPr>
        <w:t>Î</w:t>
      </w:r>
      <w:r w:rsidRPr="00D76E2E">
        <w:rPr>
          <w:b/>
          <w:sz w:val="20"/>
          <w:szCs w:val="20"/>
        </w:rPr>
        <w:t>NV</w:t>
      </w:r>
      <w:r w:rsidRPr="00D76E2E">
        <w:rPr>
          <w:b/>
          <w:sz w:val="20"/>
          <w:szCs w:val="20"/>
          <w:lang w:val="ro-RO"/>
        </w:rPr>
        <w:t>Ă</w:t>
      </w:r>
      <w:r w:rsidRPr="00D76E2E">
        <w:rPr>
          <w:b/>
          <w:sz w:val="20"/>
          <w:szCs w:val="20"/>
        </w:rPr>
        <w:t>T</w:t>
      </w:r>
      <w:r w:rsidRPr="00D76E2E">
        <w:rPr>
          <w:b/>
          <w:sz w:val="20"/>
          <w:szCs w:val="20"/>
          <w:lang w:val="ro-RO"/>
        </w:rPr>
        <w:t>Ă</w:t>
      </w:r>
      <w:r w:rsidRPr="00D76E2E">
        <w:rPr>
          <w:b/>
          <w:sz w:val="20"/>
          <w:szCs w:val="20"/>
        </w:rPr>
        <w:t>M</w:t>
      </w:r>
      <w:r w:rsidRPr="00D76E2E">
        <w:rPr>
          <w:b/>
          <w:sz w:val="20"/>
          <w:szCs w:val="20"/>
          <w:lang w:val="ro-RO"/>
        </w:rPr>
        <w:t>Â</w:t>
      </w:r>
      <w:r w:rsidRPr="00D76E2E">
        <w:rPr>
          <w:b/>
          <w:sz w:val="20"/>
          <w:szCs w:val="20"/>
        </w:rPr>
        <w:t>NT  -COLEGIU  NA</w:t>
      </w:r>
      <w:r w:rsidRPr="00D76E2E">
        <w:rPr>
          <w:b/>
          <w:sz w:val="20"/>
          <w:szCs w:val="20"/>
          <w:lang w:val="ro-RO"/>
        </w:rPr>
        <w:t>Ț</w:t>
      </w:r>
      <w:r w:rsidRPr="00D76E2E">
        <w:rPr>
          <w:b/>
          <w:sz w:val="20"/>
          <w:szCs w:val="20"/>
        </w:rPr>
        <w:t>IONAL  O.</w:t>
      </w:r>
      <w:r w:rsidRPr="00D76E2E">
        <w:rPr>
          <w:b/>
          <w:sz w:val="20"/>
          <w:szCs w:val="20"/>
          <w:lang w:val="ro-RO"/>
        </w:rPr>
        <w:t xml:space="preserve"> </w:t>
      </w:r>
      <w:r w:rsidRPr="00D76E2E">
        <w:rPr>
          <w:b/>
          <w:sz w:val="20"/>
          <w:szCs w:val="20"/>
        </w:rPr>
        <w:t xml:space="preserve">GOGA </w:t>
      </w:r>
      <w:r w:rsidRPr="00D76E2E">
        <w:rPr>
          <w:b/>
        </w:rPr>
        <w:t xml:space="preserve">  </w:t>
      </w:r>
    </w:p>
    <w:p w:rsidR="00D76E2E" w:rsidRPr="00D76E2E" w:rsidRDefault="00D76E2E" w:rsidP="00D76E2E">
      <w:pPr>
        <w:jc w:val="both"/>
        <w:rPr>
          <w:b/>
          <w:sz w:val="20"/>
          <w:szCs w:val="20"/>
        </w:rPr>
      </w:pPr>
      <w:r w:rsidRPr="00D76E2E">
        <w:rPr>
          <w:b/>
        </w:rPr>
        <w:t xml:space="preserve">            </w:t>
      </w:r>
      <w:r w:rsidRPr="00D76E2E">
        <w:rPr>
          <w:b/>
          <w:sz w:val="20"/>
          <w:szCs w:val="20"/>
        </w:rPr>
        <w:t xml:space="preserve">                                                                                                                                      -</w:t>
      </w:r>
      <w:proofErr w:type="gramStart"/>
      <w:r w:rsidRPr="00D76E2E">
        <w:rPr>
          <w:b/>
          <w:sz w:val="20"/>
          <w:szCs w:val="20"/>
        </w:rPr>
        <w:t>mii</w:t>
      </w:r>
      <w:proofErr w:type="gramEnd"/>
      <w:r w:rsidRPr="00D76E2E">
        <w:rPr>
          <w:b/>
          <w:sz w:val="20"/>
          <w:szCs w:val="20"/>
        </w:rPr>
        <w:t xml:space="preserve"> lei-</w:t>
      </w:r>
    </w:p>
    <w:tbl>
      <w:tblPr>
        <w:tblW w:w="8139"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1849"/>
        <w:gridCol w:w="3416"/>
        <w:gridCol w:w="1142"/>
        <w:gridCol w:w="948"/>
      </w:tblGrid>
      <w:tr w:rsidR="00D76E2E" w:rsidRPr="00D76E2E" w:rsidTr="00B047E5">
        <w:tc>
          <w:tcPr>
            <w:tcW w:w="784"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 xml:space="preserve">Nr </w:t>
            </w:r>
            <w:proofErr w:type="spellStart"/>
            <w:r w:rsidRPr="00D76E2E">
              <w:rPr>
                <w:sz w:val="20"/>
                <w:szCs w:val="20"/>
              </w:rPr>
              <w:t>crt</w:t>
            </w:r>
            <w:proofErr w:type="spellEnd"/>
            <w:r w:rsidRPr="00D76E2E">
              <w:rPr>
                <w:sz w:val="20"/>
                <w:szCs w:val="20"/>
                <w:lang w:val="ro-RO"/>
              </w:rPr>
              <w:t xml:space="preserve">     </w:t>
            </w:r>
          </w:p>
        </w:tc>
        <w:tc>
          <w:tcPr>
            <w:tcW w:w="18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sz w:val="20"/>
                <w:szCs w:val="20"/>
              </w:rPr>
            </w:pPr>
            <w:r w:rsidRPr="00D76E2E">
              <w:rPr>
                <w:sz w:val="20"/>
                <w:szCs w:val="20"/>
              </w:rPr>
              <w:t xml:space="preserve">Cod </w:t>
            </w:r>
            <w:proofErr w:type="spellStart"/>
            <w:r w:rsidRPr="00D76E2E">
              <w:rPr>
                <w:sz w:val="20"/>
                <w:szCs w:val="20"/>
              </w:rPr>
              <w:t>bugetar</w:t>
            </w:r>
            <w:proofErr w:type="spellEnd"/>
          </w:p>
        </w:tc>
        <w:tc>
          <w:tcPr>
            <w:tcW w:w="3416"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sz w:val="20"/>
                <w:szCs w:val="20"/>
              </w:rPr>
            </w:pPr>
            <w:proofErr w:type="spellStart"/>
            <w:r w:rsidRPr="00D76E2E">
              <w:rPr>
                <w:sz w:val="20"/>
                <w:szCs w:val="20"/>
              </w:rPr>
              <w:t>Denumire</w:t>
            </w:r>
            <w:proofErr w:type="spellEnd"/>
            <w:r w:rsidRPr="00D76E2E">
              <w:rPr>
                <w:sz w:val="20"/>
                <w:szCs w:val="20"/>
              </w:rPr>
              <w:t xml:space="preserve"> indicator</w:t>
            </w:r>
          </w:p>
        </w:tc>
        <w:tc>
          <w:tcPr>
            <w:tcW w:w="114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sz w:val="20"/>
                <w:szCs w:val="20"/>
              </w:rPr>
            </w:pPr>
            <w:r w:rsidRPr="00D76E2E">
              <w:rPr>
                <w:sz w:val="20"/>
                <w:szCs w:val="20"/>
              </w:rPr>
              <w:t>Suma</w:t>
            </w:r>
          </w:p>
        </w:tc>
        <w:tc>
          <w:tcPr>
            <w:tcW w:w="94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Trim. IV</w:t>
            </w:r>
          </w:p>
        </w:tc>
      </w:tr>
      <w:tr w:rsidR="00D76E2E" w:rsidRPr="00D76E2E" w:rsidTr="00B047E5">
        <w:tc>
          <w:tcPr>
            <w:tcW w:w="784"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p>
        </w:tc>
        <w:tc>
          <w:tcPr>
            <w:tcW w:w="18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rPr>
            </w:pPr>
            <w:r w:rsidRPr="00D76E2E">
              <w:rPr>
                <w:b/>
                <w:sz w:val="20"/>
                <w:szCs w:val="20"/>
              </w:rPr>
              <w:t>VENITURI</w:t>
            </w:r>
          </w:p>
        </w:tc>
        <w:tc>
          <w:tcPr>
            <w:tcW w:w="3416"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rPr>
            </w:pPr>
          </w:p>
        </w:tc>
        <w:tc>
          <w:tcPr>
            <w:tcW w:w="114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rPr>
            </w:pPr>
          </w:p>
        </w:tc>
        <w:tc>
          <w:tcPr>
            <w:tcW w:w="94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
                <w:sz w:val="20"/>
                <w:szCs w:val="20"/>
              </w:rPr>
            </w:pPr>
          </w:p>
        </w:tc>
      </w:tr>
      <w:tr w:rsidR="00D76E2E" w:rsidRPr="00D76E2E" w:rsidTr="00B047E5">
        <w:trPr>
          <w:trHeight w:val="324"/>
        </w:trPr>
        <w:tc>
          <w:tcPr>
            <w:tcW w:w="784"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1.</w:t>
            </w:r>
          </w:p>
          <w:p w:rsidR="00D76E2E" w:rsidRPr="00D76E2E" w:rsidRDefault="00D76E2E" w:rsidP="00D76E2E">
            <w:pPr>
              <w:tabs>
                <w:tab w:val="left" w:pos="2700"/>
              </w:tabs>
              <w:rPr>
                <w:sz w:val="20"/>
                <w:szCs w:val="20"/>
              </w:rPr>
            </w:pPr>
          </w:p>
        </w:tc>
        <w:tc>
          <w:tcPr>
            <w:tcW w:w="18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37.10.01</w:t>
            </w:r>
          </w:p>
          <w:p w:rsidR="00D76E2E" w:rsidRPr="00D76E2E" w:rsidRDefault="00D76E2E" w:rsidP="00D76E2E">
            <w:pPr>
              <w:tabs>
                <w:tab w:val="left" w:pos="2700"/>
              </w:tabs>
              <w:rPr>
                <w:sz w:val="20"/>
                <w:szCs w:val="20"/>
                <w:lang w:val="ro-RO"/>
              </w:rPr>
            </w:pPr>
            <w:r w:rsidRPr="00D76E2E">
              <w:rPr>
                <w:sz w:val="20"/>
                <w:szCs w:val="20"/>
                <w:lang w:val="ro-RO"/>
              </w:rPr>
              <w:t>30.10.05</w:t>
            </w:r>
          </w:p>
          <w:p w:rsidR="00D76E2E" w:rsidRPr="00D76E2E" w:rsidRDefault="00D76E2E" w:rsidP="00D76E2E">
            <w:pPr>
              <w:tabs>
                <w:tab w:val="left" w:pos="2700"/>
              </w:tabs>
              <w:rPr>
                <w:sz w:val="20"/>
                <w:szCs w:val="20"/>
                <w:lang w:val="ro-RO"/>
              </w:rPr>
            </w:pPr>
          </w:p>
          <w:p w:rsidR="00D76E2E" w:rsidRPr="00D76E2E" w:rsidRDefault="00D76E2E" w:rsidP="00D76E2E">
            <w:pPr>
              <w:tabs>
                <w:tab w:val="left" w:pos="2700"/>
              </w:tabs>
              <w:rPr>
                <w:sz w:val="20"/>
                <w:szCs w:val="20"/>
                <w:lang w:val="ro-RO"/>
              </w:rPr>
            </w:pPr>
            <w:r w:rsidRPr="00D76E2E">
              <w:rPr>
                <w:sz w:val="20"/>
                <w:szCs w:val="20"/>
                <w:lang w:val="ro-RO"/>
              </w:rPr>
              <w:t>33.10.05</w:t>
            </w:r>
          </w:p>
        </w:tc>
        <w:tc>
          <w:tcPr>
            <w:tcW w:w="3416"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Dona</w:t>
            </w:r>
            <w:r w:rsidRPr="00D76E2E">
              <w:rPr>
                <w:sz w:val="20"/>
                <w:szCs w:val="20"/>
                <w:lang w:val="ro-RO"/>
              </w:rPr>
              <w:t>ț</w:t>
            </w:r>
            <w:r w:rsidRPr="00D76E2E">
              <w:rPr>
                <w:sz w:val="20"/>
                <w:szCs w:val="20"/>
              </w:rPr>
              <w:t xml:space="preserve">ii </w:t>
            </w:r>
            <w:r w:rsidRPr="00D76E2E">
              <w:rPr>
                <w:sz w:val="20"/>
                <w:szCs w:val="20"/>
                <w:lang w:val="ro-RO"/>
              </w:rPr>
              <w:t>ș</w:t>
            </w:r>
            <w:proofErr w:type="spellStart"/>
            <w:r w:rsidRPr="00D76E2E">
              <w:rPr>
                <w:sz w:val="20"/>
                <w:szCs w:val="20"/>
              </w:rPr>
              <w:t>i</w:t>
            </w:r>
            <w:proofErr w:type="spellEnd"/>
            <w:r w:rsidRPr="00D76E2E">
              <w:rPr>
                <w:sz w:val="20"/>
                <w:szCs w:val="20"/>
              </w:rPr>
              <w:t xml:space="preserve"> </w:t>
            </w:r>
            <w:proofErr w:type="spellStart"/>
            <w:r w:rsidRPr="00D76E2E">
              <w:rPr>
                <w:sz w:val="20"/>
                <w:szCs w:val="20"/>
              </w:rPr>
              <w:t>sponsoriz</w:t>
            </w:r>
            <w:proofErr w:type="spellEnd"/>
            <w:r w:rsidRPr="00D76E2E">
              <w:rPr>
                <w:sz w:val="20"/>
                <w:szCs w:val="20"/>
                <w:lang w:val="ro-RO"/>
              </w:rPr>
              <w:t>ă</w:t>
            </w:r>
            <w:proofErr w:type="spellStart"/>
            <w:r w:rsidRPr="00D76E2E">
              <w:rPr>
                <w:sz w:val="20"/>
                <w:szCs w:val="20"/>
              </w:rPr>
              <w:t>ri</w:t>
            </w:r>
            <w:proofErr w:type="spellEnd"/>
          </w:p>
          <w:p w:rsidR="00D76E2E" w:rsidRPr="00D76E2E" w:rsidRDefault="00D76E2E" w:rsidP="00D76E2E">
            <w:pPr>
              <w:tabs>
                <w:tab w:val="left" w:pos="2700"/>
              </w:tabs>
              <w:rPr>
                <w:sz w:val="20"/>
                <w:szCs w:val="20"/>
                <w:lang w:val="ro-RO"/>
              </w:rPr>
            </w:pPr>
            <w:r w:rsidRPr="00D76E2E">
              <w:rPr>
                <w:sz w:val="20"/>
                <w:szCs w:val="20"/>
                <w:lang w:val="ro-RO"/>
              </w:rPr>
              <w:t>Alte venituri din concesiuni și închirieri de către instituțiile publice</w:t>
            </w:r>
          </w:p>
          <w:p w:rsidR="00D76E2E" w:rsidRPr="00D76E2E" w:rsidRDefault="00D76E2E" w:rsidP="00D76E2E">
            <w:pPr>
              <w:tabs>
                <w:tab w:val="left" w:pos="2700"/>
              </w:tabs>
              <w:rPr>
                <w:sz w:val="20"/>
                <w:szCs w:val="20"/>
                <w:lang w:val="ro-RO"/>
              </w:rPr>
            </w:pPr>
            <w:r w:rsidRPr="00D76E2E">
              <w:rPr>
                <w:sz w:val="20"/>
                <w:szCs w:val="20"/>
                <w:lang w:val="ro-RO"/>
              </w:rPr>
              <w:t>Taxe și alte venituri în învațământ</w:t>
            </w:r>
          </w:p>
        </w:tc>
        <w:tc>
          <w:tcPr>
            <w:tcW w:w="114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sz w:val="20"/>
                <w:szCs w:val="20"/>
                <w:lang w:val="ro-RO"/>
              </w:rPr>
            </w:pPr>
            <w:r w:rsidRPr="00D76E2E">
              <w:rPr>
                <w:sz w:val="20"/>
                <w:szCs w:val="20"/>
                <w:lang w:val="ro-RO"/>
              </w:rPr>
              <w:t>0,70</w:t>
            </w:r>
          </w:p>
          <w:p w:rsidR="00D76E2E" w:rsidRPr="00D76E2E" w:rsidRDefault="00D76E2E" w:rsidP="00D76E2E">
            <w:pPr>
              <w:tabs>
                <w:tab w:val="left" w:pos="2700"/>
              </w:tabs>
              <w:jc w:val="center"/>
              <w:rPr>
                <w:sz w:val="20"/>
                <w:szCs w:val="20"/>
                <w:lang w:val="ro-RO"/>
              </w:rPr>
            </w:pPr>
          </w:p>
          <w:p w:rsidR="00D76E2E" w:rsidRPr="00D76E2E" w:rsidRDefault="00D76E2E" w:rsidP="00D76E2E">
            <w:pPr>
              <w:tabs>
                <w:tab w:val="left" w:pos="2700"/>
              </w:tabs>
              <w:jc w:val="center"/>
              <w:rPr>
                <w:sz w:val="20"/>
                <w:szCs w:val="20"/>
                <w:lang w:val="ro-RO"/>
              </w:rPr>
            </w:pPr>
            <w:r w:rsidRPr="00D76E2E">
              <w:rPr>
                <w:sz w:val="20"/>
                <w:szCs w:val="20"/>
                <w:lang w:val="ro-RO"/>
              </w:rPr>
              <w:t>10,00</w:t>
            </w:r>
          </w:p>
          <w:p w:rsidR="00D76E2E" w:rsidRPr="00D76E2E" w:rsidRDefault="00D76E2E" w:rsidP="00D76E2E">
            <w:pPr>
              <w:tabs>
                <w:tab w:val="left" w:pos="2700"/>
              </w:tabs>
              <w:jc w:val="center"/>
              <w:rPr>
                <w:sz w:val="20"/>
                <w:szCs w:val="20"/>
                <w:lang w:val="ro-RO"/>
              </w:rPr>
            </w:pPr>
            <w:r w:rsidRPr="00D76E2E">
              <w:rPr>
                <w:sz w:val="20"/>
                <w:szCs w:val="20"/>
                <w:lang w:val="ro-RO"/>
              </w:rPr>
              <w:t>10,00</w:t>
            </w:r>
          </w:p>
        </w:tc>
        <w:tc>
          <w:tcPr>
            <w:tcW w:w="94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sz w:val="20"/>
                <w:szCs w:val="20"/>
                <w:lang w:val="ro-RO"/>
              </w:rPr>
            </w:pPr>
            <w:r w:rsidRPr="00D76E2E">
              <w:rPr>
                <w:sz w:val="20"/>
                <w:szCs w:val="20"/>
                <w:lang w:val="ro-RO"/>
              </w:rPr>
              <w:t>0,70</w:t>
            </w:r>
          </w:p>
          <w:p w:rsidR="00D76E2E" w:rsidRPr="00D76E2E" w:rsidRDefault="00D76E2E" w:rsidP="00D76E2E">
            <w:pPr>
              <w:tabs>
                <w:tab w:val="left" w:pos="2700"/>
              </w:tabs>
              <w:jc w:val="center"/>
              <w:rPr>
                <w:sz w:val="20"/>
                <w:szCs w:val="20"/>
                <w:lang w:val="ro-RO"/>
              </w:rPr>
            </w:pPr>
          </w:p>
          <w:p w:rsidR="00D76E2E" w:rsidRPr="00D76E2E" w:rsidRDefault="00D76E2E" w:rsidP="00D76E2E">
            <w:pPr>
              <w:tabs>
                <w:tab w:val="left" w:pos="2700"/>
              </w:tabs>
              <w:jc w:val="center"/>
              <w:rPr>
                <w:sz w:val="20"/>
                <w:szCs w:val="20"/>
                <w:lang w:val="ro-RO"/>
              </w:rPr>
            </w:pPr>
            <w:r w:rsidRPr="00D76E2E">
              <w:rPr>
                <w:sz w:val="20"/>
                <w:szCs w:val="20"/>
                <w:lang w:val="ro-RO"/>
              </w:rPr>
              <w:t>10,00</w:t>
            </w:r>
          </w:p>
          <w:p w:rsidR="00D76E2E" w:rsidRPr="00D76E2E" w:rsidRDefault="00D76E2E" w:rsidP="00D76E2E">
            <w:pPr>
              <w:tabs>
                <w:tab w:val="left" w:pos="2700"/>
              </w:tabs>
              <w:jc w:val="center"/>
              <w:rPr>
                <w:sz w:val="20"/>
                <w:szCs w:val="20"/>
                <w:lang w:val="ro-RO"/>
              </w:rPr>
            </w:pPr>
            <w:r w:rsidRPr="00D76E2E">
              <w:rPr>
                <w:sz w:val="20"/>
                <w:szCs w:val="20"/>
                <w:lang w:val="ro-RO"/>
              </w:rPr>
              <w:t>10,00</w:t>
            </w:r>
          </w:p>
        </w:tc>
      </w:tr>
      <w:tr w:rsidR="00D76E2E" w:rsidRPr="00D76E2E" w:rsidTr="00B047E5">
        <w:tc>
          <w:tcPr>
            <w:tcW w:w="784"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p>
        </w:tc>
        <w:tc>
          <w:tcPr>
            <w:tcW w:w="18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b/>
                <w:sz w:val="20"/>
                <w:szCs w:val="20"/>
              </w:rPr>
            </w:pPr>
            <w:r w:rsidRPr="00D76E2E">
              <w:rPr>
                <w:b/>
                <w:sz w:val="20"/>
                <w:szCs w:val="20"/>
              </w:rPr>
              <w:t>CHELTUIELI</w:t>
            </w:r>
          </w:p>
        </w:tc>
        <w:tc>
          <w:tcPr>
            <w:tcW w:w="3416"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p>
        </w:tc>
        <w:tc>
          <w:tcPr>
            <w:tcW w:w="114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lang w:val="ro-RO"/>
              </w:rPr>
            </w:pPr>
            <w:r w:rsidRPr="00D76E2E">
              <w:rPr>
                <w:b/>
                <w:sz w:val="20"/>
                <w:szCs w:val="20"/>
                <w:lang w:val="ro-RO"/>
              </w:rPr>
              <w:t>20,70</w:t>
            </w:r>
          </w:p>
        </w:tc>
        <w:tc>
          <w:tcPr>
            <w:tcW w:w="94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sz w:val="20"/>
                <w:szCs w:val="20"/>
                <w:lang w:val="ro-RO"/>
              </w:rPr>
            </w:pPr>
            <w:r w:rsidRPr="00D76E2E">
              <w:rPr>
                <w:b/>
                <w:sz w:val="20"/>
                <w:szCs w:val="20"/>
                <w:lang w:val="ro-RO"/>
              </w:rPr>
              <w:t>20,70</w:t>
            </w:r>
          </w:p>
        </w:tc>
      </w:tr>
      <w:tr w:rsidR="00D76E2E" w:rsidRPr="00D76E2E" w:rsidTr="00B047E5">
        <w:trPr>
          <w:trHeight w:val="353"/>
        </w:trPr>
        <w:tc>
          <w:tcPr>
            <w:tcW w:w="784"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r w:rsidRPr="00D76E2E">
              <w:rPr>
                <w:sz w:val="20"/>
                <w:szCs w:val="20"/>
              </w:rPr>
              <w:t>2.</w:t>
            </w:r>
          </w:p>
          <w:p w:rsidR="00D76E2E" w:rsidRPr="00D76E2E" w:rsidRDefault="00D76E2E" w:rsidP="00D76E2E">
            <w:pPr>
              <w:tabs>
                <w:tab w:val="left" w:pos="2700"/>
              </w:tabs>
              <w:rPr>
                <w:sz w:val="20"/>
                <w:szCs w:val="20"/>
              </w:rPr>
            </w:pPr>
          </w:p>
        </w:tc>
        <w:tc>
          <w:tcPr>
            <w:tcW w:w="1849"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rPr>
            </w:pPr>
            <w:proofErr w:type="spellStart"/>
            <w:r w:rsidRPr="00D76E2E">
              <w:rPr>
                <w:sz w:val="20"/>
                <w:szCs w:val="20"/>
              </w:rPr>
              <w:t>Titlu</w:t>
            </w:r>
            <w:proofErr w:type="spellEnd"/>
            <w:r w:rsidRPr="00D76E2E">
              <w:rPr>
                <w:sz w:val="20"/>
                <w:szCs w:val="20"/>
              </w:rPr>
              <w:t xml:space="preserve"> 20</w:t>
            </w:r>
          </w:p>
          <w:p w:rsidR="00D76E2E" w:rsidRPr="00D76E2E" w:rsidRDefault="00D76E2E" w:rsidP="00D76E2E">
            <w:pPr>
              <w:tabs>
                <w:tab w:val="left" w:pos="2700"/>
              </w:tabs>
              <w:rPr>
                <w:sz w:val="20"/>
                <w:szCs w:val="20"/>
                <w:lang w:val="ro-RO"/>
              </w:rPr>
            </w:pPr>
            <w:r w:rsidRPr="00D76E2E">
              <w:rPr>
                <w:sz w:val="20"/>
                <w:szCs w:val="20"/>
                <w:lang w:val="ro-RO"/>
              </w:rPr>
              <w:t>20.01.30</w:t>
            </w:r>
          </w:p>
        </w:tc>
        <w:tc>
          <w:tcPr>
            <w:tcW w:w="3416"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rPr>
                <w:sz w:val="20"/>
                <w:szCs w:val="20"/>
                <w:lang w:val="it-IT"/>
              </w:rPr>
            </w:pPr>
            <w:r w:rsidRPr="00D76E2E">
              <w:rPr>
                <w:sz w:val="20"/>
                <w:szCs w:val="20"/>
                <w:lang w:val="it-IT"/>
              </w:rPr>
              <w:t xml:space="preserve">Bunuri și servicii </w:t>
            </w:r>
          </w:p>
          <w:p w:rsidR="00D76E2E" w:rsidRPr="00D76E2E" w:rsidRDefault="00D76E2E" w:rsidP="00D76E2E">
            <w:pPr>
              <w:tabs>
                <w:tab w:val="left" w:pos="2700"/>
              </w:tabs>
              <w:rPr>
                <w:sz w:val="20"/>
                <w:szCs w:val="20"/>
                <w:lang w:val="ro-RO"/>
              </w:rPr>
            </w:pPr>
            <w:r w:rsidRPr="00D76E2E">
              <w:rPr>
                <w:sz w:val="20"/>
                <w:szCs w:val="20"/>
                <w:lang w:val="ro-RO"/>
              </w:rPr>
              <w:t>Alte bunuri și servicii pentru întrținere și funcționare</w:t>
            </w:r>
          </w:p>
        </w:tc>
        <w:tc>
          <w:tcPr>
            <w:tcW w:w="1142"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bCs/>
                <w:sz w:val="20"/>
                <w:szCs w:val="20"/>
                <w:lang w:val="ro-RO"/>
              </w:rPr>
            </w:pPr>
          </w:p>
          <w:p w:rsidR="00D76E2E" w:rsidRPr="00D76E2E" w:rsidRDefault="00D76E2E" w:rsidP="00D76E2E">
            <w:pPr>
              <w:tabs>
                <w:tab w:val="left" w:pos="2700"/>
              </w:tabs>
              <w:jc w:val="center"/>
              <w:rPr>
                <w:b/>
                <w:bCs/>
                <w:sz w:val="20"/>
                <w:szCs w:val="20"/>
                <w:lang w:val="ro-RO"/>
              </w:rPr>
            </w:pPr>
            <w:r w:rsidRPr="00D76E2E">
              <w:rPr>
                <w:b/>
                <w:bCs/>
                <w:sz w:val="20"/>
                <w:szCs w:val="20"/>
                <w:lang w:val="ro-RO"/>
              </w:rPr>
              <w:t>20,70</w:t>
            </w:r>
          </w:p>
        </w:tc>
        <w:tc>
          <w:tcPr>
            <w:tcW w:w="948" w:type="dxa"/>
            <w:tcBorders>
              <w:top w:val="single" w:sz="4" w:space="0" w:color="auto"/>
              <w:left w:val="single" w:sz="4" w:space="0" w:color="auto"/>
              <w:bottom w:val="single" w:sz="4" w:space="0" w:color="auto"/>
              <w:right w:val="single" w:sz="4" w:space="0" w:color="auto"/>
            </w:tcBorders>
          </w:tcPr>
          <w:p w:rsidR="00D76E2E" w:rsidRPr="00D76E2E" w:rsidRDefault="00D76E2E" w:rsidP="00D76E2E">
            <w:pPr>
              <w:tabs>
                <w:tab w:val="left" w:pos="2700"/>
              </w:tabs>
              <w:jc w:val="center"/>
              <w:rPr>
                <w:b/>
                <w:bCs/>
                <w:sz w:val="20"/>
                <w:szCs w:val="20"/>
                <w:lang w:val="ro-RO"/>
              </w:rPr>
            </w:pPr>
          </w:p>
          <w:p w:rsidR="00D76E2E" w:rsidRPr="00D76E2E" w:rsidRDefault="00D76E2E" w:rsidP="00D76E2E">
            <w:pPr>
              <w:tabs>
                <w:tab w:val="left" w:pos="2700"/>
              </w:tabs>
              <w:jc w:val="center"/>
              <w:rPr>
                <w:b/>
                <w:bCs/>
                <w:sz w:val="20"/>
                <w:szCs w:val="20"/>
                <w:lang w:val="ro-RO"/>
              </w:rPr>
            </w:pPr>
            <w:r w:rsidRPr="00D76E2E">
              <w:rPr>
                <w:b/>
                <w:bCs/>
                <w:sz w:val="20"/>
                <w:szCs w:val="20"/>
                <w:lang w:val="ro-RO"/>
              </w:rPr>
              <w:t>20,70</w:t>
            </w:r>
          </w:p>
        </w:tc>
      </w:tr>
    </w:tbl>
    <w:p w:rsidR="00D76E2E" w:rsidRPr="00D76E2E" w:rsidRDefault="00D76E2E" w:rsidP="00D76E2E">
      <w:pPr>
        <w:ind w:firstLineChars="650" w:firstLine="1305"/>
        <w:jc w:val="both"/>
        <w:rPr>
          <w:b/>
          <w:sz w:val="20"/>
          <w:szCs w:val="20"/>
        </w:rPr>
      </w:pPr>
    </w:p>
    <w:p w:rsidR="00D76E2E" w:rsidRPr="00D76E2E" w:rsidRDefault="00D76E2E" w:rsidP="00D76E2E">
      <w:pPr>
        <w:ind w:firstLineChars="650" w:firstLine="1305"/>
        <w:jc w:val="both"/>
        <w:rPr>
          <w:b/>
          <w:sz w:val="20"/>
          <w:szCs w:val="20"/>
          <w:lang w:val="ro-RO"/>
        </w:rPr>
      </w:pPr>
      <w:r w:rsidRPr="00D76E2E">
        <w:rPr>
          <w:b/>
          <w:sz w:val="20"/>
          <w:szCs w:val="20"/>
          <w:lang w:val="ro-RO"/>
        </w:rPr>
        <w:t xml:space="preserve">                </w:t>
      </w:r>
    </w:p>
    <w:p w:rsidR="00D76E2E" w:rsidRPr="00D76E2E" w:rsidRDefault="00D76E2E" w:rsidP="00D76E2E">
      <w:pPr>
        <w:ind w:firstLineChars="650" w:firstLine="1300"/>
        <w:jc w:val="both"/>
        <w:rPr>
          <w:bCs/>
          <w:sz w:val="20"/>
          <w:szCs w:val="20"/>
          <w:lang w:val="ro-RO"/>
        </w:rPr>
      </w:pPr>
      <w:r w:rsidRPr="00D76E2E">
        <w:rPr>
          <w:bCs/>
          <w:sz w:val="20"/>
          <w:szCs w:val="20"/>
          <w:lang w:val="ro-RO"/>
        </w:rPr>
        <w:t xml:space="preserve">                                   </w:t>
      </w:r>
    </w:p>
    <w:p w:rsidR="00D76E2E" w:rsidRPr="00D76E2E" w:rsidRDefault="00D76E2E" w:rsidP="00D76E2E">
      <w:pPr>
        <w:ind w:leftChars="249" w:left="598" w:firstLineChars="50" w:firstLine="100"/>
        <w:jc w:val="both"/>
        <w:rPr>
          <w:b/>
          <w:lang w:val="it-IT"/>
        </w:rPr>
      </w:pPr>
      <w:r w:rsidRPr="00D76E2E">
        <w:rPr>
          <w:bCs/>
          <w:sz w:val="20"/>
          <w:szCs w:val="20"/>
          <w:lang w:val="ro-RO"/>
        </w:rPr>
        <w:t xml:space="preserve"> </w:t>
      </w:r>
      <w:r w:rsidRPr="00D76E2E">
        <w:rPr>
          <w:lang w:val="it-IT"/>
        </w:rPr>
        <w:t xml:space="preserve">   </w:t>
      </w:r>
      <w:r w:rsidRPr="00D76E2E">
        <w:rPr>
          <w:lang w:val="ro-RO"/>
        </w:rPr>
        <w:t xml:space="preserve">   </w:t>
      </w:r>
      <w:r w:rsidRPr="00D76E2E">
        <w:rPr>
          <w:b/>
          <w:lang w:val="ro-RO"/>
        </w:rPr>
        <w:t xml:space="preserve">       III</w:t>
      </w:r>
      <w:r w:rsidRPr="00D76E2E">
        <w:rPr>
          <w:b/>
          <w:lang w:val="it-IT"/>
        </w:rPr>
        <w:t>. Lista de investiții pe anul 202</w:t>
      </w:r>
      <w:r w:rsidRPr="00D76E2E">
        <w:rPr>
          <w:b/>
          <w:lang w:val="ro-RO"/>
        </w:rPr>
        <w:t>4</w:t>
      </w:r>
      <w:r w:rsidRPr="00D76E2E">
        <w:rPr>
          <w:b/>
          <w:lang w:val="it-IT"/>
        </w:rPr>
        <w:t xml:space="preserve"> se modifică astfel;</w:t>
      </w:r>
    </w:p>
    <w:p w:rsidR="00D76E2E" w:rsidRPr="00D76E2E" w:rsidRDefault="00D76E2E" w:rsidP="00D76E2E">
      <w:pPr>
        <w:ind w:right="-360" w:firstLineChars="600" w:firstLine="1446"/>
        <w:jc w:val="both"/>
        <w:rPr>
          <w:b/>
          <w:lang w:val="it-IT"/>
        </w:rPr>
      </w:pPr>
    </w:p>
    <w:p w:rsidR="00D76E2E" w:rsidRPr="00D76E2E" w:rsidRDefault="00D76E2E" w:rsidP="00D76E2E">
      <w:pPr>
        <w:ind w:right="-360"/>
        <w:jc w:val="both"/>
        <w:rPr>
          <w:lang w:val="ro-RO"/>
        </w:rPr>
      </w:pPr>
      <w:r w:rsidRPr="00D76E2E">
        <w:rPr>
          <w:lang w:val="ro-RO"/>
        </w:rPr>
        <w:t xml:space="preserve">          La capitolul 6702-Cultura recreere și religie-Intreținere  zone verzi, parcuri, zone de agrement  se suplimentează obiectivul de investiții „SF Complex de agrement AQUAPARK” cu suma de 100 mii lei.</w:t>
      </w: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p w:rsidR="00D76E2E" w:rsidRDefault="00D76E2E" w:rsidP="00F5764A">
      <w:pPr>
        <w:jc w:val="both"/>
        <w:rPr>
          <w:b/>
          <w:color w:val="000000"/>
          <w:lang w:val="it-IT"/>
        </w:rPr>
      </w:pPr>
    </w:p>
    <w:sectPr w:rsidR="00D76E2E" w:rsidSect="00273967">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514080"/>
    <w:rsid w:val="0002348A"/>
    <w:rsid w:val="000C7C22"/>
    <w:rsid w:val="000E2270"/>
    <w:rsid w:val="001D2271"/>
    <w:rsid w:val="00220903"/>
    <w:rsid w:val="00263D99"/>
    <w:rsid w:val="00273967"/>
    <w:rsid w:val="002878B8"/>
    <w:rsid w:val="00340860"/>
    <w:rsid w:val="00397295"/>
    <w:rsid w:val="003C3D52"/>
    <w:rsid w:val="003D3CA9"/>
    <w:rsid w:val="00514080"/>
    <w:rsid w:val="0052348F"/>
    <w:rsid w:val="00593922"/>
    <w:rsid w:val="006176C1"/>
    <w:rsid w:val="0064606E"/>
    <w:rsid w:val="00716481"/>
    <w:rsid w:val="00744491"/>
    <w:rsid w:val="0074738B"/>
    <w:rsid w:val="00751D27"/>
    <w:rsid w:val="008927DC"/>
    <w:rsid w:val="00893C3F"/>
    <w:rsid w:val="008D5EBF"/>
    <w:rsid w:val="008F3028"/>
    <w:rsid w:val="00953CC5"/>
    <w:rsid w:val="00990B60"/>
    <w:rsid w:val="00991473"/>
    <w:rsid w:val="00994780"/>
    <w:rsid w:val="00A14853"/>
    <w:rsid w:val="00AB1D1C"/>
    <w:rsid w:val="00AF2324"/>
    <w:rsid w:val="00B54F2A"/>
    <w:rsid w:val="00BB20C0"/>
    <w:rsid w:val="00BD3222"/>
    <w:rsid w:val="00BE7269"/>
    <w:rsid w:val="00BF0CD9"/>
    <w:rsid w:val="00C51168"/>
    <w:rsid w:val="00C6072C"/>
    <w:rsid w:val="00D11573"/>
    <w:rsid w:val="00D76E2E"/>
    <w:rsid w:val="00D81879"/>
    <w:rsid w:val="00DE32D2"/>
    <w:rsid w:val="00F24695"/>
    <w:rsid w:val="00F5764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6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6C1"/>
    <w:pPr>
      <w:spacing w:after="0" w:line="240" w:lineRule="auto"/>
    </w:pPr>
    <w:rPr>
      <w:rFonts w:ascii="Calibri" w:eastAsia="Calibri" w:hAnsi="Calibri" w:cs="Times New Roman"/>
    </w:rPr>
  </w:style>
  <w:style w:type="paragraph" w:styleId="BalloonText">
    <w:name w:val="Balloon Text"/>
    <w:basedOn w:val="Normal"/>
    <w:link w:val="BalloonTextChar"/>
    <w:unhideWhenUsed/>
    <w:rsid w:val="00F5764A"/>
    <w:rPr>
      <w:rFonts w:ascii="Segoe UI" w:hAnsi="Segoe UI" w:cs="Segoe UI"/>
      <w:sz w:val="18"/>
      <w:szCs w:val="18"/>
    </w:rPr>
  </w:style>
  <w:style w:type="character" w:customStyle="1" w:styleId="BalloonTextChar">
    <w:name w:val="Balloon Text Char"/>
    <w:basedOn w:val="DefaultParagraphFont"/>
    <w:link w:val="BalloonText"/>
    <w:rsid w:val="00F5764A"/>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8D5EBF"/>
    <w:rPr>
      <w:rFonts w:ascii="Consolas" w:hAnsi="Consolas"/>
      <w:sz w:val="20"/>
      <w:szCs w:val="20"/>
    </w:rPr>
  </w:style>
  <w:style w:type="character" w:customStyle="1" w:styleId="HTMLPreformattedChar">
    <w:name w:val="HTML Preformatted Char"/>
    <w:basedOn w:val="DefaultParagraphFont"/>
    <w:link w:val="HTMLPreformatted"/>
    <w:uiPriority w:val="99"/>
    <w:rsid w:val="008D5EBF"/>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0C1D-3A9C-4BBA-A01F-3C1B35E6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41</cp:revision>
  <cp:lastPrinted>2024-07-19T05:19:00Z</cp:lastPrinted>
  <dcterms:created xsi:type="dcterms:W3CDTF">2024-04-26T06:25:00Z</dcterms:created>
  <dcterms:modified xsi:type="dcterms:W3CDTF">2024-12-13T08:16:00Z</dcterms:modified>
</cp:coreProperties>
</file>