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1EE" w:rsidRPr="00F3384C" w:rsidRDefault="001741EE" w:rsidP="001741EE">
      <w:pPr>
        <w:rPr>
          <w:b/>
          <w:sz w:val="18"/>
          <w:szCs w:val="18"/>
          <w:lang w:val="ro-RO"/>
        </w:rPr>
      </w:pPr>
      <w:r w:rsidRPr="00F3384C">
        <w:rPr>
          <w:b/>
          <w:sz w:val="18"/>
          <w:szCs w:val="18"/>
          <w:lang w:val="ro-RO"/>
        </w:rPr>
        <w:t>ROMÂNIA</w:t>
      </w:r>
    </w:p>
    <w:p w:rsidR="001741EE" w:rsidRPr="00F3384C" w:rsidRDefault="001741EE" w:rsidP="001741EE">
      <w:pPr>
        <w:rPr>
          <w:b/>
          <w:sz w:val="18"/>
          <w:szCs w:val="18"/>
          <w:lang w:val="ro-RO"/>
        </w:rPr>
      </w:pPr>
      <w:r w:rsidRPr="00F3384C">
        <w:rPr>
          <w:b/>
          <w:sz w:val="18"/>
          <w:szCs w:val="18"/>
          <w:lang w:val="ro-RO"/>
        </w:rPr>
        <w:t>JUDEŢUL MEHEDINTI</w:t>
      </w:r>
    </w:p>
    <w:p w:rsidR="001741EE" w:rsidRPr="00F3384C" w:rsidRDefault="001741EE" w:rsidP="001741EE">
      <w:pPr>
        <w:rPr>
          <w:b/>
          <w:sz w:val="18"/>
          <w:szCs w:val="18"/>
          <w:lang w:val="ro-RO"/>
        </w:rPr>
      </w:pPr>
      <w:r>
        <w:rPr>
          <w:b/>
          <w:sz w:val="18"/>
          <w:szCs w:val="18"/>
          <w:lang w:val="ro-RO"/>
        </w:rPr>
        <w:t xml:space="preserve">CONSILIUL LOCAL </w:t>
      </w:r>
      <w:r w:rsidRPr="00F3384C">
        <w:rPr>
          <w:b/>
          <w:sz w:val="18"/>
          <w:szCs w:val="18"/>
          <w:lang w:val="ro-RO"/>
        </w:rPr>
        <w:t xml:space="preserve"> GRUIA </w:t>
      </w:r>
    </w:p>
    <w:p w:rsidR="001741EE" w:rsidRPr="00F3384C" w:rsidRDefault="001741EE" w:rsidP="001741EE">
      <w:pPr>
        <w:autoSpaceDE w:val="0"/>
        <w:autoSpaceDN w:val="0"/>
        <w:adjustRightInd w:val="0"/>
        <w:rPr>
          <w:rFonts w:ascii="Cambria" w:eastAsia="Calibri" w:hAnsi="Cambria" w:cs="CIDFont+F3"/>
          <w:color w:val="000000"/>
          <w:sz w:val="18"/>
          <w:szCs w:val="18"/>
          <w:lang w:val="ro-RO"/>
        </w:rPr>
      </w:pPr>
    </w:p>
    <w:p w:rsidR="001741EE" w:rsidRPr="00F3384C" w:rsidRDefault="001741EE" w:rsidP="001741EE">
      <w:pPr>
        <w:autoSpaceDE w:val="0"/>
        <w:autoSpaceDN w:val="0"/>
        <w:adjustRightInd w:val="0"/>
        <w:rPr>
          <w:rFonts w:ascii="Cambria" w:eastAsia="Calibri" w:hAnsi="Cambria" w:cs="CIDFont+F2"/>
          <w:color w:val="000000"/>
          <w:sz w:val="18"/>
          <w:szCs w:val="18"/>
          <w:lang w:val="ro-RO"/>
        </w:rPr>
      </w:pPr>
      <w:r>
        <w:rPr>
          <w:rFonts w:ascii="Cambria" w:eastAsia="Calibri" w:hAnsi="Cambria" w:cs="CIDFont+F7"/>
          <w:color w:val="000000"/>
          <w:sz w:val="18"/>
          <w:szCs w:val="18"/>
          <w:lang w:val="ro-RO"/>
        </w:rPr>
        <w:t xml:space="preserve">      </w:t>
      </w:r>
      <w:r w:rsidRPr="00223120">
        <w:rPr>
          <w:rFonts w:ascii="Cambria" w:eastAsia="Calibri" w:hAnsi="Cambria" w:cs="CIDFont+F7"/>
          <w:b/>
          <w:bCs/>
          <w:color w:val="000000"/>
          <w:sz w:val="18"/>
          <w:szCs w:val="18"/>
          <w:lang w:val="ro-RO"/>
        </w:rPr>
        <w:t>Anexa nr. 1</w:t>
      </w:r>
      <w:r w:rsidRPr="00F3384C">
        <w:rPr>
          <w:rFonts w:ascii="Cambria" w:eastAsia="Calibri" w:hAnsi="Cambria" w:cs="CIDFont+F7"/>
          <w:color w:val="000000"/>
          <w:sz w:val="18"/>
          <w:szCs w:val="18"/>
          <w:lang w:val="ro-RO"/>
        </w:rPr>
        <w:t xml:space="preserve"> </w:t>
      </w:r>
      <w:r w:rsidRPr="00F3384C">
        <w:rPr>
          <w:rFonts w:ascii="Cambria" w:eastAsia="Calibri" w:hAnsi="Cambria" w:cs="CIDFont+F2"/>
          <w:color w:val="000000"/>
          <w:sz w:val="18"/>
          <w:szCs w:val="18"/>
          <w:lang w:val="ro-RO"/>
        </w:rPr>
        <w:t>la</w:t>
      </w:r>
      <w:r>
        <w:rPr>
          <w:rFonts w:ascii="Cambria" w:eastAsia="Calibri" w:hAnsi="Cambria" w:cs="CIDFont+F2"/>
          <w:color w:val="000000"/>
          <w:sz w:val="18"/>
          <w:szCs w:val="18"/>
          <w:lang w:val="ro-RO"/>
        </w:rPr>
        <w:t xml:space="preserve">  PH nr  56  din 11 12 2024 </w:t>
      </w:r>
      <w:r w:rsidRPr="00882700">
        <w:rPr>
          <w:rFonts w:ascii="Cambria" w:eastAsia="Calibri" w:hAnsi="Cambria" w:cs="CIDFont+F2"/>
          <w:color w:val="FF0000"/>
          <w:sz w:val="18"/>
          <w:szCs w:val="18"/>
          <w:lang w:val="ro-RO"/>
        </w:rPr>
        <w:t xml:space="preserve">  </w:t>
      </w:r>
    </w:p>
    <w:p w:rsidR="001741EE" w:rsidRPr="00F3384C" w:rsidRDefault="001741EE" w:rsidP="001741EE">
      <w:pPr>
        <w:autoSpaceDE w:val="0"/>
        <w:autoSpaceDN w:val="0"/>
        <w:adjustRightInd w:val="0"/>
        <w:rPr>
          <w:rFonts w:ascii="Cambria" w:eastAsia="Calibri" w:hAnsi="Cambria" w:cs="CIDFont+F2"/>
          <w:color w:val="000000"/>
          <w:sz w:val="18"/>
          <w:szCs w:val="18"/>
          <w:lang w:val="ro-RO"/>
        </w:rPr>
      </w:pPr>
    </w:p>
    <w:p w:rsidR="001741EE" w:rsidRPr="00F3384C" w:rsidRDefault="001741EE" w:rsidP="001741EE">
      <w:pPr>
        <w:autoSpaceDE w:val="0"/>
        <w:autoSpaceDN w:val="0"/>
        <w:adjustRightInd w:val="0"/>
        <w:jc w:val="center"/>
        <w:rPr>
          <w:rFonts w:ascii="Cambria" w:eastAsia="Calibri" w:hAnsi="Cambria" w:cs="CIDFont+F2"/>
          <w:b/>
          <w:color w:val="000000"/>
          <w:sz w:val="18"/>
          <w:szCs w:val="18"/>
          <w:lang w:val="ro-RO"/>
        </w:rPr>
      </w:pPr>
      <w:r w:rsidRPr="00F3384C">
        <w:rPr>
          <w:rFonts w:ascii="Cambria" w:eastAsia="Calibri" w:hAnsi="Cambria" w:cs="CIDFont+F2"/>
          <w:b/>
          <w:color w:val="000000"/>
          <w:sz w:val="18"/>
          <w:szCs w:val="18"/>
          <w:lang w:val="ro-RO"/>
        </w:rPr>
        <w:t>PLAN LOCAL DE ACŢIUNI</w:t>
      </w:r>
    </w:p>
    <w:p w:rsidR="001741EE" w:rsidRPr="00F3384C" w:rsidRDefault="001741EE" w:rsidP="001741EE">
      <w:pPr>
        <w:autoSpaceDE w:val="0"/>
        <w:autoSpaceDN w:val="0"/>
        <w:adjustRightInd w:val="0"/>
        <w:jc w:val="center"/>
        <w:rPr>
          <w:rFonts w:ascii="Cambria" w:eastAsia="Calibri" w:hAnsi="Cambria" w:cs="CIDFont+F2"/>
          <w:color w:val="000000"/>
          <w:sz w:val="18"/>
          <w:szCs w:val="18"/>
          <w:lang w:val="ro-RO"/>
        </w:rPr>
      </w:pPr>
      <w:r w:rsidRPr="00F3384C">
        <w:rPr>
          <w:rFonts w:ascii="Cambria" w:eastAsia="Calibri" w:hAnsi="Cambria" w:cs="CIDFont+F2"/>
          <w:color w:val="000000"/>
          <w:sz w:val="18"/>
          <w:szCs w:val="18"/>
          <w:lang w:val="ro-RO"/>
        </w:rPr>
        <w:t>în domeniul serviciilor sociale la nivelul Comunei Gruia</w:t>
      </w:r>
    </w:p>
    <w:p w:rsidR="001741EE" w:rsidRPr="00F3384C" w:rsidRDefault="001741EE" w:rsidP="001741EE">
      <w:pPr>
        <w:autoSpaceDE w:val="0"/>
        <w:autoSpaceDN w:val="0"/>
        <w:adjustRightInd w:val="0"/>
        <w:jc w:val="center"/>
        <w:rPr>
          <w:rFonts w:ascii="Cambria" w:eastAsia="Calibri" w:hAnsi="Cambria" w:cs="CIDFont+F2"/>
          <w:color w:val="000000"/>
          <w:sz w:val="18"/>
          <w:szCs w:val="18"/>
          <w:lang w:val="ro-RO"/>
        </w:rPr>
      </w:pPr>
      <w:r>
        <w:rPr>
          <w:rFonts w:ascii="Cambria" w:eastAsia="Calibri" w:hAnsi="Cambria" w:cs="CIDFont+F2"/>
          <w:color w:val="000000"/>
          <w:sz w:val="18"/>
          <w:szCs w:val="18"/>
          <w:lang w:val="ro-RO"/>
        </w:rPr>
        <w:t>2024-2029</w:t>
      </w:r>
    </w:p>
    <w:p w:rsidR="001741EE" w:rsidRPr="00F3384C" w:rsidRDefault="001741EE" w:rsidP="001741EE">
      <w:pPr>
        <w:autoSpaceDE w:val="0"/>
        <w:autoSpaceDN w:val="0"/>
        <w:adjustRightInd w:val="0"/>
        <w:jc w:val="center"/>
        <w:rPr>
          <w:rFonts w:ascii="Cambria" w:eastAsia="Calibri" w:hAnsi="Cambria" w:cs="CIDFont+F2"/>
          <w:color w:val="000000"/>
          <w:sz w:val="18"/>
          <w:szCs w:val="18"/>
          <w:lang w:val="ro-RO"/>
        </w:rPr>
      </w:pP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r w:rsidRPr="00223120">
        <w:rPr>
          <w:rFonts w:ascii="Cambria" w:eastAsia="Calibri" w:hAnsi="Cambria" w:cs="CIDFont+F1"/>
          <w:b/>
          <w:bCs/>
          <w:color w:val="000000"/>
          <w:sz w:val="18"/>
          <w:szCs w:val="18"/>
          <w:lang w:val="ro-RO"/>
        </w:rPr>
        <w:t>Planul local de acţiune</w:t>
      </w:r>
      <w:r w:rsidRPr="00F3384C">
        <w:rPr>
          <w:rFonts w:ascii="Cambria" w:eastAsia="Calibri" w:hAnsi="Cambria" w:cs="CIDFont+F1"/>
          <w:color w:val="000000"/>
          <w:sz w:val="18"/>
          <w:szCs w:val="18"/>
          <w:lang w:val="ro-RO"/>
        </w:rPr>
        <w:t xml:space="preserve"> conţine măsuri specifice pentru îmbunătăţirea Compartimentului  de asistenţă socială, urmărind dezvoltarea serviciilor promovate precum şi crearea altor noi pentru cât mai multe categorii de persoane vulnerabile din comunitate.</w:t>
      </w:r>
    </w:p>
    <w:p w:rsidR="001741EE" w:rsidRPr="00F3384C" w:rsidRDefault="001741EE" w:rsidP="001741EE">
      <w:pPr>
        <w:autoSpaceDE w:val="0"/>
        <w:autoSpaceDN w:val="0"/>
        <w:adjustRightInd w:val="0"/>
        <w:ind w:firstLine="720"/>
        <w:rPr>
          <w:rFonts w:ascii="Cambria" w:eastAsia="Calibri" w:hAnsi="Cambria" w:cs="CIDFont+F2"/>
          <w:color w:val="000000"/>
          <w:sz w:val="18"/>
          <w:szCs w:val="18"/>
          <w:lang w:val="ro-RO"/>
        </w:rPr>
      </w:pPr>
      <w:r w:rsidRPr="00F3384C">
        <w:rPr>
          <w:rFonts w:ascii="Cambria" w:eastAsia="Calibri" w:hAnsi="Cambria" w:cs="CIDFont+F2"/>
          <w:color w:val="000000"/>
          <w:sz w:val="18"/>
          <w:szCs w:val="18"/>
          <w:lang w:val="ro-RO"/>
        </w:rPr>
        <w:t>Grupuri și persoane defavorizate cu nevoi sociale care fac obiectul măsurilor propuse prin Planul local de acţiune</w:t>
      </w:r>
    </w:p>
    <w:p w:rsidR="001741EE" w:rsidRPr="00223120" w:rsidRDefault="001741EE" w:rsidP="001741EE">
      <w:pPr>
        <w:numPr>
          <w:ilvl w:val="0"/>
          <w:numId w:val="2"/>
        </w:numPr>
        <w:autoSpaceDE w:val="0"/>
        <w:autoSpaceDN w:val="0"/>
        <w:adjustRightInd w:val="0"/>
        <w:rPr>
          <w:rFonts w:ascii="Cambria" w:eastAsia="Calibri" w:hAnsi="Cambria" w:cs="CIDFont+F2"/>
          <w:b/>
          <w:bCs/>
          <w:color w:val="000000"/>
          <w:sz w:val="18"/>
          <w:szCs w:val="18"/>
          <w:u w:val="single"/>
          <w:lang w:val="ro-RO"/>
        </w:rPr>
      </w:pPr>
      <w:r w:rsidRPr="00223120">
        <w:rPr>
          <w:rFonts w:ascii="Cambria" w:eastAsia="Calibri" w:hAnsi="Cambria" w:cs="CIDFont+F2"/>
          <w:b/>
          <w:bCs/>
          <w:color w:val="000000"/>
          <w:sz w:val="18"/>
          <w:szCs w:val="18"/>
          <w:u w:val="single"/>
          <w:lang w:val="ro-RO"/>
        </w:rPr>
        <w:t>Copii:</w:t>
      </w:r>
    </w:p>
    <w:p w:rsidR="001741EE" w:rsidRPr="00F3384C" w:rsidRDefault="001741EE" w:rsidP="001741EE">
      <w:pPr>
        <w:autoSpaceDE w:val="0"/>
        <w:autoSpaceDN w:val="0"/>
        <w:adjustRightInd w:val="0"/>
        <w:ind w:firstLine="720"/>
        <w:rPr>
          <w:rFonts w:ascii="Cambria" w:eastAsia="Calibri" w:hAnsi="Cambria" w:cs="CIDFont+F2"/>
          <w:color w:val="000000"/>
          <w:sz w:val="18"/>
          <w:szCs w:val="18"/>
          <w:u w:val="single"/>
          <w:lang w:val="ro-RO"/>
        </w:rPr>
      </w:pPr>
      <w:r w:rsidRPr="00F3384C">
        <w:rPr>
          <w:rFonts w:ascii="Cambria" w:eastAsia="Calibri" w:hAnsi="Cambria" w:cs="CIDFont+F1"/>
          <w:color w:val="000000"/>
          <w:sz w:val="18"/>
          <w:szCs w:val="18"/>
          <w:lang w:val="ro-RO"/>
        </w:rPr>
        <w:t>• din familii aflate în situație de risc, fără venituri, cu venituri foarte mici sau care  beneficiază de ajutor social;</w:t>
      </w:r>
    </w:p>
    <w:p w:rsidR="001741EE" w:rsidRPr="00F3384C" w:rsidRDefault="001741EE" w:rsidP="001741EE">
      <w:pPr>
        <w:autoSpaceDE w:val="0"/>
        <w:autoSpaceDN w:val="0"/>
        <w:adjustRightInd w:val="0"/>
        <w:ind w:firstLine="720"/>
        <w:rPr>
          <w:rFonts w:ascii="Cambria" w:eastAsia="Calibri" w:hAnsi="Cambria" w:cs="CIDFont+F2"/>
          <w:color w:val="000000"/>
          <w:sz w:val="18"/>
          <w:szCs w:val="18"/>
          <w:u w:val="single"/>
          <w:lang w:val="ro-RO"/>
        </w:rPr>
      </w:pPr>
      <w:r w:rsidRPr="00F3384C">
        <w:rPr>
          <w:rFonts w:ascii="Cambria" w:eastAsia="Calibri" w:hAnsi="Cambria" w:cs="CIDFont+F1"/>
          <w:color w:val="000000"/>
          <w:sz w:val="18"/>
          <w:szCs w:val="18"/>
          <w:lang w:val="ro-RO"/>
        </w:rPr>
        <w:t>• din familii fără venituri sau cu venituri reduse care beneficiază de alocații</w:t>
      </w:r>
      <w:r w:rsidRPr="00F3384C">
        <w:rPr>
          <w:rFonts w:ascii="Cambria" w:eastAsia="Calibri" w:hAnsi="Cambria" w:cs="CIDFont+F2"/>
          <w:color w:val="000000"/>
          <w:sz w:val="18"/>
          <w:szCs w:val="18"/>
          <w:u w:val="single"/>
          <w:lang w:val="ro-RO"/>
        </w:rPr>
        <w:t xml:space="preserve"> </w:t>
      </w:r>
      <w:r w:rsidRPr="00F3384C">
        <w:rPr>
          <w:rFonts w:ascii="Cambria" w:eastAsia="Calibri" w:hAnsi="Cambria" w:cs="CIDFont+F1"/>
          <w:color w:val="000000"/>
          <w:sz w:val="18"/>
          <w:szCs w:val="18"/>
          <w:lang w:val="ro-RO"/>
        </w:rPr>
        <w:t>complementare sau de susținere pentru familia monoparentală;</w:t>
      </w: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copii aflați în stare de abandon școlar</w:t>
      </w: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cu alte probleme majore de sănătate ca o consecință a sărăciei</w:t>
      </w: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cu handicap sever, autiști, sindromul Londown Down, bolnavi psihici, alte boli incurabile</w:t>
      </w: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ai căror părinți sunt plecați în străinătate,</w:t>
      </w: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ai căror părinți se află în divorț,</w:t>
      </w: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delicvenți juvenili</w:t>
      </w:r>
    </w:p>
    <w:p w:rsidR="001741EE" w:rsidRPr="00223120" w:rsidRDefault="001741EE" w:rsidP="001741EE">
      <w:pPr>
        <w:numPr>
          <w:ilvl w:val="0"/>
          <w:numId w:val="2"/>
        </w:numPr>
        <w:autoSpaceDE w:val="0"/>
        <w:autoSpaceDN w:val="0"/>
        <w:adjustRightInd w:val="0"/>
        <w:rPr>
          <w:rFonts w:ascii="Cambria" w:eastAsia="Calibri" w:hAnsi="Cambria" w:cs="CIDFont+F2"/>
          <w:b/>
          <w:bCs/>
          <w:color w:val="000000"/>
          <w:sz w:val="18"/>
          <w:szCs w:val="18"/>
          <w:lang w:val="ro-RO"/>
        </w:rPr>
      </w:pPr>
      <w:r w:rsidRPr="00223120">
        <w:rPr>
          <w:rFonts w:ascii="Cambria" w:eastAsia="Calibri" w:hAnsi="Cambria" w:cs="CIDFont+F2"/>
          <w:b/>
          <w:bCs/>
          <w:color w:val="000000"/>
          <w:sz w:val="18"/>
          <w:szCs w:val="18"/>
          <w:u w:val="single"/>
          <w:lang w:val="ro-RO"/>
        </w:rPr>
        <w:t>Tineri</w:t>
      </w:r>
      <w:r w:rsidRPr="00223120">
        <w:rPr>
          <w:rFonts w:ascii="Cambria" w:eastAsia="Calibri" w:hAnsi="Cambria" w:cs="CIDFont+F2"/>
          <w:b/>
          <w:bCs/>
          <w:color w:val="000000"/>
          <w:sz w:val="18"/>
          <w:szCs w:val="18"/>
          <w:lang w:val="ro-RO"/>
        </w:rPr>
        <w:t>:</w:t>
      </w: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tineri aflați în stare de abandon școlar,</w:t>
      </w: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cu handicap sever autiști, sindromul Londown Down, bolnavi psihici, alte boli incurabile</w:t>
      </w: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ai căror părinți sunt plecați în străinătate,</w:t>
      </w: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ai căror părinți se află în divorț,</w:t>
      </w: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delicvenți juvenili</w:t>
      </w:r>
    </w:p>
    <w:p w:rsidR="001741EE" w:rsidRPr="00223120" w:rsidRDefault="001741EE" w:rsidP="001741EE">
      <w:pPr>
        <w:numPr>
          <w:ilvl w:val="0"/>
          <w:numId w:val="2"/>
        </w:numPr>
        <w:autoSpaceDE w:val="0"/>
        <w:autoSpaceDN w:val="0"/>
        <w:adjustRightInd w:val="0"/>
        <w:rPr>
          <w:rFonts w:ascii="Cambria" w:eastAsia="Calibri" w:hAnsi="Cambria" w:cs="CIDFont+F2"/>
          <w:b/>
          <w:bCs/>
          <w:color w:val="000000"/>
          <w:sz w:val="18"/>
          <w:szCs w:val="18"/>
          <w:u w:val="single"/>
          <w:lang w:val="ro-RO"/>
        </w:rPr>
      </w:pPr>
      <w:r w:rsidRPr="00223120">
        <w:rPr>
          <w:rFonts w:ascii="Cambria" w:eastAsia="Calibri" w:hAnsi="Cambria" w:cs="CIDFont+F2"/>
          <w:b/>
          <w:bCs/>
          <w:color w:val="000000"/>
          <w:sz w:val="18"/>
          <w:szCs w:val="18"/>
          <w:u w:val="single"/>
          <w:lang w:val="ro-RO"/>
        </w:rPr>
        <w:t>Alte grupu</w:t>
      </w:r>
      <w:r w:rsidRPr="00223120">
        <w:rPr>
          <w:rFonts w:ascii="Cambria" w:eastAsia="Calibri" w:hAnsi="Cambria" w:cs="CIDFont+F1"/>
          <w:b/>
          <w:bCs/>
          <w:color w:val="000000"/>
          <w:sz w:val="18"/>
          <w:szCs w:val="18"/>
          <w:u w:val="single"/>
          <w:lang w:val="ro-RO"/>
        </w:rPr>
        <w:t>r</w:t>
      </w:r>
      <w:r w:rsidRPr="00223120">
        <w:rPr>
          <w:rFonts w:ascii="Cambria" w:eastAsia="Calibri" w:hAnsi="Cambria" w:cs="CIDFont+F2"/>
          <w:b/>
          <w:bCs/>
          <w:color w:val="000000"/>
          <w:sz w:val="18"/>
          <w:szCs w:val="18"/>
          <w:u w:val="single"/>
          <w:lang w:val="ro-RO"/>
        </w:rPr>
        <w:t>i</w:t>
      </w:r>
    </w:p>
    <w:p w:rsidR="001741EE" w:rsidRPr="00F3384C" w:rsidRDefault="001741EE" w:rsidP="001741EE">
      <w:pPr>
        <w:numPr>
          <w:ilvl w:val="0"/>
          <w:numId w:val="1"/>
        </w:numPr>
        <w:autoSpaceDE w:val="0"/>
        <w:autoSpaceDN w:val="0"/>
        <w:adjustRightInd w:val="0"/>
        <w:rPr>
          <w:rFonts w:ascii="Cambria" w:eastAsia="Calibri" w:hAnsi="Cambria" w:cs="CIDFont+F2"/>
          <w:color w:val="000000"/>
          <w:sz w:val="18"/>
          <w:szCs w:val="18"/>
          <w:lang w:val="ro-RO"/>
        </w:rPr>
      </w:pPr>
      <w:r w:rsidRPr="00F3384C">
        <w:rPr>
          <w:rFonts w:ascii="Cambria" w:eastAsia="Calibri" w:hAnsi="Cambria" w:cs="CIDFont+F2"/>
          <w:color w:val="000000"/>
          <w:sz w:val="18"/>
          <w:szCs w:val="18"/>
          <w:lang w:val="ro-RO"/>
        </w:rPr>
        <w:t>persoan</w:t>
      </w:r>
      <w:r w:rsidRPr="00F3384C">
        <w:rPr>
          <w:rFonts w:ascii="Cambria" w:eastAsia="Calibri" w:hAnsi="Cambria" w:cs="CIDFont+F1"/>
          <w:color w:val="000000"/>
          <w:sz w:val="18"/>
          <w:szCs w:val="18"/>
          <w:lang w:val="ro-RO"/>
        </w:rPr>
        <w:t>e</w:t>
      </w:r>
      <w:r w:rsidRPr="00F3384C">
        <w:rPr>
          <w:rFonts w:ascii="Cambria" w:eastAsia="Calibri" w:hAnsi="Cambria" w:cs="CIDFont+F2"/>
          <w:color w:val="000000"/>
          <w:sz w:val="18"/>
          <w:szCs w:val="18"/>
          <w:lang w:val="ro-RO"/>
        </w:rPr>
        <w:t xml:space="preserve"> </w:t>
      </w:r>
      <w:r w:rsidRPr="00F3384C">
        <w:rPr>
          <w:rFonts w:ascii="Cambria" w:eastAsia="Calibri" w:hAnsi="Cambria" w:cs="CIDFont+F1"/>
          <w:color w:val="000000"/>
          <w:sz w:val="18"/>
          <w:szCs w:val="18"/>
          <w:lang w:val="ro-RO"/>
        </w:rPr>
        <w:t>fără</w:t>
      </w:r>
      <w:r w:rsidRPr="00F3384C">
        <w:rPr>
          <w:rFonts w:ascii="Cambria" w:eastAsia="Calibri" w:hAnsi="Cambria" w:cs="CIDFont+F2"/>
          <w:color w:val="000000"/>
          <w:sz w:val="18"/>
          <w:szCs w:val="18"/>
          <w:lang w:val="ro-RO"/>
        </w:rPr>
        <w:t xml:space="preserve"> a</w:t>
      </w:r>
      <w:r w:rsidRPr="00F3384C">
        <w:rPr>
          <w:rFonts w:ascii="Cambria" w:eastAsia="Calibri" w:hAnsi="Cambria" w:cs="CIDFont+F1"/>
          <w:color w:val="000000"/>
          <w:sz w:val="18"/>
          <w:szCs w:val="18"/>
          <w:lang w:val="ro-RO"/>
        </w:rPr>
        <w:t>dăpost</w:t>
      </w:r>
      <w:r w:rsidRPr="00F3384C">
        <w:rPr>
          <w:rFonts w:ascii="Cambria" w:eastAsia="Calibri" w:hAnsi="Cambria" w:cs="CIDFont+F2"/>
          <w:color w:val="000000"/>
          <w:sz w:val="18"/>
          <w:szCs w:val="18"/>
          <w:lang w:val="ro-RO"/>
        </w:rPr>
        <w:t>:</w:t>
      </w:r>
    </w:p>
    <w:p w:rsidR="001741EE" w:rsidRPr="00F3384C" w:rsidRDefault="001741EE" w:rsidP="001741EE">
      <w:pPr>
        <w:numPr>
          <w:ilvl w:val="0"/>
          <w:numId w:val="1"/>
        </w:numPr>
        <w:autoSpaceDE w:val="0"/>
        <w:autoSpaceDN w:val="0"/>
        <w:adjustRightInd w:val="0"/>
        <w:rPr>
          <w:rFonts w:ascii="Cambria" w:eastAsia="Calibri" w:hAnsi="Cambria" w:cs="CIDFont+F2"/>
          <w:color w:val="000000"/>
          <w:sz w:val="18"/>
          <w:szCs w:val="18"/>
          <w:lang w:val="ro-RO"/>
        </w:rPr>
      </w:pPr>
      <w:r w:rsidRPr="00F3384C">
        <w:rPr>
          <w:rFonts w:ascii="Cambria" w:eastAsia="Calibri" w:hAnsi="Cambria" w:cs="CIDFont+F1"/>
          <w:color w:val="000000"/>
          <w:sz w:val="18"/>
          <w:szCs w:val="18"/>
          <w:lang w:val="ro-RO"/>
        </w:rPr>
        <w:t>fără venituri sau cu venituri foarte mici</w:t>
      </w:r>
    </w:p>
    <w:p w:rsidR="001741EE" w:rsidRPr="00F3384C" w:rsidRDefault="001741EE" w:rsidP="001741EE">
      <w:pPr>
        <w:numPr>
          <w:ilvl w:val="0"/>
          <w:numId w:val="1"/>
        </w:numPr>
        <w:autoSpaceDE w:val="0"/>
        <w:autoSpaceDN w:val="0"/>
        <w:adjustRightInd w:val="0"/>
        <w:rPr>
          <w:rFonts w:ascii="Cambria" w:eastAsia="Calibri" w:hAnsi="Cambria" w:cs="CIDFont+F2"/>
          <w:color w:val="000000"/>
          <w:sz w:val="18"/>
          <w:szCs w:val="18"/>
          <w:lang w:val="ro-RO"/>
        </w:rPr>
      </w:pPr>
      <w:r w:rsidRPr="00F3384C">
        <w:rPr>
          <w:rFonts w:ascii="Cambria" w:eastAsia="Calibri" w:hAnsi="Cambria" w:cs="CIDFont+F1"/>
          <w:color w:val="000000"/>
          <w:sz w:val="18"/>
          <w:szCs w:val="18"/>
          <w:lang w:val="ro-RO"/>
        </w:rPr>
        <w:t>fără acte de identitate</w:t>
      </w:r>
    </w:p>
    <w:p w:rsidR="001741EE" w:rsidRPr="00F3384C" w:rsidRDefault="001741EE" w:rsidP="001741EE">
      <w:pPr>
        <w:autoSpaceDE w:val="0"/>
        <w:autoSpaceDN w:val="0"/>
        <w:adjustRightInd w:val="0"/>
        <w:ind w:firstLine="36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xml:space="preserve">• </w:t>
      </w:r>
      <w:r w:rsidRPr="00F3384C">
        <w:rPr>
          <w:rFonts w:ascii="Cambria" w:eastAsia="Calibri" w:hAnsi="Cambria" w:cs="CIDFont+F1"/>
          <w:color w:val="000000"/>
          <w:sz w:val="18"/>
          <w:szCs w:val="18"/>
          <w:lang w:val="ro-RO"/>
        </w:rPr>
        <w:tab/>
        <w:t>familii lipsite de locuință sau cu condiții precare de locuit</w:t>
      </w:r>
    </w:p>
    <w:p w:rsidR="001741EE" w:rsidRPr="00F3384C" w:rsidRDefault="001741EE" w:rsidP="001741EE">
      <w:pPr>
        <w:autoSpaceDE w:val="0"/>
        <w:autoSpaceDN w:val="0"/>
        <w:adjustRightInd w:val="0"/>
        <w:ind w:firstLine="36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xml:space="preserve">• </w:t>
      </w:r>
      <w:r w:rsidRPr="00F3384C">
        <w:rPr>
          <w:rFonts w:ascii="Cambria" w:eastAsia="Calibri" w:hAnsi="Cambria" w:cs="CIDFont+F1"/>
          <w:color w:val="000000"/>
          <w:sz w:val="18"/>
          <w:szCs w:val="18"/>
          <w:lang w:val="ro-RO"/>
        </w:rPr>
        <w:tab/>
        <w:t>familii aflate în risc de abandon familial</w:t>
      </w:r>
    </w:p>
    <w:p w:rsidR="001741EE" w:rsidRPr="00F3384C" w:rsidRDefault="001741EE" w:rsidP="001741EE">
      <w:pPr>
        <w:numPr>
          <w:ilvl w:val="0"/>
          <w:numId w:val="3"/>
        </w:num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persoane cu deficiențe: fizice, senzoriale, psihice, parte din ele neîncadrate în gradul de handicap și neluate în evidență de serviciile de specialitate</w:t>
      </w:r>
    </w:p>
    <w:p w:rsidR="001741EE" w:rsidRPr="00F3384C" w:rsidRDefault="001741EE" w:rsidP="001741EE">
      <w:pPr>
        <w:autoSpaceDE w:val="0"/>
        <w:autoSpaceDN w:val="0"/>
        <w:adjustRightInd w:val="0"/>
        <w:ind w:firstLine="36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femei defavorizate: fără adăpost, sărace, singure, cu mulți copii, abuzate, victime ale violenței domestice</w:t>
      </w:r>
    </w:p>
    <w:p w:rsidR="001741EE" w:rsidRPr="00F3384C" w:rsidRDefault="001741EE" w:rsidP="001741EE">
      <w:pPr>
        <w:autoSpaceDE w:val="0"/>
        <w:autoSpaceDN w:val="0"/>
        <w:adjustRightInd w:val="0"/>
        <w:ind w:firstLine="36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vârstnici singuri, fără reprezentați legali, fără venituri, cu probleme de sănătate, marginalizați social.</w:t>
      </w:r>
    </w:p>
    <w:p w:rsidR="001741EE" w:rsidRPr="00F3384C" w:rsidRDefault="001741EE" w:rsidP="001741EE">
      <w:pPr>
        <w:autoSpaceDE w:val="0"/>
        <w:autoSpaceDN w:val="0"/>
        <w:adjustRightInd w:val="0"/>
        <w:ind w:firstLine="360"/>
        <w:rPr>
          <w:rFonts w:ascii="Cambria" w:eastAsia="Calibri" w:hAnsi="Cambria" w:cs="CIDFont+F2"/>
          <w:b/>
          <w:color w:val="000000"/>
          <w:sz w:val="18"/>
          <w:szCs w:val="18"/>
          <w:lang w:val="ro-RO"/>
        </w:rPr>
      </w:pPr>
      <w:r>
        <w:rPr>
          <w:rFonts w:ascii="Cambria" w:eastAsia="Calibri" w:hAnsi="Cambria" w:cs="CIDFont+F2"/>
          <w:b/>
          <w:color w:val="000000"/>
          <w:sz w:val="18"/>
          <w:szCs w:val="18"/>
          <w:lang w:val="ro-RO"/>
        </w:rPr>
        <w:t xml:space="preserve">                                                          </w:t>
      </w:r>
      <w:r w:rsidRPr="00F3384C">
        <w:rPr>
          <w:rFonts w:ascii="Cambria" w:eastAsia="Calibri" w:hAnsi="Cambria" w:cs="CIDFont+F2"/>
          <w:b/>
          <w:color w:val="000000"/>
          <w:sz w:val="18"/>
          <w:szCs w:val="18"/>
          <w:lang w:val="ro-RO"/>
        </w:rPr>
        <w:t>Obiectivele generale urmărite prin Planul de acţiune:</w:t>
      </w:r>
    </w:p>
    <w:p w:rsidR="001741EE" w:rsidRPr="009620D6" w:rsidRDefault="001741EE" w:rsidP="001741EE">
      <w:pPr>
        <w:autoSpaceDE w:val="0"/>
        <w:autoSpaceDN w:val="0"/>
        <w:adjustRightInd w:val="0"/>
        <w:ind w:firstLine="720"/>
        <w:rPr>
          <w:rFonts w:ascii="Cambria" w:eastAsia="Calibri" w:hAnsi="Cambria" w:cs="CIDFont+F1"/>
          <w:b/>
          <w:bCs/>
          <w:color w:val="000000"/>
          <w:sz w:val="18"/>
          <w:szCs w:val="18"/>
          <w:lang w:val="ro-RO"/>
        </w:rPr>
      </w:pPr>
      <w:r w:rsidRPr="009620D6">
        <w:rPr>
          <w:rFonts w:ascii="Cambria" w:eastAsia="Calibri" w:hAnsi="Cambria" w:cs="CIDFont+F1"/>
          <w:b/>
          <w:bCs/>
          <w:color w:val="000000"/>
          <w:sz w:val="18"/>
          <w:szCs w:val="18"/>
          <w:lang w:val="ro-RO"/>
        </w:rPr>
        <w:t>1. Monitorizarea şi creşterea calităţii serviciilor oferite şi a gradului de perfecţionare profesională a personalului de lucru în asistenţă socială. Asigurarea continuităţii serviciilor sociale utile pe plan local şi extinderea acestora.</w:t>
      </w:r>
    </w:p>
    <w:p w:rsidR="001741EE" w:rsidRPr="009620D6" w:rsidRDefault="001741EE" w:rsidP="001741EE">
      <w:pPr>
        <w:autoSpaceDE w:val="0"/>
        <w:autoSpaceDN w:val="0"/>
        <w:adjustRightInd w:val="0"/>
        <w:ind w:firstLine="720"/>
        <w:rPr>
          <w:rFonts w:ascii="Cambria" w:eastAsia="Calibri" w:hAnsi="Cambria" w:cs="CIDFont+F1"/>
          <w:b/>
          <w:bCs/>
          <w:color w:val="000000"/>
          <w:sz w:val="18"/>
          <w:szCs w:val="18"/>
          <w:lang w:val="ro-RO"/>
        </w:rPr>
      </w:pPr>
      <w:r w:rsidRPr="009620D6">
        <w:rPr>
          <w:rFonts w:ascii="Cambria" w:eastAsia="Calibri" w:hAnsi="Cambria" w:cs="CIDFont+F1"/>
          <w:b/>
          <w:bCs/>
          <w:color w:val="000000"/>
          <w:sz w:val="18"/>
          <w:szCs w:val="18"/>
          <w:lang w:val="ro-RO"/>
        </w:rPr>
        <w:t>2. Promovarea transparenţei şi facilitatea accesului membrilor comunităţii la serviciile sociale.</w:t>
      </w:r>
    </w:p>
    <w:p w:rsidR="001741EE" w:rsidRPr="009620D6" w:rsidRDefault="001741EE" w:rsidP="001741EE">
      <w:pPr>
        <w:autoSpaceDE w:val="0"/>
        <w:autoSpaceDN w:val="0"/>
        <w:adjustRightInd w:val="0"/>
        <w:ind w:firstLine="720"/>
        <w:rPr>
          <w:rFonts w:ascii="Cambria" w:eastAsia="Calibri" w:hAnsi="Cambria" w:cs="CIDFont+F1"/>
          <w:b/>
          <w:bCs/>
          <w:color w:val="000000"/>
          <w:sz w:val="18"/>
          <w:szCs w:val="18"/>
          <w:lang w:val="ro-RO"/>
        </w:rPr>
      </w:pPr>
      <w:r w:rsidRPr="009620D6">
        <w:rPr>
          <w:rFonts w:ascii="Cambria" w:eastAsia="Calibri" w:hAnsi="Cambria" w:cs="CIDFont+F1"/>
          <w:b/>
          <w:bCs/>
          <w:color w:val="000000"/>
          <w:sz w:val="18"/>
          <w:szCs w:val="18"/>
          <w:lang w:val="ro-RO"/>
        </w:rPr>
        <w:t>3. Îmbunătăţirea asistenţei sociale a persoanelor defavorizate.</w:t>
      </w:r>
    </w:p>
    <w:p w:rsidR="001741EE" w:rsidRPr="009620D6" w:rsidRDefault="001741EE" w:rsidP="001741EE">
      <w:pPr>
        <w:autoSpaceDE w:val="0"/>
        <w:autoSpaceDN w:val="0"/>
        <w:adjustRightInd w:val="0"/>
        <w:ind w:firstLine="720"/>
        <w:rPr>
          <w:rFonts w:ascii="Cambria" w:eastAsia="Calibri" w:hAnsi="Cambria" w:cs="CIDFont+F1"/>
          <w:b/>
          <w:bCs/>
          <w:color w:val="000000"/>
          <w:sz w:val="18"/>
          <w:szCs w:val="18"/>
          <w:lang w:val="ro-RO"/>
        </w:rPr>
      </w:pPr>
      <w:r w:rsidRPr="009620D6">
        <w:rPr>
          <w:rFonts w:ascii="Cambria" w:eastAsia="Calibri" w:hAnsi="Cambria" w:cs="CIDFont+F1"/>
          <w:b/>
          <w:bCs/>
          <w:color w:val="000000"/>
          <w:sz w:val="18"/>
          <w:szCs w:val="18"/>
          <w:lang w:val="ro-RO"/>
        </w:rPr>
        <w:t>4. Combaterea discriminării</w:t>
      </w:r>
    </w:p>
    <w:p w:rsidR="001741EE" w:rsidRPr="009620D6" w:rsidRDefault="001741EE" w:rsidP="001741EE">
      <w:pPr>
        <w:autoSpaceDE w:val="0"/>
        <w:autoSpaceDN w:val="0"/>
        <w:adjustRightInd w:val="0"/>
        <w:ind w:firstLine="720"/>
        <w:rPr>
          <w:rFonts w:ascii="Cambria" w:eastAsia="Calibri" w:hAnsi="Cambria" w:cs="CIDFont+F1"/>
          <w:b/>
          <w:bCs/>
          <w:color w:val="000000"/>
          <w:sz w:val="18"/>
          <w:szCs w:val="18"/>
          <w:lang w:val="ro-RO"/>
        </w:rPr>
      </w:pPr>
      <w:r w:rsidRPr="009620D6">
        <w:rPr>
          <w:rFonts w:ascii="Cambria" w:eastAsia="Calibri" w:hAnsi="Cambria" w:cs="CIDFont+F1"/>
          <w:b/>
          <w:bCs/>
          <w:color w:val="000000"/>
          <w:sz w:val="18"/>
          <w:szCs w:val="18"/>
          <w:lang w:val="ro-RO"/>
        </w:rPr>
        <w:t>5. Promovarea şi limitarea unor situaţii de dificultate ori vulnerabilitate care pot duce la marginalizarea sau excluziunea socială.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4144"/>
        <w:gridCol w:w="1783"/>
        <w:gridCol w:w="2850"/>
      </w:tblGrid>
      <w:tr w:rsidR="001741EE" w:rsidRPr="00F3384C" w:rsidTr="006D10DD">
        <w:tc>
          <w:tcPr>
            <w:tcW w:w="815" w:type="dxa"/>
            <w:shd w:val="clear" w:color="auto" w:fill="auto"/>
          </w:tcPr>
          <w:p w:rsidR="001741EE" w:rsidRPr="009620D6" w:rsidRDefault="001741EE" w:rsidP="006D10DD">
            <w:pPr>
              <w:autoSpaceDE w:val="0"/>
              <w:autoSpaceDN w:val="0"/>
              <w:adjustRightInd w:val="0"/>
              <w:rPr>
                <w:rFonts w:ascii="Cambria" w:eastAsia="Calibri" w:hAnsi="Cambria" w:cs="CIDFont+F2"/>
                <w:b/>
                <w:bCs/>
                <w:color w:val="000000"/>
                <w:sz w:val="18"/>
                <w:szCs w:val="18"/>
                <w:lang w:val="ro-RO"/>
              </w:rPr>
            </w:pPr>
            <w:r w:rsidRPr="009620D6">
              <w:rPr>
                <w:rFonts w:ascii="Cambria" w:eastAsia="Calibri" w:hAnsi="Cambria" w:cs="CIDFont+F2"/>
                <w:b/>
                <w:bCs/>
                <w:color w:val="000000"/>
                <w:sz w:val="18"/>
                <w:szCs w:val="18"/>
                <w:lang w:val="ro-RO"/>
              </w:rPr>
              <w:t>Nr.crt</w:t>
            </w:r>
          </w:p>
        </w:tc>
        <w:tc>
          <w:tcPr>
            <w:tcW w:w="4513" w:type="dxa"/>
            <w:shd w:val="clear" w:color="auto" w:fill="auto"/>
          </w:tcPr>
          <w:p w:rsidR="001741EE" w:rsidRPr="009620D6" w:rsidRDefault="001741EE" w:rsidP="006D10DD">
            <w:pPr>
              <w:autoSpaceDE w:val="0"/>
              <w:autoSpaceDN w:val="0"/>
              <w:adjustRightInd w:val="0"/>
              <w:jc w:val="center"/>
              <w:rPr>
                <w:rFonts w:ascii="Cambria" w:eastAsia="Calibri" w:hAnsi="Cambria" w:cs="CIDFont+F2"/>
                <w:b/>
                <w:bCs/>
                <w:color w:val="000000"/>
                <w:sz w:val="18"/>
                <w:szCs w:val="18"/>
                <w:lang w:val="ro-RO"/>
              </w:rPr>
            </w:pPr>
            <w:r w:rsidRPr="009620D6">
              <w:rPr>
                <w:rFonts w:ascii="Cambria" w:eastAsia="Calibri" w:hAnsi="Cambria" w:cs="CIDFont+F2"/>
                <w:b/>
                <w:bCs/>
                <w:color w:val="000000"/>
                <w:sz w:val="18"/>
                <w:szCs w:val="18"/>
                <w:lang w:val="ro-RO"/>
              </w:rPr>
              <w:t>Măsuri</w:t>
            </w:r>
          </w:p>
        </w:tc>
        <w:tc>
          <w:tcPr>
            <w:tcW w:w="1890" w:type="dxa"/>
            <w:shd w:val="clear" w:color="auto" w:fill="auto"/>
          </w:tcPr>
          <w:p w:rsidR="001741EE" w:rsidRPr="009620D6" w:rsidRDefault="001741EE" w:rsidP="006D10DD">
            <w:pPr>
              <w:autoSpaceDE w:val="0"/>
              <w:autoSpaceDN w:val="0"/>
              <w:adjustRightInd w:val="0"/>
              <w:jc w:val="center"/>
              <w:rPr>
                <w:rFonts w:ascii="Cambria" w:eastAsia="Calibri" w:hAnsi="Cambria" w:cs="CIDFont+F2"/>
                <w:b/>
                <w:bCs/>
                <w:color w:val="000000"/>
                <w:sz w:val="18"/>
                <w:szCs w:val="18"/>
                <w:lang w:val="ro-RO"/>
              </w:rPr>
            </w:pPr>
            <w:r w:rsidRPr="009620D6">
              <w:rPr>
                <w:rFonts w:ascii="Cambria" w:eastAsia="Calibri" w:hAnsi="Cambria" w:cs="CIDFont+F2"/>
                <w:b/>
                <w:bCs/>
                <w:color w:val="000000"/>
                <w:sz w:val="18"/>
                <w:szCs w:val="18"/>
                <w:lang w:val="ro-RO"/>
              </w:rPr>
              <w:t>Finanţare resurse locale</w:t>
            </w:r>
          </w:p>
          <w:p w:rsidR="001741EE" w:rsidRPr="009620D6" w:rsidRDefault="001741EE" w:rsidP="006D10DD">
            <w:pPr>
              <w:autoSpaceDE w:val="0"/>
              <w:autoSpaceDN w:val="0"/>
              <w:adjustRightInd w:val="0"/>
              <w:jc w:val="center"/>
              <w:rPr>
                <w:rFonts w:ascii="Cambria" w:eastAsia="Calibri" w:hAnsi="Cambria" w:cs="CIDFont+F2"/>
                <w:b/>
                <w:bCs/>
                <w:color w:val="000000"/>
                <w:sz w:val="18"/>
                <w:szCs w:val="18"/>
                <w:lang w:val="ro-RO"/>
              </w:rPr>
            </w:pPr>
            <w:r w:rsidRPr="009620D6">
              <w:rPr>
                <w:rFonts w:ascii="Cambria" w:eastAsia="Calibri" w:hAnsi="Cambria" w:cs="CIDFont+F2"/>
                <w:b/>
                <w:bCs/>
                <w:color w:val="000000"/>
                <w:sz w:val="18"/>
                <w:szCs w:val="18"/>
                <w:lang w:val="ro-RO"/>
              </w:rPr>
              <w:t>propuse a fi</w:t>
            </w:r>
          </w:p>
          <w:p w:rsidR="001741EE" w:rsidRPr="00F3384C" w:rsidRDefault="001741EE" w:rsidP="006D10DD">
            <w:pPr>
              <w:autoSpaceDE w:val="0"/>
              <w:autoSpaceDN w:val="0"/>
              <w:adjustRightInd w:val="0"/>
              <w:jc w:val="center"/>
              <w:rPr>
                <w:rFonts w:ascii="Cambria" w:eastAsia="Calibri" w:hAnsi="Cambria" w:cs="CIDFont+F2"/>
                <w:color w:val="000000"/>
                <w:sz w:val="18"/>
                <w:szCs w:val="18"/>
                <w:lang w:val="ro-RO"/>
              </w:rPr>
            </w:pPr>
            <w:r w:rsidRPr="009620D6">
              <w:rPr>
                <w:rFonts w:ascii="Cambria" w:eastAsia="Calibri" w:hAnsi="Cambria" w:cs="CIDFont+F2"/>
                <w:b/>
                <w:bCs/>
                <w:color w:val="000000"/>
                <w:sz w:val="18"/>
                <w:szCs w:val="18"/>
                <w:lang w:val="ro-RO"/>
              </w:rPr>
              <w:t>implicate</w:t>
            </w:r>
          </w:p>
        </w:tc>
        <w:tc>
          <w:tcPr>
            <w:tcW w:w="2808" w:type="dxa"/>
            <w:shd w:val="clear" w:color="auto" w:fill="auto"/>
          </w:tcPr>
          <w:p w:rsidR="001741EE" w:rsidRPr="009620D6" w:rsidRDefault="001741EE" w:rsidP="006D10DD">
            <w:pPr>
              <w:autoSpaceDE w:val="0"/>
              <w:autoSpaceDN w:val="0"/>
              <w:adjustRightInd w:val="0"/>
              <w:jc w:val="center"/>
              <w:rPr>
                <w:rFonts w:ascii="Cambria" w:eastAsia="Calibri" w:hAnsi="Cambria" w:cs="CIDFont+F2"/>
                <w:b/>
                <w:bCs/>
                <w:color w:val="000000"/>
                <w:sz w:val="18"/>
                <w:szCs w:val="18"/>
                <w:lang w:val="ro-RO"/>
              </w:rPr>
            </w:pPr>
            <w:r w:rsidRPr="009620D6">
              <w:rPr>
                <w:rFonts w:ascii="Cambria" w:eastAsia="Calibri" w:hAnsi="Cambria" w:cs="CIDFont+F2"/>
                <w:b/>
                <w:bCs/>
                <w:color w:val="000000"/>
                <w:sz w:val="18"/>
                <w:szCs w:val="18"/>
                <w:lang w:val="ro-RO"/>
              </w:rPr>
              <w:t>Acţiuni</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p>
        </w:tc>
      </w:tr>
      <w:tr w:rsidR="001741EE" w:rsidRPr="00F3384C" w:rsidTr="006D10DD">
        <w:tc>
          <w:tcPr>
            <w:tcW w:w="815"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1.</w:t>
            </w:r>
          </w:p>
        </w:tc>
        <w:tc>
          <w:tcPr>
            <w:tcW w:w="4513"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Măsuri de protecţie şi asistenţă acordate persoanelor cu handicap grav</w:t>
            </w:r>
            <w:r>
              <w:rPr>
                <w:rFonts w:ascii="Cambria" w:eastAsia="Calibri" w:hAnsi="Cambria" w:cs="CIDFont+F1"/>
                <w:color w:val="000000"/>
                <w:sz w:val="18"/>
                <w:szCs w:val="18"/>
                <w:lang w:val="ro-RO"/>
              </w:rPr>
              <w:t>, persoanelor varstnice singure</w:t>
            </w:r>
          </w:p>
        </w:tc>
        <w:tc>
          <w:tcPr>
            <w:tcW w:w="1890"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bugetul local</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bugetul de stat</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p>
        </w:tc>
        <w:tc>
          <w:tcPr>
            <w:tcW w:w="2808"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Angajarea de asistenţi</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personali şi acordarea</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de indemnizaţii pentru</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persoanele cu handicap</w:t>
            </w:r>
            <w:r>
              <w:rPr>
                <w:rFonts w:ascii="Cambria" w:eastAsia="Calibri" w:hAnsi="Cambria" w:cs="CIDFont+F1"/>
                <w:color w:val="000000"/>
                <w:sz w:val="18"/>
                <w:szCs w:val="18"/>
                <w:lang w:val="ro-RO"/>
              </w:rPr>
              <w:t>, acordare VMI,bunuri alimentare.</w:t>
            </w:r>
          </w:p>
        </w:tc>
      </w:tr>
      <w:tr w:rsidR="001741EE" w:rsidRPr="00F3384C" w:rsidTr="006D10DD">
        <w:tc>
          <w:tcPr>
            <w:tcW w:w="815"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p>
        </w:tc>
        <w:tc>
          <w:tcPr>
            <w:tcW w:w="4513"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Măsuri de asistenţă şi protecţie socială pentru familiile/persoanele fără venituri</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lastRenderedPageBreak/>
              <w:t>sau cu venituri reduse</w:t>
            </w:r>
          </w:p>
        </w:tc>
        <w:tc>
          <w:tcPr>
            <w:tcW w:w="1890"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lastRenderedPageBreak/>
              <w:t>- bugetul local</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bugetul de stat</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p>
        </w:tc>
        <w:tc>
          <w:tcPr>
            <w:tcW w:w="2808"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lastRenderedPageBreak/>
              <w:t xml:space="preserve">Acordarea </w:t>
            </w:r>
            <w:r>
              <w:rPr>
                <w:rFonts w:ascii="Cambria" w:eastAsia="Calibri" w:hAnsi="Cambria" w:cs="CIDFont+F1"/>
                <w:color w:val="000000"/>
                <w:sz w:val="18"/>
                <w:szCs w:val="18"/>
                <w:lang w:val="ro-RO"/>
              </w:rPr>
              <w:t>VMI</w:t>
            </w:r>
            <w:r w:rsidRPr="00F3384C">
              <w:rPr>
                <w:rFonts w:ascii="Cambria" w:eastAsia="Calibri" w:hAnsi="Cambria" w:cs="CIDFont+F1"/>
                <w:color w:val="000000"/>
                <w:sz w:val="18"/>
                <w:szCs w:val="18"/>
                <w:lang w:val="ro-RO"/>
              </w:rPr>
              <w:t xml:space="preserve"> şi sprijinirea</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xml:space="preserve">beneficiarilor de ajutor social la </w:t>
            </w:r>
            <w:r w:rsidRPr="00F3384C">
              <w:rPr>
                <w:rFonts w:ascii="Cambria" w:eastAsia="Calibri" w:hAnsi="Cambria" w:cs="CIDFont+F1"/>
                <w:color w:val="000000"/>
                <w:sz w:val="18"/>
                <w:szCs w:val="18"/>
                <w:lang w:val="ro-RO"/>
              </w:rPr>
              <w:lastRenderedPageBreak/>
              <w:t>acordarea</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ajutorului de încălzire</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în perioada sezonului</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rece</w:t>
            </w:r>
          </w:p>
        </w:tc>
      </w:tr>
      <w:tr w:rsidR="001741EE" w:rsidRPr="00F3384C" w:rsidTr="006D10DD">
        <w:tc>
          <w:tcPr>
            <w:tcW w:w="815"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p>
        </w:tc>
        <w:tc>
          <w:tcPr>
            <w:tcW w:w="4513"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Măsuri de asistenţă şi protecţie socială stabilite pentru situaţii deosebite şi acordate în baza Legii nr.</w:t>
            </w:r>
            <w:r>
              <w:rPr>
                <w:rFonts w:ascii="Cambria" w:eastAsia="Calibri" w:hAnsi="Cambria" w:cs="CIDFont+F1"/>
                <w:color w:val="000000"/>
                <w:sz w:val="18"/>
                <w:szCs w:val="18"/>
                <w:lang w:val="ro-RO"/>
              </w:rPr>
              <w:t>196</w:t>
            </w:r>
            <w:r w:rsidRPr="00F3384C">
              <w:rPr>
                <w:rFonts w:ascii="Cambria" w:eastAsia="Calibri" w:hAnsi="Cambria" w:cs="CIDFont+F1"/>
                <w:color w:val="000000"/>
                <w:sz w:val="18"/>
                <w:szCs w:val="18"/>
                <w:lang w:val="ro-RO"/>
              </w:rPr>
              <w:t>/20</w:t>
            </w:r>
            <w:r>
              <w:rPr>
                <w:rFonts w:ascii="Cambria" w:eastAsia="Calibri" w:hAnsi="Cambria" w:cs="CIDFont+F1"/>
                <w:color w:val="000000"/>
                <w:sz w:val="18"/>
                <w:szCs w:val="18"/>
                <w:lang w:val="ro-RO"/>
              </w:rPr>
              <w:t>16</w:t>
            </w:r>
            <w:r w:rsidRPr="00F3384C">
              <w:rPr>
                <w:rFonts w:ascii="Cambria" w:eastAsia="Calibri" w:hAnsi="Cambria" w:cs="CIDFont+F1"/>
                <w:color w:val="000000"/>
                <w:sz w:val="18"/>
                <w:szCs w:val="18"/>
                <w:lang w:val="ro-RO"/>
              </w:rPr>
              <w:t xml:space="preserve"> şi a Hotărârii Consiliului Local al Comunei Gruia</w:t>
            </w:r>
          </w:p>
        </w:tc>
        <w:tc>
          <w:tcPr>
            <w:tcW w:w="1890"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bugetul local</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p>
        </w:tc>
        <w:tc>
          <w:tcPr>
            <w:tcW w:w="2808"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Acordarea ajutoarelor</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de urgenţă în bani</w:t>
            </w:r>
            <w:r>
              <w:rPr>
                <w:rFonts w:ascii="Cambria" w:eastAsia="Calibri" w:hAnsi="Cambria" w:cs="CIDFont+F1"/>
                <w:color w:val="000000"/>
                <w:sz w:val="18"/>
                <w:szCs w:val="18"/>
                <w:lang w:val="ro-RO"/>
              </w:rPr>
              <w:t>, pachete cu alimente.</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p>
        </w:tc>
      </w:tr>
      <w:tr w:rsidR="001741EE" w:rsidRPr="00F3384C" w:rsidTr="006D10DD">
        <w:tc>
          <w:tcPr>
            <w:tcW w:w="815"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p>
        </w:tc>
        <w:tc>
          <w:tcPr>
            <w:tcW w:w="4513"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Măsuri de asistenţă şi protecţie socială pentru familiile/persoanele fără venituri sau cu venituri reduse</w:t>
            </w:r>
          </w:p>
        </w:tc>
        <w:tc>
          <w:tcPr>
            <w:tcW w:w="1890"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bugetul local</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bugetul de stat</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p>
        </w:tc>
        <w:tc>
          <w:tcPr>
            <w:tcW w:w="2808"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Sprijinirea populaţiei</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în vederea completării</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formularelor pentru</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acordarea ajutorului</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pentru încălzire în</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perioada sezonului</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rece</w:t>
            </w:r>
          </w:p>
        </w:tc>
      </w:tr>
      <w:tr w:rsidR="001741EE" w:rsidRPr="00F3384C" w:rsidTr="006D10DD">
        <w:tc>
          <w:tcPr>
            <w:tcW w:w="815"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p>
        </w:tc>
        <w:tc>
          <w:tcPr>
            <w:tcW w:w="4513"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Acordarea de prestaţii în bani –  alocaţii pentru copii, indemnizaţii pentru creşterea copilului.</w:t>
            </w:r>
          </w:p>
        </w:tc>
        <w:tc>
          <w:tcPr>
            <w:tcW w:w="1890"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bugetul local</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bugetul de stat</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p>
        </w:tc>
        <w:tc>
          <w:tcPr>
            <w:tcW w:w="2808"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Sprijinirea populaţiei</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în vederea completării</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formularelor pentru</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acordarea  a alocaţiilor</w:t>
            </w:r>
          </w:p>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pentru copii,</w:t>
            </w:r>
            <w:r>
              <w:rPr>
                <w:rFonts w:ascii="Cambria" w:eastAsia="Calibri" w:hAnsi="Cambria" w:cs="CIDFont+F1"/>
                <w:color w:val="000000"/>
                <w:sz w:val="18"/>
                <w:szCs w:val="18"/>
                <w:lang w:val="ro-RO"/>
              </w:rPr>
              <w:t>indemnizatii</w:t>
            </w:r>
            <w:r w:rsidRPr="00F3384C">
              <w:rPr>
                <w:rFonts w:ascii="Cambria" w:eastAsia="Calibri" w:hAnsi="Cambria" w:cs="CIDFont+F1"/>
                <w:color w:val="000000"/>
                <w:sz w:val="18"/>
                <w:szCs w:val="18"/>
                <w:lang w:val="ro-RO"/>
              </w:rPr>
              <w:t xml:space="preserve"> etc.</w:t>
            </w:r>
          </w:p>
        </w:tc>
      </w:tr>
      <w:tr w:rsidR="001741EE" w:rsidRPr="00F3384C" w:rsidTr="006D10DD">
        <w:tc>
          <w:tcPr>
            <w:tcW w:w="815"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p>
        </w:tc>
        <w:tc>
          <w:tcPr>
            <w:tcW w:w="4513" w:type="dxa"/>
            <w:shd w:val="clear" w:color="auto" w:fill="auto"/>
          </w:tcPr>
          <w:p w:rsidR="001741EE" w:rsidRPr="00F3384C" w:rsidRDefault="001741EE" w:rsidP="006D10DD">
            <w:pPr>
              <w:rPr>
                <w:sz w:val="18"/>
                <w:szCs w:val="18"/>
                <w:lang w:val="ro-RO"/>
              </w:rPr>
            </w:pPr>
            <w:r w:rsidRPr="00F3384C">
              <w:rPr>
                <w:sz w:val="18"/>
                <w:szCs w:val="18"/>
                <w:lang w:val="ro-RO"/>
              </w:rPr>
              <w:t>Acordarea de reduceri şi scutiri de taxe și impozite locale persoanelor cu handicap grav și accentuat</w:t>
            </w:r>
          </w:p>
        </w:tc>
        <w:tc>
          <w:tcPr>
            <w:tcW w:w="1890"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bugetul local</w:t>
            </w:r>
          </w:p>
          <w:p w:rsidR="001741EE" w:rsidRPr="00F3384C" w:rsidRDefault="001741EE" w:rsidP="006D10DD">
            <w:pPr>
              <w:rPr>
                <w:sz w:val="18"/>
                <w:szCs w:val="18"/>
                <w:lang w:val="ro-RO"/>
              </w:rPr>
            </w:pPr>
          </w:p>
        </w:tc>
        <w:tc>
          <w:tcPr>
            <w:tcW w:w="2808" w:type="dxa"/>
            <w:shd w:val="clear" w:color="auto" w:fill="auto"/>
          </w:tcPr>
          <w:p w:rsidR="001741EE" w:rsidRPr="00F3384C" w:rsidRDefault="001741EE" w:rsidP="006D10DD">
            <w:pPr>
              <w:rPr>
                <w:sz w:val="18"/>
                <w:szCs w:val="18"/>
                <w:lang w:val="ro-RO"/>
              </w:rPr>
            </w:pPr>
            <w:r w:rsidRPr="00F3384C">
              <w:rPr>
                <w:sz w:val="18"/>
                <w:szCs w:val="18"/>
                <w:lang w:val="ro-RO"/>
              </w:rPr>
              <w:t>Facilități fiscal pentru persoanele cu handicap</w:t>
            </w:r>
          </w:p>
        </w:tc>
      </w:tr>
      <w:tr w:rsidR="001741EE" w:rsidRPr="00F3384C" w:rsidTr="006D10DD">
        <w:tc>
          <w:tcPr>
            <w:tcW w:w="815"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p>
        </w:tc>
        <w:tc>
          <w:tcPr>
            <w:tcW w:w="4513" w:type="dxa"/>
            <w:shd w:val="clear" w:color="auto" w:fill="auto"/>
          </w:tcPr>
          <w:p w:rsidR="001741EE" w:rsidRPr="00F3384C" w:rsidRDefault="001741EE" w:rsidP="006D10DD">
            <w:pPr>
              <w:rPr>
                <w:sz w:val="18"/>
                <w:szCs w:val="18"/>
                <w:lang w:val="ro-RO"/>
              </w:rPr>
            </w:pPr>
            <w:r w:rsidRPr="00F3384C">
              <w:rPr>
                <w:sz w:val="18"/>
                <w:szCs w:val="18"/>
                <w:lang w:val="ro-RO"/>
              </w:rPr>
              <w:t>Informarea şi sensibilizarea opiniei publice cu priv</w:t>
            </w:r>
            <w:r>
              <w:rPr>
                <w:sz w:val="18"/>
                <w:szCs w:val="18"/>
                <w:lang w:val="ro-RO"/>
              </w:rPr>
              <w:t>i</w:t>
            </w:r>
            <w:r w:rsidRPr="00F3384C">
              <w:rPr>
                <w:sz w:val="18"/>
                <w:szCs w:val="18"/>
                <w:lang w:val="ro-RO"/>
              </w:rPr>
              <w:t>r</w:t>
            </w:r>
            <w:r>
              <w:rPr>
                <w:sz w:val="18"/>
                <w:szCs w:val="18"/>
                <w:lang w:val="ro-RO"/>
              </w:rPr>
              <w:t>e</w:t>
            </w:r>
            <w:r w:rsidRPr="00F3384C">
              <w:rPr>
                <w:sz w:val="18"/>
                <w:szCs w:val="18"/>
                <w:lang w:val="ro-RO"/>
              </w:rPr>
              <w:t xml:space="preserve"> la problema persoanelor aflate în dificultate și vârstnicilor</w:t>
            </w:r>
          </w:p>
        </w:tc>
        <w:tc>
          <w:tcPr>
            <w:tcW w:w="1890"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bugetul local</w:t>
            </w:r>
          </w:p>
          <w:p w:rsidR="001741EE" w:rsidRPr="00F3384C" w:rsidRDefault="001741EE" w:rsidP="006D10DD">
            <w:pPr>
              <w:rPr>
                <w:sz w:val="18"/>
                <w:szCs w:val="18"/>
                <w:lang w:val="ro-RO"/>
              </w:rPr>
            </w:pPr>
            <w:r w:rsidRPr="00F3384C">
              <w:rPr>
                <w:sz w:val="18"/>
                <w:szCs w:val="18"/>
                <w:lang w:val="ro-RO"/>
              </w:rPr>
              <w:t>- sponsorizări</w:t>
            </w:r>
          </w:p>
        </w:tc>
        <w:tc>
          <w:tcPr>
            <w:tcW w:w="2808" w:type="dxa"/>
            <w:shd w:val="clear" w:color="auto" w:fill="auto"/>
          </w:tcPr>
          <w:p w:rsidR="001741EE" w:rsidRPr="00F3384C" w:rsidRDefault="001741EE" w:rsidP="006D10DD">
            <w:pPr>
              <w:rPr>
                <w:sz w:val="18"/>
                <w:szCs w:val="18"/>
                <w:lang w:val="ro-RO"/>
              </w:rPr>
            </w:pPr>
            <w:r w:rsidRPr="00F3384C">
              <w:rPr>
                <w:sz w:val="18"/>
                <w:szCs w:val="18"/>
                <w:lang w:val="ro-RO"/>
              </w:rPr>
              <w:t>Acțiuni umanitare cu ocazia sărbătorilor legale</w:t>
            </w:r>
          </w:p>
        </w:tc>
      </w:tr>
      <w:tr w:rsidR="001741EE" w:rsidRPr="00F3384C" w:rsidTr="006D10DD">
        <w:tc>
          <w:tcPr>
            <w:tcW w:w="815"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p>
        </w:tc>
        <w:tc>
          <w:tcPr>
            <w:tcW w:w="4513" w:type="dxa"/>
            <w:shd w:val="clear" w:color="auto" w:fill="auto"/>
          </w:tcPr>
          <w:p w:rsidR="001741EE" w:rsidRPr="00F3384C" w:rsidRDefault="001741EE" w:rsidP="006D10DD">
            <w:pPr>
              <w:rPr>
                <w:sz w:val="18"/>
                <w:szCs w:val="18"/>
                <w:lang w:val="ro-RO"/>
              </w:rPr>
            </w:pPr>
            <w:r w:rsidRPr="00F3384C">
              <w:rPr>
                <w:sz w:val="18"/>
                <w:szCs w:val="18"/>
                <w:lang w:val="ro-RO"/>
              </w:rPr>
              <w:t>Măsuri în domeniul protecției copilului</w:t>
            </w:r>
          </w:p>
        </w:tc>
        <w:tc>
          <w:tcPr>
            <w:tcW w:w="1890" w:type="dxa"/>
            <w:shd w:val="clear" w:color="auto" w:fill="auto"/>
          </w:tcPr>
          <w:p w:rsidR="001741EE" w:rsidRPr="00F3384C" w:rsidRDefault="001741EE" w:rsidP="006D10DD">
            <w:pPr>
              <w:rPr>
                <w:sz w:val="18"/>
                <w:szCs w:val="18"/>
                <w:lang w:val="ro-RO"/>
              </w:rPr>
            </w:pPr>
            <w:r w:rsidRPr="00F3384C">
              <w:rPr>
                <w:sz w:val="18"/>
                <w:szCs w:val="18"/>
                <w:lang w:val="ro-RO"/>
              </w:rPr>
              <w:t>- bugetul local</w:t>
            </w:r>
          </w:p>
          <w:p w:rsidR="001741EE" w:rsidRPr="00F3384C" w:rsidRDefault="001741EE" w:rsidP="006D10DD">
            <w:pPr>
              <w:rPr>
                <w:sz w:val="18"/>
                <w:szCs w:val="18"/>
                <w:lang w:val="ro-RO"/>
              </w:rPr>
            </w:pPr>
            <w:r w:rsidRPr="00F3384C">
              <w:rPr>
                <w:sz w:val="18"/>
                <w:szCs w:val="18"/>
                <w:lang w:val="ro-RO"/>
              </w:rPr>
              <w:t>- bugetul de stat</w:t>
            </w:r>
          </w:p>
          <w:p w:rsidR="001741EE" w:rsidRPr="00F3384C" w:rsidRDefault="001741EE" w:rsidP="006D10DD">
            <w:pPr>
              <w:rPr>
                <w:sz w:val="18"/>
                <w:szCs w:val="18"/>
                <w:lang w:val="ro-RO"/>
              </w:rPr>
            </w:pPr>
          </w:p>
        </w:tc>
        <w:tc>
          <w:tcPr>
            <w:tcW w:w="2808" w:type="dxa"/>
            <w:shd w:val="clear" w:color="auto" w:fill="auto"/>
          </w:tcPr>
          <w:p w:rsidR="001741EE" w:rsidRPr="00F3384C" w:rsidRDefault="001741EE" w:rsidP="006D10DD">
            <w:pPr>
              <w:rPr>
                <w:sz w:val="18"/>
                <w:szCs w:val="18"/>
                <w:lang w:val="ro-RO"/>
              </w:rPr>
            </w:pPr>
            <w:r w:rsidRPr="00F3384C">
              <w:rPr>
                <w:sz w:val="18"/>
                <w:szCs w:val="18"/>
                <w:lang w:val="ro-RO"/>
              </w:rPr>
              <w:t>Sprijinirea familiilor în vederea completării formularelor pentru acordarea indemnizației pentru creșterea copilului</w:t>
            </w:r>
          </w:p>
        </w:tc>
      </w:tr>
      <w:tr w:rsidR="001741EE" w:rsidRPr="00F3384C" w:rsidTr="006D10DD">
        <w:tc>
          <w:tcPr>
            <w:tcW w:w="815"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p>
        </w:tc>
        <w:tc>
          <w:tcPr>
            <w:tcW w:w="4513" w:type="dxa"/>
            <w:shd w:val="clear" w:color="auto" w:fill="auto"/>
          </w:tcPr>
          <w:p w:rsidR="001741EE" w:rsidRPr="00F3384C" w:rsidRDefault="001741EE" w:rsidP="006D10DD">
            <w:pPr>
              <w:rPr>
                <w:sz w:val="18"/>
                <w:szCs w:val="18"/>
                <w:lang w:val="ro-RO"/>
              </w:rPr>
            </w:pPr>
            <w:r w:rsidRPr="00F3384C">
              <w:rPr>
                <w:sz w:val="18"/>
                <w:szCs w:val="18"/>
                <w:lang w:val="ro-RO"/>
              </w:rPr>
              <w:t>Măsuri de asistență și protecție social</w:t>
            </w:r>
            <w:r>
              <w:rPr>
                <w:sz w:val="18"/>
                <w:szCs w:val="18"/>
                <w:lang w:val="ro-RO"/>
              </w:rPr>
              <w:t>a</w:t>
            </w:r>
            <w:r w:rsidRPr="00F3384C">
              <w:rPr>
                <w:sz w:val="18"/>
                <w:szCs w:val="18"/>
                <w:lang w:val="ro-RO"/>
              </w:rPr>
              <w:t xml:space="preserve"> pentru copii</w:t>
            </w:r>
            <w:r>
              <w:rPr>
                <w:sz w:val="18"/>
                <w:szCs w:val="18"/>
                <w:lang w:val="ro-RO"/>
              </w:rPr>
              <w:t>i</w:t>
            </w:r>
            <w:r w:rsidRPr="00F3384C">
              <w:rPr>
                <w:sz w:val="18"/>
                <w:szCs w:val="18"/>
                <w:lang w:val="ro-RO"/>
              </w:rPr>
              <w:t xml:space="preserve"> ai căror părinți sunt plecați în străinătate</w:t>
            </w:r>
          </w:p>
        </w:tc>
        <w:tc>
          <w:tcPr>
            <w:tcW w:w="1890" w:type="dxa"/>
            <w:shd w:val="clear" w:color="auto" w:fill="auto"/>
          </w:tcPr>
          <w:p w:rsidR="001741EE" w:rsidRPr="00F3384C" w:rsidRDefault="001741EE" w:rsidP="006D10DD">
            <w:pPr>
              <w:rPr>
                <w:sz w:val="18"/>
                <w:szCs w:val="18"/>
                <w:lang w:val="ro-RO"/>
              </w:rPr>
            </w:pPr>
            <w:r w:rsidRPr="00F3384C">
              <w:rPr>
                <w:sz w:val="18"/>
                <w:szCs w:val="18"/>
                <w:lang w:val="ro-RO"/>
              </w:rPr>
              <w:t>- bugetul local</w:t>
            </w:r>
          </w:p>
          <w:p w:rsidR="001741EE" w:rsidRPr="00F3384C" w:rsidRDefault="001741EE" w:rsidP="006D10DD">
            <w:pPr>
              <w:rPr>
                <w:sz w:val="18"/>
                <w:szCs w:val="18"/>
                <w:lang w:val="ro-RO"/>
              </w:rPr>
            </w:pPr>
          </w:p>
          <w:p w:rsidR="001741EE" w:rsidRPr="00F3384C" w:rsidRDefault="001741EE" w:rsidP="006D10DD">
            <w:pPr>
              <w:rPr>
                <w:sz w:val="18"/>
                <w:szCs w:val="18"/>
                <w:lang w:val="ro-RO"/>
              </w:rPr>
            </w:pPr>
          </w:p>
        </w:tc>
        <w:tc>
          <w:tcPr>
            <w:tcW w:w="2808" w:type="dxa"/>
            <w:shd w:val="clear" w:color="auto" w:fill="auto"/>
          </w:tcPr>
          <w:p w:rsidR="001741EE" w:rsidRPr="00F3384C" w:rsidRDefault="001741EE" w:rsidP="006D10DD">
            <w:pPr>
              <w:rPr>
                <w:sz w:val="18"/>
                <w:szCs w:val="18"/>
                <w:lang w:val="ro-RO"/>
              </w:rPr>
            </w:pPr>
            <w:r w:rsidRPr="00F3384C">
              <w:rPr>
                <w:sz w:val="18"/>
                <w:szCs w:val="18"/>
                <w:lang w:val="ro-RO"/>
              </w:rPr>
              <w:t>Identificarea și monitorizarea cazurilor</w:t>
            </w:r>
          </w:p>
        </w:tc>
      </w:tr>
      <w:tr w:rsidR="001741EE" w:rsidRPr="00F3384C" w:rsidTr="006D10DD">
        <w:tc>
          <w:tcPr>
            <w:tcW w:w="815" w:type="dxa"/>
            <w:shd w:val="clear" w:color="auto" w:fill="auto"/>
          </w:tcPr>
          <w:p w:rsidR="001741EE" w:rsidRPr="00F3384C" w:rsidRDefault="001741EE" w:rsidP="006D10DD">
            <w:pPr>
              <w:autoSpaceDE w:val="0"/>
              <w:autoSpaceDN w:val="0"/>
              <w:adjustRightInd w:val="0"/>
              <w:rPr>
                <w:rFonts w:ascii="Cambria" w:eastAsia="Calibri" w:hAnsi="Cambria" w:cs="CIDFont+F1"/>
                <w:color w:val="000000"/>
                <w:sz w:val="18"/>
                <w:szCs w:val="18"/>
                <w:lang w:val="ro-RO"/>
              </w:rPr>
            </w:pPr>
          </w:p>
        </w:tc>
        <w:tc>
          <w:tcPr>
            <w:tcW w:w="4513" w:type="dxa"/>
            <w:shd w:val="clear" w:color="auto" w:fill="auto"/>
          </w:tcPr>
          <w:p w:rsidR="001741EE" w:rsidRPr="00F3384C" w:rsidRDefault="001741EE" w:rsidP="006D10DD">
            <w:pPr>
              <w:rPr>
                <w:sz w:val="18"/>
                <w:szCs w:val="18"/>
                <w:lang w:val="ro-RO"/>
              </w:rPr>
            </w:pPr>
            <w:r w:rsidRPr="00F3384C">
              <w:rPr>
                <w:sz w:val="18"/>
                <w:szCs w:val="18"/>
                <w:lang w:val="ro-RO"/>
              </w:rPr>
              <w:t>Măsuri de protecție social</w:t>
            </w:r>
            <w:r>
              <w:rPr>
                <w:sz w:val="18"/>
                <w:szCs w:val="18"/>
                <w:lang w:val="ro-RO"/>
              </w:rPr>
              <w:t>a</w:t>
            </w:r>
            <w:r w:rsidRPr="00F3384C">
              <w:rPr>
                <w:sz w:val="18"/>
                <w:szCs w:val="18"/>
                <w:lang w:val="ro-RO"/>
              </w:rPr>
              <w:t xml:space="preserve"> a persoanelor vârstnice</w:t>
            </w:r>
          </w:p>
        </w:tc>
        <w:tc>
          <w:tcPr>
            <w:tcW w:w="1890" w:type="dxa"/>
            <w:shd w:val="clear" w:color="auto" w:fill="auto"/>
          </w:tcPr>
          <w:p w:rsidR="001741EE" w:rsidRPr="00F3384C" w:rsidRDefault="001741EE" w:rsidP="006D10DD">
            <w:pPr>
              <w:rPr>
                <w:sz w:val="18"/>
                <w:szCs w:val="18"/>
                <w:lang w:val="ro-RO"/>
              </w:rPr>
            </w:pPr>
            <w:r w:rsidRPr="00F3384C">
              <w:rPr>
                <w:sz w:val="18"/>
                <w:szCs w:val="18"/>
                <w:lang w:val="ro-RO"/>
              </w:rPr>
              <w:t>- bugetul local</w:t>
            </w:r>
          </w:p>
          <w:p w:rsidR="001741EE" w:rsidRPr="00F3384C" w:rsidRDefault="001741EE" w:rsidP="006D10DD">
            <w:pPr>
              <w:rPr>
                <w:sz w:val="18"/>
                <w:szCs w:val="18"/>
                <w:lang w:val="ro-RO"/>
              </w:rPr>
            </w:pPr>
            <w:r w:rsidRPr="00F3384C">
              <w:rPr>
                <w:sz w:val="18"/>
                <w:szCs w:val="18"/>
                <w:lang w:val="ro-RO"/>
              </w:rPr>
              <w:t>- bugetul de stat</w:t>
            </w:r>
          </w:p>
          <w:p w:rsidR="001741EE" w:rsidRPr="00F3384C" w:rsidRDefault="001741EE" w:rsidP="006D10DD">
            <w:pPr>
              <w:rPr>
                <w:sz w:val="18"/>
                <w:szCs w:val="18"/>
                <w:lang w:val="ro-RO"/>
              </w:rPr>
            </w:pPr>
          </w:p>
        </w:tc>
        <w:tc>
          <w:tcPr>
            <w:tcW w:w="2808" w:type="dxa"/>
            <w:shd w:val="clear" w:color="auto" w:fill="auto"/>
          </w:tcPr>
          <w:p w:rsidR="001741EE" w:rsidRPr="00F3384C" w:rsidRDefault="001741EE" w:rsidP="006D10DD">
            <w:pPr>
              <w:rPr>
                <w:sz w:val="18"/>
                <w:szCs w:val="18"/>
                <w:lang w:val="ro-RO"/>
              </w:rPr>
            </w:pPr>
            <w:r w:rsidRPr="00F3384C">
              <w:rPr>
                <w:sz w:val="18"/>
                <w:szCs w:val="18"/>
                <w:lang w:val="ro-RO"/>
              </w:rPr>
              <w:t>Servicii comunitare asigurate persoanelorvârstnice</w:t>
            </w:r>
            <w:r>
              <w:rPr>
                <w:sz w:val="18"/>
                <w:szCs w:val="18"/>
                <w:lang w:val="ro-RO"/>
              </w:rPr>
              <w:t>:consiliere,retea informala de acordare a servicii sociale in comunitate dupa nevoia fiecarei persoane, posibilitatea de acces a beneficiarului la serviciul respectiv.</w:t>
            </w:r>
          </w:p>
        </w:tc>
      </w:tr>
    </w:tbl>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Aplicarea Planului de acţiune se va face în condiţiile unei verificări periodice a nevoilor beneficiarilor de asistenţă socială, aşa cu este prevăzut în legislaţia în vigoare. De cele mai multe ori, beneficiarul unei măsuri de protecţie socială aduce în discuţie apariţia şi altor posibile probleme, astfel încât acesta devine beneficiarul mai multor acţiuni şi măsuri de protecţie socială.</w:t>
      </w:r>
    </w:p>
    <w:p w:rsidR="001741EE" w:rsidRPr="00F3384C" w:rsidRDefault="001741EE" w:rsidP="001741EE">
      <w:pPr>
        <w:autoSpaceDE w:val="0"/>
        <w:autoSpaceDN w:val="0"/>
        <w:adjustRightInd w:val="0"/>
        <w:ind w:firstLine="720"/>
        <w:rPr>
          <w:rFonts w:ascii="Cambria" w:eastAsia="Calibri" w:hAnsi="Cambria" w:cs="CIDFont+F2"/>
          <w:b/>
          <w:color w:val="000000"/>
          <w:sz w:val="18"/>
          <w:szCs w:val="18"/>
          <w:lang w:val="ro-RO"/>
        </w:rPr>
      </w:pPr>
      <w:r w:rsidRPr="00F3384C">
        <w:rPr>
          <w:rFonts w:ascii="Cambria" w:eastAsia="Calibri" w:hAnsi="Cambria" w:cs="CIDFont+F2"/>
          <w:b/>
          <w:color w:val="000000"/>
          <w:sz w:val="18"/>
          <w:szCs w:val="18"/>
          <w:lang w:val="ro-RO"/>
        </w:rPr>
        <w:t>Noi măsuri propuse de întărire a capacităţii instituţionale:</w:t>
      </w: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1. Perfecţionarea personalului din cadrul Serviciului de asistenţă socială din aparatul de specialitate al Primarului Comunei Gruia.</w:t>
      </w: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2.  Angajarea de personal cu studii de specialitate în domeniul asistenţei sociale.</w:t>
      </w: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3. Susţinerea de schimburi de experienţă cu alte comune participarea la seminarii, conferinţe, ateliere de lucru pentru informarea adecvată a personalului şi alinierea la tendinţele actuale de lucru în administraţia publică locală prin urmărirea modelelor de bună practică.</w:t>
      </w: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4. Întocmirea bazei de date cuprinzând beneficiarii şi serviciile de asistenţă socială</w:t>
      </w: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5. Identificarea de noi oportunităţi în asistenţă socială şi elaborarea de proiecte pentru obţinerea de finanţare internă sau externă.</w:t>
      </w: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p>
    <w:p w:rsidR="001741EE" w:rsidRPr="00F3384C" w:rsidRDefault="001741EE" w:rsidP="001741EE">
      <w:pPr>
        <w:pStyle w:val="NoSpacing"/>
        <w:jc w:val="both"/>
        <w:rPr>
          <w:rFonts w:ascii="Times New Roman" w:hAnsi="Times New Roman"/>
          <w:sz w:val="18"/>
          <w:szCs w:val="18"/>
          <w:lang w:val="ro-RO"/>
        </w:rPr>
      </w:pPr>
    </w:p>
    <w:p w:rsidR="001741EE" w:rsidRDefault="001741EE" w:rsidP="001741EE">
      <w:pPr>
        <w:autoSpaceDE w:val="0"/>
        <w:autoSpaceDN w:val="0"/>
        <w:adjustRightInd w:val="0"/>
        <w:jc w:val="both"/>
        <w:rPr>
          <w:b/>
          <w:sz w:val="22"/>
          <w:szCs w:val="22"/>
          <w:lang w:val="ro-RO"/>
        </w:rPr>
      </w:pPr>
      <w:r w:rsidRPr="00374D79">
        <w:rPr>
          <w:b/>
          <w:sz w:val="22"/>
          <w:szCs w:val="22"/>
          <w:lang w:val="ro-RO"/>
        </w:rPr>
        <w:t xml:space="preserve">                     </w:t>
      </w:r>
      <w:r>
        <w:rPr>
          <w:b/>
          <w:sz w:val="22"/>
          <w:szCs w:val="22"/>
          <w:lang w:val="ro-RO"/>
        </w:rPr>
        <w:t xml:space="preserve">ASISTENT SOCIAL </w:t>
      </w:r>
    </w:p>
    <w:p w:rsidR="001741EE" w:rsidRDefault="001741EE" w:rsidP="001741EE">
      <w:pPr>
        <w:autoSpaceDE w:val="0"/>
        <w:autoSpaceDN w:val="0"/>
        <w:adjustRightInd w:val="0"/>
        <w:jc w:val="both"/>
        <w:rPr>
          <w:b/>
          <w:sz w:val="22"/>
          <w:szCs w:val="22"/>
          <w:lang w:val="ro-RO"/>
        </w:rPr>
      </w:pPr>
      <w:r>
        <w:rPr>
          <w:b/>
          <w:sz w:val="22"/>
          <w:szCs w:val="22"/>
          <w:lang w:val="ro-RO"/>
        </w:rPr>
        <w:t xml:space="preserve">                     Baleanu  Luciana Simon </w:t>
      </w:r>
    </w:p>
    <w:p w:rsidR="001741EE" w:rsidRDefault="001741EE" w:rsidP="001741EE">
      <w:pPr>
        <w:autoSpaceDE w:val="0"/>
        <w:autoSpaceDN w:val="0"/>
        <w:adjustRightInd w:val="0"/>
        <w:jc w:val="both"/>
        <w:rPr>
          <w:b/>
          <w:sz w:val="22"/>
          <w:szCs w:val="22"/>
          <w:lang w:val="ro-RO"/>
        </w:rPr>
      </w:pPr>
    </w:p>
    <w:p w:rsidR="001741EE" w:rsidRPr="00EE1840" w:rsidRDefault="001741EE" w:rsidP="001741EE">
      <w:pPr>
        <w:autoSpaceDE w:val="0"/>
        <w:autoSpaceDN w:val="0"/>
        <w:adjustRightInd w:val="0"/>
        <w:jc w:val="both"/>
        <w:rPr>
          <w:b/>
          <w:sz w:val="22"/>
          <w:szCs w:val="22"/>
          <w:lang w:val="ro-RO"/>
        </w:rPr>
      </w:pPr>
    </w:p>
    <w:p w:rsidR="001741EE" w:rsidRPr="00F3384C" w:rsidRDefault="001741EE" w:rsidP="001741EE">
      <w:pPr>
        <w:rPr>
          <w:b/>
          <w:sz w:val="18"/>
          <w:szCs w:val="18"/>
          <w:lang w:val="ro-RO"/>
        </w:rPr>
      </w:pPr>
      <w:r w:rsidRPr="00F3384C">
        <w:rPr>
          <w:b/>
          <w:sz w:val="18"/>
          <w:szCs w:val="18"/>
          <w:lang w:val="ro-RO"/>
        </w:rPr>
        <w:lastRenderedPageBreak/>
        <w:t>ROMÂNIA</w:t>
      </w:r>
    </w:p>
    <w:p w:rsidR="001741EE" w:rsidRPr="00F3384C" w:rsidRDefault="001741EE" w:rsidP="001741EE">
      <w:pPr>
        <w:rPr>
          <w:b/>
          <w:sz w:val="18"/>
          <w:szCs w:val="18"/>
          <w:lang w:val="ro-RO"/>
        </w:rPr>
      </w:pPr>
      <w:r w:rsidRPr="00F3384C">
        <w:rPr>
          <w:b/>
          <w:sz w:val="18"/>
          <w:szCs w:val="18"/>
          <w:lang w:val="ro-RO"/>
        </w:rPr>
        <w:t>JUDEŢUL MEHEDINTI</w:t>
      </w:r>
    </w:p>
    <w:p w:rsidR="001741EE" w:rsidRPr="00F3384C" w:rsidRDefault="001741EE" w:rsidP="001741EE">
      <w:pPr>
        <w:rPr>
          <w:b/>
          <w:sz w:val="18"/>
          <w:szCs w:val="18"/>
          <w:lang w:val="ro-RO"/>
        </w:rPr>
      </w:pPr>
      <w:r>
        <w:rPr>
          <w:b/>
          <w:sz w:val="18"/>
          <w:szCs w:val="18"/>
          <w:lang w:val="ro-RO"/>
        </w:rPr>
        <w:t xml:space="preserve">CONSILIUL LOCAL GRUIA </w:t>
      </w:r>
      <w:r w:rsidRPr="00F3384C">
        <w:rPr>
          <w:b/>
          <w:sz w:val="18"/>
          <w:szCs w:val="18"/>
          <w:lang w:val="ro-RO"/>
        </w:rPr>
        <w:t xml:space="preserve"> </w:t>
      </w:r>
    </w:p>
    <w:p w:rsidR="001741EE" w:rsidRPr="00F3384C" w:rsidRDefault="001741EE" w:rsidP="001741EE">
      <w:pPr>
        <w:autoSpaceDE w:val="0"/>
        <w:autoSpaceDN w:val="0"/>
        <w:adjustRightInd w:val="0"/>
        <w:jc w:val="both"/>
        <w:rPr>
          <w:rFonts w:ascii="Cambria" w:eastAsia="Calibri" w:hAnsi="Cambria" w:cs="CIDFont+F1"/>
          <w:color w:val="000000"/>
          <w:sz w:val="18"/>
          <w:szCs w:val="18"/>
          <w:lang w:val="ro-RO"/>
        </w:rPr>
      </w:pPr>
    </w:p>
    <w:p w:rsidR="001741EE" w:rsidRPr="00882700" w:rsidRDefault="001741EE" w:rsidP="001741EE">
      <w:pPr>
        <w:autoSpaceDE w:val="0"/>
        <w:autoSpaceDN w:val="0"/>
        <w:adjustRightInd w:val="0"/>
        <w:rPr>
          <w:rFonts w:ascii="Cambria" w:eastAsia="Calibri" w:hAnsi="Cambria" w:cs="CIDFont+F1"/>
          <w:color w:val="FF0000"/>
          <w:sz w:val="18"/>
          <w:szCs w:val="18"/>
          <w:lang w:val="ro-RO"/>
        </w:rPr>
      </w:pPr>
      <w:r w:rsidRPr="00F3384C">
        <w:rPr>
          <w:rFonts w:ascii="Cambria" w:eastAsia="Calibri" w:hAnsi="Cambria" w:cs="CIDFont+F7"/>
          <w:color w:val="000000"/>
          <w:sz w:val="18"/>
          <w:szCs w:val="18"/>
          <w:lang w:val="ro-RO"/>
        </w:rPr>
        <w:t xml:space="preserve">Anexa nr. </w:t>
      </w:r>
      <w:r>
        <w:rPr>
          <w:rFonts w:ascii="Cambria" w:eastAsia="Calibri" w:hAnsi="Cambria" w:cs="CIDFont+F7"/>
          <w:color w:val="000000"/>
          <w:sz w:val="18"/>
          <w:szCs w:val="18"/>
          <w:lang w:val="ro-RO"/>
        </w:rPr>
        <w:t>2</w:t>
      </w:r>
      <w:r w:rsidRPr="00F3384C">
        <w:rPr>
          <w:rFonts w:ascii="Cambria" w:eastAsia="Calibri" w:hAnsi="Cambria" w:cs="CIDFont+F2"/>
          <w:color w:val="000000"/>
          <w:sz w:val="18"/>
          <w:szCs w:val="18"/>
          <w:lang w:val="ro-RO"/>
        </w:rPr>
        <w:t xml:space="preserve"> la </w:t>
      </w:r>
      <w:r>
        <w:rPr>
          <w:rFonts w:ascii="Cambria" w:eastAsia="Calibri" w:hAnsi="Cambria" w:cs="CIDFont+F2"/>
          <w:color w:val="000000"/>
          <w:sz w:val="18"/>
          <w:szCs w:val="18"/>
          <w:lang w:val="ro-RO"/>
        </w:rPr>
        <w:t xml:space="preserve"> PH  56  din 11 12 2024 </w:t>
      </w:r>
      <w:r w:rsidRPr="00882700">
        <w:rPr>
          <w:rFonts w:ascii="Cambria" w:eastAsia="Calibri" w:hAnsi="Cambria" w:cs="CIDFont+F2"/>
          <w:color w:val="FF0000"/>
          <w:sz w:val="18"/>
          <w:szCs w:val="18"/>
          <w:lang w:val="ro-RO"/>
        </w:rPr>
        <w:t>.</w:t>
      </w:r>
    </w:p>
    <w:p w:rsidR="001741EE" w:rsidRPr="00F3384C" w:rsidRDefault="001741EE" w:rsidP="001741EE">
      <w:pPr>
        <w:autoSpaceDE w:val="0"/>
        <w:autoSpaceDN w:val="0"/>
        <w:adjustRightInd w:val="0"/>
        <w:rPr>
          <w:rFonts w:ascii="Cambria" w:eastAsia="Calibri" w:hAnsi="Cambria" w:cs="CIDFont+F2"/>
          <w:color w:val="000000"/>
          <w:sz w:val="18"/>
          <w:szCs w:val="18"/>
          <w:lang w:val="ro-RO"/>
        </w:rPr>
      </w:pPr>
    </w:p>
    <w:p w:rsidR="001741EE" w:rsidRDefault="001741EE" w:rsidP="001741EE">
      <w:pPr>
        <w:autoSpaceDE w:val="0"/>
        <w:autoSpaceDN w:val="0"/>
        <w:adjustRightInd w:val="0"/>
        <w:jc w:val="center"/>
        <w:rPr>
          <w:rFonts w:ascii="Cambria" w:eastAsia="Calibri" w:hAnsi="Cambria" w:cs="CIDFont+F2"/>
          <w:b/>
          <w:color w:val="000000"/>
          <w:sz w:val="18"/>
          <w:szCs w:val="18"/>
          <w:lang w:val="ro-RO"/>
        </w:rPr>
      </w:pPr>
      <w:r w:rsidRPr="00F3384C">
        <w:rPr>
          <w:rFonts w:ascii="Cambria" w:eastAsia="Calibri" w:hAnsi="Cambria" w:cs="CIDFont+F2"/>
          <w:b/>
          <w:color w:val="000000"/>
          <w:sz w:val="18"/>
          <w:szCs w:val="18"/>
          <w:lang w:val="ro-RO"/>
        </w:rPr>
        <w:t>Procedura de identificare a situaţiilor de risc de separare a copiilor de părinţi</w:t>
      </w:r>
    </w:p>
    <w:p w:rsidR="001741EE" w:rsidRPr="00F3384C" w:rsidRDefault="001741EE" w:rsidP="001741EE">
      <w:pPr>
        <w:autoSpaceDE w:val="0"/>
        <w:autoSpaceDN w:val="0"/>
        <w:adjustRightInd w:val="0"/>
        <w:jc w:val="center"/>
        <w:rPr>
          <w:rFonts w:ascii="Cambria" w:eastAsia="Calibri" w:hAnsi="Cambria" w:cs="CIDFont+F2"/>
          <w:b/>
          <w:color w:val="000000"/>
          <w:sz w:val="18"/>
          <w:szCs w:val="18"/>
          <w:lang w:val="ro-RO"/>
        </w:rPr>
      </w:pPr>
      <w:r w:rsidRPr="00F3384C">
        <w:rPr>
          <w:rFonts w:ascii="Cambria" w:eastAsia="Calibri" w:hAnsi="Cambria" w:cs="CIDFont+F2"/>
          <w:b/>
          <w:color w:val="000000"/>
          <w:sz w:val="18"/>
          <w:szCs w:val="18"/>
          <w:lang w:val="ro-RO"/>
        </w:rPr>
        <w:t xml:space="preserve"> şi amonitorizării situației familiilor cu copii în situație de risc și a copiilor separați de părinți</w:t>
      </w:r>
    </w:p>
    <w:p w:rsidR="001741EE" w:rsidRPr="00F3384C" w:rsidRDefault="001741EE" w:rsidP="001741EE">
      <w:pPr>
        <w:autoSpaceDE w:val="0"/>
        <w:autoSpaceDN w:val="0"/>
        <w:adjustRightInd w:val="0"/>
        <w:rPr>
          <w:rFonts w:ascii="Cambria" w:eastAsia="Calibri" w:hAnsi="Cambria" w:cs="CIDFont+F2"/>
          <w:b/>
          <w:color w:val="000000"/>
          <w:sz w:val="18"/>
          <w:szCs w:val="18"/>
          <w:lang w:val="ro-RO"/>
        </w:rPr>
      </w:pPr>
    </w:p>
    <w:p w:rsidR="001741EE" w:rsidRPr="00F3384C" w:rsidRDefault="001741EE" w:rsidP="001741EE">
      <w:pPr>
        <w:autoSpaceDE w:val="0"/>
        <w:autoSpaceDN w:val="0"/>
        <w:adjustRightInd w:val="0"/>
        <w:jc w:val="both"/>
        <w:rPr>
          <w:rFonts w:ascii="Cambria" w:eastAsia="Calibri" w:hAnsi="Cambria" w:cs="CIDFont+F1"/>
          <w:b/>
          <w:color w:val="000000"/>
          <w:sz w:val="18"/>
          <w:szCs w:val="18"/>
          <w:lang w:val="ro-RO"/>
        </w:rPr>
      </w:pPr>
      <w:r w:rsidRPr="00F3384C">
        <w:rPr>
          <w:rFonts w:ascii="Cambria" w:eastAsia="Calibri" w:hAnsi="Cambria" w:cs="CIDFont+F2"/>
          <w:b/>
          <w:color w:val="000000"/>
          <w:sz w:val="18"/>
          <w:szCs w:val="18"/>
          <w:lang w:val="ro-RO"/>
        </w:rPr>
        <w:t>Identificarea, evidența și asistența copiilor în</w:t>
      </w:r>
      <w:r w:rsidRPr="00F3384C">
        <w:rPr>
          <w:rFonts w:ascii="Cambria" w:eastAsia="Calibri" w:hAnsi="Cambria" w:cs="CIDFont+F1"/>
          <w:b/>
          <w:color w:val="000000"/>
          <w:sz w:val="18"/>
          <w:szCs w:val="18"/>
          <w:lang w:val="ro-RO"/>
        </w:rPr>
        <w:t xml:space="preserve"> situaţie de risc:</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xml:space="preserve">Identificarea </w:t>
      </w:r>
      <w:r w:rsidRPr="00F3384C">
        <w:rPr>
          <w:rFonts w:ascii="Cambria" w:eastAsia="Calibri" w:hAnsi="Cambria" w:cs="CIDFont+F2"/>
          <w:color w:val="000000"/>
          <w:sz w:val="18"/>
          <w:szCs w:val="18"/>
          <w:lang w:val="ro-RO"/>
        </w:rPr>
        <w:t>situațiilor de</w:t>
      </w:r>
      <w:r w:rsidRPr="00F3384C">
        <w:rPr>
          <w:rFonts w:ascii="Cambria" w:eastAsia="Calibri" w:hAnsi="Cambria" w:cs="CIDFont+F1"/>
          <w:color w:val="000000"/>
          <w:sz w:val="18"/>
          <w:szCs w:val="18"/>
          <w:lang w:val="ro-RO"/>
        </w:rPr>
        <w:t xml:space="preserve"> risc la care este supus copilul și care impun acordarea de servicii şi beneficii.</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Recepţionarea şi înregistrarea tuturor sesizărilor referitor la familiile cu copii privind:</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1. aflarea acestora în condiții socio-materiale nefavorabile;</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2. consumul abuziv de alcool;</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3. consumul de droguri;</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4. neglijarea copilului;</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5. constatarea unui climat de violență psihologică, spirituală, economică în familie, comportament scandalos sau amoral al părinților;</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6. vagabondajul copiilor, practicarea cerșitului.</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Persoanele de la nivel local care, prin natura profesiei, intră în contact cu copilul şi au suspiciuni cu privire la existenţa unei situaţii de risc, respectiv poliţistul de proximitate, medicul de familie, cadrele didactice, asistentul medical, mediatorul şcolar, mediatorul sanitar, asistentul medical comunitar, completează fişa de observaţie, potrivit competenţelor legale, şi o transmit în termen de maximum 48 de ore serviciului public de asistenţă socială din unitatea administrativ-teritorială în care îşi desfăşoară activitatea</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Solicitarea anual, în ultimul trimestru al anului, unităţilor şcolare care funcţionează pe raza Comunei Gruia , date şi informaţii cu privire la copiii aflaţi în următoarele situaţii:</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a. copii cu ambii părinţi plecaţi în străinătate;</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b. copii cu părintele unic susţinător plecat în străinătate;</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c. copii cu un singur părinte plecat în străinătate;</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d. copii reveniţi în ţară după o perioadă de şedere în străinătate alături de părinţi mai mare de un an.</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În activitatea de identificare a situaţiei de risc la care poate fi supus copilul, serviciul public de asistenţă socială utilizează următoarele instrumente:</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xml:space="preserve">a. fişa de observaţie. Modelul fişei de observaţie este prevăzut în anexa nr. 1 la Metodologia aprobată prin </w:t>
      </w:r>
      <w:r w:rsidRPr="00F3384C">
        <w:rPr>
          <w:rFonts w:ascii="Cambria" w:eastAsia="Calibri" w:hAnsi="Cambria" w:cs="CIDFont+F7"/>
          <w:color w:val="000000"/>
          <w:sz w:val="18"/>
          <w:szCs w:val="18"/>
          <w:lang w:val="ro-RO"/>
        </w:rPr>
        <w:t>H.G. nr.691/2015</w:t>
      </w:r>
      <w:r w:rsidRPr="00F3384C">
        <w:rPr>
          <w:rFonts w:ascii="Cambria" w:eastAsia="Calibri" w:hAnsi="Cambria" w:cs="CIDFont+F1"/>
          <w:color w:val="000000"/>
          <w:sz w:val="18"/>
          <w:szCs w:val="18"/>
          <w:lang w:val="ro-RO"/>
        </w:rPr>
        <w:t>;</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xml:space="preserve">b. fişa de identificare a riscurilor. Modelul fişei de identificare a riscurilor este prevăzut în anexa nr. 2 la Metodologia aprobată prin </w:t>
      </w:r>
      <w:r w:rsidRPr="00F3384C">
        <w:rPr>
          <w:rFonts w:ascii="Cambria" w:eastAsia="Calibri" w:hAnsi="Cambria" w:cs="CIDFont+F7"/>
          <w:color w:val="000000"/>
          <w:sz w:val="18"/>
          <w:szCs w:val="18"/>
          <w:lang w:val="ro-RO"/>
        </w:rPr>
        <w:t>H.G. nr.691/2015</w:t>
      </w:r>
      <w:r w:rsidRPr="00F3384C">
        <w:rPr>
          <w:rFonts w:ascii="Cambria" w:eastAsia="Calibri" w:hAnsi="Cambria" w:cs="CIDFont+F1"/>
          <w:color w:val="000000"/>
          <w:sz w:val="18"/>
          <w:szCs w:val="18"/>
          <w:lang w:val="ro-RO"/>
        </w:rPr>
        <w:t>.</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În termen de maximum 72 de ore de la completarea fişei de observaţie sau, reprezentantul serviciului de asistenţă socială are obligaţia de a se deplasa la domiciliul familiei cu copil/copii în vederea evaluării situaţiei familiei şi a completării fişei de identificare a riscurilor.</w:t>
      </w:r>
    </w:p>
    <w:p w:rsidR="001741EE" w:rsidRPr="00F3384C" w:rsidRDefault="001741EE" w:rsidP="001741EE">
      <w:pPr>
        <w:autoSpaceDE w:val="0"/>
        <w:autoSpaceDN w:val="0"/>
        <w:adjustRightInd w:val="0"/>
        <w:ind w:firstLine="720"/>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Pentru completarea fişei de identificare a riscurilor reprezentantul serviciului public de asistenţă socială poate solicita informaţii suplimentare de la profesioniştii care intră în contact cu copilul, cum ar fi: medicul de familie, cadre didactice, asistentul medical, mediatorul şcolar, mediatorul sanitar, asistentul medical comunitar, preotul, precum şi specialişti din organizaţiile neguvernamentale acreditate în domeniul protecţiei copilului. El poate solicita sprijin inclusiv pentru verificarea sau validarea informaţiilor furnizate de familie pentru completarea fişei de identificare a riscurilor.</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xml:space="preserve">În situaţia în care în urma completării fişei de identificare a riscurilor se confirmă existenţa a cel puţin uneia dintre situaţiile prevăzute la art. 5 alin. (1)-(6) din Metodologia aprobată prin </w:t>
      </w:r>
      <w:r w:rsidRPr="00F3384C">
        <w:rPr>
          <w:rFonts w:ascii="Cambria" w:eastAsia="Calibri" w:hAnsi="Cambria" w:cs="CIDFont+F7"/>
          <w:color w:val="000000"/>
          <w:sz w:val="18"/>
          <w:szCs w:val="18"/>
          <w:lang w:val="ro-RO"/>
        </w:rPr>
        <w:t>H.G. nr.691/2015</w:t>
      </w:r>
      <w:r w:rsidRPr="00F3384C">
        <w:rPr>
          <w:rFonts w:ascii="Cambria" w:eastAsia="Calibri" w:hAnsi="Cambria" w:cs="CIDFont+F1"/>
          <w:color w:val="000000"/>
          <w:sz w:val="18"/>
          <w:szCs w:val="18"/>
          <w:lang w:val="ro-RO"/>
        </w:rPr>
        <w:t>, în termen de 30 de zile de la completare reprezentantul serviciului public de asistenţă socială întocmeşte planul de servicii, stabilind nevoile familiei cu copil/copii în funcţie de situaţia de risc, identifică la nivel local resursele şi serviciile publice şi/sau, după caz, private disponibile pe plan local şi stabileşte cu acestea măsurile necesare susţinerii copilului şi a familiei.</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Planul de servicii cuprinde:</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serviciile care trebuie oferite pentru a răspunde nevoilor identificate ale copilului şi familiei lui;</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tipurile de servicii şi beneficii oferite,</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finalitatea urmărită prin implementarea planului,</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cine oferă serviciile şi pentru ce perioadă de timp.</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Planul de servicii se aprobă prin dispoziţie a primarului.</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Personalul din cadrul serviciului de asistenţă socială, monitorizează implementarea planului de servicii.</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Monitorizarea implementării planului de servicii întocmit se realizează prin vizite la domiciliul familiilor cu copil/copii astfel:</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xml:space="preserve">a. anual sau ori de câte ori se impune, în situaţia în care în urma completării fişei de identificare a riscurilor sunt stabilite mai puţin de 5 situaţii de risc dintre cele prevăzute la art. 5 alin. (1)-(6) din Metodologia aprobată prin </w:t>
      </w:r>
      <w:r w:rsidRPr="00F3384C">
        <w:rPr>
          <w:rFonts w:ascii="Cambria" w:eastAsia="Calibri" w:hAnsi="Cambria" w:cs="CIDFont+F7"/>
          <w:color w:val="000000"/>
          <w:sz w:val="18"/>
          <w:szCs w:val="18"/>
          <w:lang w:val="ro-RO"/>
        </w:rPr>
        <w:t>H.G. nr.691/2015</w:t>
      </w:r>
      <w:r w:rsidRPr="00F3384C">
        <w:rPr>
          <w:rFonts w:ascii="Cambria" w:eastAsia="Calibri" w:hAnsi="Cambria" w:cs="CIDFont+F1"/>
          <w:color w:val="000000"/>
          <w:sz w:val="18"/>
          <w:szCs w:val="18"/>
          <w:lang w:val="ro-RO"/>
        </w:rPr>
        <w:t>;</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lastRenderedPageBreak/>
        <w:t xml:space="preserve">b. semestrial sau ori de câte ori se impune, în situaţia în care în urma completării fişei de identificare a riscurilor sunt stabilite mai puţin de 6-10 situaţii de risc din cele prevăzute la art. 5 alin. (1)-(6) din Metodologia aprobată prin </w:t>
      </w:r>
      <w:r w:rsidRPr="00F3384C">
        <w:rPr>
          <w:rFonts w:ascii="Cambria" w:eastAsia="Calibri" w:hAnsi="Cambria" w:cs="CIDFont+F7"/>
          <w:color w:val="000000"/>
          <w:sz w:val="18"/>
          <w:szCs w:val="18"/>
          <w:lang w:val="ro-RO"/>
        </w:rPr>
        <w:t>H.G. nr.691/2015</w:t>
      </w:r>
      <w:r w:rsidRPr="00F3384C">
        <w:rPr>
          <w:rFonts w:ascii="Cambria" w:eastAsia="Calibri" w:hAnsi="Cambria" w:cs="CIDFont+F1"/>
          <w:color w:val="000000"/>
          <w:sz w:val="18"/>
          <w:szCs w:val="18"/>
          <w:lang w:val="ro-RO"/>
        </w:rPr>
        <w:t>;</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xml:space="preserve">c. trimestrial sau ori de câte ori se impune, în situaţia în care în urma completării fişei de identificare a riscurilor sunt stabilite peste 10 situaţii de risc din cele prevăzute la art. 5 alin. (1)-(6) din Metodologia aprobată prin </w:t>
      </w:r>
      <w:r w:rsidRPr="00F3384C">
        <w:rPr>
          <w:rFonts w:ascii="Cambria" w:eastAsia="Calibri" w:hAnsi="Cambria" w:cs="CIDFont+F7"/>
          <w:color w:val="000000"/>
          <w:sz w:val="18"/>
          <w:szCs w:val="18"/>
          <w:lang w:val="ro-RO"/>
        </w:rPr>
        <w:t>H.G. nr.691/2015</w:t>
      </w:r>
      <w:r w:rsidRPr="00F3384C">
        <w:rPr>
          <w:rFonts w:ascii="Cambria" w:eastAsia="Calibri" w:hAnsi="Cambria" w:cs="CIDFont+F1"/>
          <w:color w:val="000000"/>
          <w:sz w:val="18"/>
          <w:szCs w:val="18"/>
          <w:lang w:val="ro-RO"/>
        </w:rPr>
        <w:t>.</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În caz de suspiciuni, în orice etapă a implicării asistentului social, cu privire la existenţa unei situaţii de abuz, neglijare, exploatare şi orice altă formă de violenţă, acesta are obligaţia să sesizeze de îndată direcţia generală de asistenţă socială şi protecţia copilului, care are obligaţia de a verifica suspiciunea în termen de cel mult 48 de ore de la primirea sesizării.</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xml:space="preserve">Compartimentul de asistențăsocială înfiinţează şi menţine un registru de evidenţă a copiilor aflaţi în situaţie de risc, care va cuprinde cel puţin datele şi informaţiile care sunt transmise trimestrial direcţiei generale de asistenţă socială şi protecţia copilului. Datele sunt transmise în baza fişei de monitorizare prevăzute la art. 118 alin. (1) lit. a) din </w:t>
      </w:r>
      <w:r w:rsidRPr="00F3384C">
        <w:rPr>
          <w:rFonts w:ascii="Cambria" w:eastAsia="Calibri" w:hAnsi="Cambria" w:cs="CIDFont+F7"/>
          <w:color w:val="000000"/>
          <w:sz w:val="18"/>
          <w:szCs w:val="18"/>
          <w:lang w:val="ro-RO"/>
        </w:rPr>
        <w:t>Legea</w:t>
      </w:r>
      <w:r w:rsidRPr="00F3384C">
        <w:rPr>
          <w:rFonts w:ascii="Cambria" w:eastAsia="Calibri" w:hAnsi="Cambria" w:cs="CIDFont+F1"/>
          <w:color w:val="000000"/>
          <w:sz w:val="18"/>
          <w:szCs w:val="18"/>
          <w:lang w:val="ro-RO"/>
        </w:rPr>
        <w:t xml:space="preserve"> </w:t>
      </w:r>
      <w:r w:rsidRPr="00F3384C">
        <w:rPr>
          <w:rFonts w:ascii="Cambria" w:eastAsia="Calibri" w:hAnsi="Cambria" w:cs="CIDFont+F7"/>
          <w:color w:val="000000"/>
          <w:sz w:val="18"/>
          <w:szCs w:val="18"/>
          <w:lang w:val="ro-RO"/>
        </w:rPr>
        <w:t>nr. 272/2004</w:t>
      </w:r>
      <w:r w:rsidRPr="00F3384C">
        <w:rPr>
          <w:rFonts w:ascii="Cambria" w:eastAsia="Calibri" w:hAnsi="Cambria" w:cs="CIDFont+F1"/>
          <w:color w:val="000000"/>
          <w:sz w:val="18"/>
          <w:szCs w:val="18"/>
          <w:lang w:val="ro-RO"/>
        </w:rPr>
        <w:t>, republicată, cu modificările şi completările ulterioare.</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xml:space="preserve">În termen de 2 ani de la intrarea în vigoare a </w:t>
      </w:r>
      <w:r w:rsidRPr="00F3384C">
        <w:rPr>
          <w:rFonts w:ascii="Cambria" w:eastAsia="Calibri" w:hAnsi="Cambria" w:cs="CIDFont+F7"/>
          <w:color w:val="000000"/>
          <w:sz w:val="18"/>
          <w:szCs w:val="18"/>
          <w:lang w:val="ro-RO"/>
        </w:rPr>
        <w:t>H.G. nr.691/2015</w:t>
      </w:r>
      <w:r w:rsidRPr="00F3384C">
        <w:rPr>
          <w:rFonts w:ascii="Cambria" w:eastAsia="Calibri" w:hAnsi="Cambria" w:cs="CIDFont+F1"/>
          <w:color w:val="000000"/>
          <w:sz w:val="18"/>
          <w:szCs w:val="18"/>
          <w:lang w:val="ro-RO"/>
        </w:rPr>
        <w:t>, personalul din cadrul Serviciului de asistenţă socială are obligaţia de a vizita la domiciliu toate familiile cu copii din Comuna Gruia, pentru care nu a fost completată fişa de identificare a riscurilor, în vederea identificării tuturor copiilor aflaţi în situaţie de risc. În cadrul vizitei se completează numai fişa de identificare a riscurilor.</w:t>
      </w:r>
    </w:p>
    <w:p w:rsidR="001741EE" w:rsidRPr="00F3384C" w:rsidRDefault="001741EE" w:rsidP="001741EE">
      <w:pPr>
        <w:autoSpaceDE w:val="0"/>
        <w:autoSpaceDN w:val="0"/>
        <w:adjustRightInd w:val="0"/>
        <w:ind w:firstLine="720"/>
        <w:jc w:val="both"/>
        <w:rPr>
          <w:rFonts w:ascii="Cambria" w:eastAsia="Calibri" w:hAnsi="Cambria" w:cs="CIDFont+F1"/>
          <w:color w:val="000000"/>
          <w:sz w:val="18"/>
          <w:szCs w:val="18"/>
          <w:lang w:val="ro-RO"/>
        </w:rPr>
      </w:pPr>
      <w:r w:rsidRPr="00F3384C">
        <w:rPr>
          <w:rFonts w:ascii="Cambria" w:eastAsia="Calibri" w:hAnsi="Cambria" w:cs="CIDFont+F1"/>
          <w:color w:val="000000"/>
          <w:sz w:val="18"/>
          <w:szCs w:val="18"/>
          <w:lang w:val="ro-RO"/>
        </w:rPr>
        <w:t xml:space="preserve">Monitorizarea modului de creştere şi îngrijire a copilului cu părinţi plecaţi la muncă în străinătate, precum şi a celor care au revenit în ţară după o perioadă de şedere în străinătate alături de părinţi mai mare de un an, se va realiza conform PROCEDURII din 19 august 2015 de monitorizare a modului de creştere şi îngrijire a copilului cu părinţi plecaţi la muncă în străinătate şi serviciile de care aceştia pot beneficia, aprobat de </w:t>
      </w:r>
      <w:r w:rsidRPr="00F3384C">
        <w:rPr>
          <w:rFonts w:ascii="Cambria" w:eastAsia="Calibri" w:hAnsi="Cambria" w:cs="CIDFont+F7"/>
          <w:color w:val="000000"/>
          <w:sz w:val="18"/>
          <w:szCs w:val="18"/>
          <w:lang w:val="ro-RO"/>
        </w:rPr>
        <w:t>H.G.</w:t>
      </w:r>
      <w:r w:rsidRPr="00F3384C">
        <w:rPr>
          <w:rFonts w:ascii="Cambria" w:eastAsia="Calibri" w:hAnsi="Cambria" w:cs="CIDFont+F1"/>
          <w:color w:val="000000"/>
          <w:sz w:val="18"/>
          <w:szCs w:val="18"/>
          <w:lang w:val="ro-RO"/>
        </w:rPr>
        <w:t xml:space="preserve"> </w:t>
      </w:r>
      <w:r w:rsidRPr="00F3384C">
        <w:rPr>
          <w:rFonts w:ascii="Cambria" w:eastAsia="Calibri" w:hAnsi="Cambria" w:cs="CIDFont+F7"/>
          <w:color w:val="000000"/>
          <w:sz w:val="18"/>
          <w:szCs w:val="18"/>
          <w:lang w:val="ro-RO"/>
        </w:rPr>
        <w:t>nr.691/2015.</w:t>
      </w:r>
    </w:p>
    <w:p w:rsidR="001741EE" w:rsidRPr="00F3384C" w:rsidRDefault="001741EE" w:rsidP="001741EE">
      <w:pPr>
        <w:autoSpaceDE w:val="0"/>
        <w:autoSpaceDN w:val="0"/>
        <w:adjustRightInd w:val="0"/>
        <w:rPr>
          <w:rFonts w:ascii="Cambria" w:hAnsi="Cambria" w:cs="TimesNewRoman"/>
          <w:b/>
          <w:sz w:val="18"/>
          <w:szCs w:val="18"/>
          <w:lang w:val="ro-RO"/>
        </w:rPr>
      </w:pPr>
    </w:p>
    <w:p w:rsidR="001741EE" w:rsidRPr="00F3384C" w:rsidRDefault="001741EE" w:rsidP="001741EE">
      <w:pPr>
        <w:pStyle w:val="NoSpacing"/>
        <w:jc w:val="both"/>
        <w:rPr>
          <w:rFonts w:ascii="Times New Roman" w:hAnsi="Times New Roman"/>
          <w:sz w:val="18"/>
          <w:szCs w:val="18"/>
          <w:lang w:val="ro-RO"/>
        </w:rPr>
      </w:pPr>
    </w:p>
    <w:p w:rsidR="001741EE" w:rsidRPr="00F3384C" w:rsidRDefault="001741EE" w:rsidP="001741EE">
      <w:pPr>
        <w:autoSpaceDE w:val="0"/>
        <w:autoSpaceDN w:val="0"/>
        <w:adjustRightInd w:val="0"/>
        <w:rPr>
          <w:rFonts w:ascii="Cambria" w:hAnsi="Cambria" w:cs="TimesNewRoman"/>
          <w:b/>
          <w:sz w:val="18"/>
          <w:szCs w:val="18"/>
          <w:lang w:val="ro-RO"/>
        </w:rPr>
      </w:pPr>
    </w:p>
    <w:p w:rsidR="001741EE" w:rsidRDefault="001741EE" w:rsidP="001741EE">
      <w:pPr>
        <w:autoSpaceDE w:val="0"/>
        <w:autoSpaceDN w:val="0"/>
        <w:adjustRightInd w:val="0"/>
        <w:jc w:val="both"/>
        <w:rPr>
          <w:b/>
          <w:sz w:val="22"/>
          <w:szCs w:val="22"/>
          <w:lang w:val="ro-RO"/>
        </w:rPr>
      </w:pPr>
      <w:r w:rsidRPr="00374D79">
        <w:rPr>
          <w:b/>
          <w:sz w:val="22"/>
          <w:szCs w:val="22"/>
          <w:lang w:val="ro-RO"/>
        </w:rPr>
        <w:t xml:space="preserve">                  </w:t>
      </w:r>
      <w:r>
        <w:rPr>
          <w:b/>
          <w:sz w:val="22"/>
          <w:szCs w:val="22"/>
          <w:lang w:val="ro-RO"/>
        </w:rPr>
        <w:t xml:space="preserve">                            ASISTENT SOCIAL </w:t>
      </w:r>
    </w:p>
    <w:p w:rsidR="001741EE" w:rsidRDefault="001741EE" w:rsidP="001741EE">
      <w:pPr>
        <w:autoSpaceDE w:val="0"/>
        <w:autoSpaceDN w:val="0"/>
        <w:adjustRightInd w:val="0"/>
        <w:jc w:val="both"/>
        <w:rPr>
          <w:b/>
          <w:sz w:val="22"/>
          <w:szCs w:val="22"/>
          <w:lang w:val="ro-RO"/>
        </w:rPr>
      </w:pPr>
      <w:r>
        <w:rPr>
          <w:b/>
          <w:sz w:val="22"/>
          <w:szCs w:val="22"/>
          <w:lang w:val="ro-RO"/>
        </w:rPr>
        <w:t xml:space="preserve">                                              Baleanu  Luciana Simon </w:t>
      </w:r>
    </w:p>
    <w:p w:rsidR="001741EE" w:rsidRDefault="001741EE" w:rsidP="001741EE">
      <w:pPr>
        <w:autoSpaceDE w:val="0"/>
        <w:autoSpaceDN w:val="0"/>
        <w:adjustRightInd w:val="0"/>
        <w:jc w:val="both"/>
        <w:rPr>
          <w:b/>
          <w:sz w:val="22"/>
          <w:szCs w:val="22"/>
          <w:lang w:val="ro-RO"/>
        </w:rPr>
      </w:pPr>
      <w:r>
        <w:rPr>
          <w:b/>
          <w:sz w:val="22"/>
          <w:szCs w:val="22"/>
          <w:lang w:val="ro-RO"/>
        </w:rPr>
        <w:t xml:space="preserve">       </w:t>
      </w:r>
      <w:r w:rsidRPr="00374D79">
        <w:rPr>
          <w:b/>
          <w:sz w:val="22"/>
          <w:szCs w:val="22"/>
          <w:lang w:val="ro-RO"/>
        </w:rPr>
        <w:t xml:space="preserve">   </w:t>
      </w:r>
    </w:p>
    <w:p w:rsidR="001741EE" w:rsidRDefault="001741EE" w:rsidP="001741EE"/>
    <w:p w:rsidR="00F80446" w:rsidRDefault="00F80446">
      <w:bookmarkStart w:id="0" w:name="_GoBack"/>
      <w:bookmarkEnd w:id="0"/>
    </w:p>
    <w:sectPr w:rsidR="00F804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IDFont+F3">
    <w:altName w:val="Calibri"/>
    <w:panose1 w:val="00000000000000000000"/>
    <w:charset w:val="EE"/>
    <w:family w:val="auto"/>
    <w:notTrueType/>
    <w:pitch w:val="default"/>
    <w:sig w:usb0="00000005" w:usb1="00000000" w:usb2="00000000" w:usb3="00000000" w:csb0="00000002" w:csb1="00000000"/>
  </w:font>
  <w:font w:name="CIDFont+F7">
    <w:altName w:val="Calibri"/>
    <w:panose1 w:val="00000000000000000000"/>
    <w:charset w:val="EE"/>
    <w:family w:val="auto"/>
    <w:notTrueType/>
    <w:pitch w:val="default"/>
    <w:sig w:usb0="00000005" w:usb1="00000000" w:usb2="00000000" w:usb3="00000000" w:csb0="00000002" w:csb1="00000000"/>
  </w:font>
  <w:font w:name="CIDFont+F2">
    <w:altName w:val="Calibri"/>
    <w:panose1 w:val="00000000000000000000"/>
    <w:charset w:val="EE"/>
    <w:family w:val="auto"/>
    <w:notTrueType/>
    <w:pitch w:val="default"/>
    <w:sig w:usb0="00000005" w:usb1="00000000" w:usb2="00000000" w:usb3="00000000" w:csb0="00000002" w:csb1="00000000"/>
  </w:font>
  <w:font w:name="CIDFont+F1">
    <w:altName w:val="Calibri"/>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auto"/>
    <w:notTrueType/>
    <w:pitch w:val="default"/>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85E94"/>
    <w:multiLevelType w:val="hybridMultilevel"/>
    <w:tmpl w:val="F41C5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E63B18"/>
    <w:multiLevelType w:val="hybridMultilevel"/>
    <w:tmpl w:val="76D44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BB7555"/>
    <w:multiLevelType w:val="hybridMultilevel"/>
    <w:tmpl w:val="2F5E9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E4D"/>
    <w:rsid w:val="001741EE"/>
    <w:rsid w:val="003F7E4D"/>
    <w:rsid w:val="00F80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1E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41EE"/>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1E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41E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1986</Words>
  <Characters>11326</Characters>
  <Application>Microsoft Office Word</Application>
  <DocSecurity>0</DocSecurity>
  <Lines>94</Lines>
  <Paragraphs>26</Paragraphs>
  <ScaleCrop>false</ScaleCrop>
  <Company/>
  <LinksUpToDate>false</LinksUpToDate>
  <CharactersWithSpaces>13286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SecretarG</dc:creator>
  <cp:keywords/>
  <dc:description/>
  <cp:lastModifiedBy>SecretarG</cp:lastModifiedBy>
  <cp:revision>2</cp:revision>
  <dcterms:created xsi:type="dcterms:W3CDTF">2024-12-16T06:40:00Z</dcterms:created>
  <dcterms:modified xsi:type="dcterms:W3CDTF">2024-12-16T06:40:00Z</dcterms:modified>
</cp:coreProperties>
</file>