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E167F"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noProof/>
          <w:sz w:val="20"/>
          <w:szCs w:val="20"/>
        </w:rPr>
        <w:drawing>
          <wp:anchor distT="0" distB="0" distL="0" distR="0" simplePos="0" relativeHeight="251659264" behindDoc="0" locked="0" layoutInCell="1" allowOverlap="1" wp14:anchorId="2C8415EE" wp14:editId="0C9B6F2A">
            <wp:simplePos x="0" y="0"/>
            <wp:positionH relativeFrom="column">
              <wp:posOffset>4723765</wp:posOffset>
            </wp:positionH>
            <wp:positionV relativeFrom="paragraph">
              <wp:posOffset>-241300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6"/>
                    <a:stretch>
                      <a:fillRect/>
                    </a:stretch>
                  </pic:blipFill>
                  <pic:spPr bwMode="auto">
                    <a:xfrm>
                      <a:off x="0" y="0"/>
                      <a:ext cx="983615" cy="1226185"/>
                    </a:xfrm>
                    <a:prstGeom prst="rect">
                      <a:avLst/>
                    </a:prstGeom>
                  </pic:spPr>
                </pic:pic>
              </a:graphicData>
            </a:graphic>
          </wp:anchor>
        </w:drawing>
      </w:r>
      <w:r w:rsidRPr="00243798">
        <w:rPr>
          <w:rFonts w:ascii="Times New Roman" w:eastAsia="Times New Roman" w:hAnsi="Times New Roman" w:cs="Times New Roman"/>
          <w:noProof/>
          <w:sz w:val="20"/>
          <w:szCs w:val="20"/>
        </w:rPr>
        <w:drawing>
          <wp:anchor distT="0" distB="0" distL="0" distR="0" simplePos="0" relativeHeight="251660288" behindDoc="1" locked="0" layoutInCell="1" allowOverlap="1" wp14:anchorId="4D611C5E" wp14:editId="218A0DAE">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7"/>
                    <a:stretch>
                      <a:fillRect/>
                    </a:stretch>
                  </pic:blipFill>
                  <pic:spPr bwMode="auto">
                    <a:xfrm>
                      <a:off x="0" y="0"/>
                      <a:ext cx="763270" cy="1099185"/>
                    </a:xfrm>
                    <a:prstGeom prst="rect">
                      <a:avLst/>
                    </a:prstGeom>
                  </pic:spPr>
                </pic:pic>
              </a:graphicData>
            </a:graphic>
          </wp:anchor>
        </w:drawing>
      </w:r>
      <w:r w:rsidRPr="00243798">
        <w:rPr>
          <w:rFonts w:ascii="Times New Roman" w:eastAsia="Times New Roman" w:hAnsi="Times New Roman" w:cs="Times New Roman"/>
          <w:b/>
          <w:bCs/>
          <w:sz w:val="28"/>
          <w:szCs w:val="28"/>
          <w:lang w:val="ro-RO"/>
        </w:rPr>
        <w:t>ROMÂNIA</w:t>
      </w:r>
    </w:p>
    <w:p w14:paraId="7E11E285"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b/>
          <w:bCs/>
          <w:sz w:val="28"/>
          <w:szCs w:val="28"/>
          <w:lang w:val="ro-RO"/>
        </w:rPr>
        <w:t>JUDEȚUL BIHOR</w:t>
      </w:r>
    </w:p>
    <w:p w14:paraId="0F2C0719"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rPr>
      </w:pPr>
      <w:r w:rsidRPr="00243798">
        <w:rPr>
          <w:rFonts w:ascii="Times New Roman" w:eastAsia="Times New Roman" w:hAnsi="Times New Roman" w:cs="Times New Roman"/>
          <w:b/>
          <w:bCs/>
          <w:color w:val="000000"/>
          <w:sz w:val="28"/>
          <w:szCs w:val="28"/>
          <w:lang w:val="ro-RO"/>
        </w:rPr>
        <w:t>MUNICIPIUL MARGHITA</w:t>
      </w:r>
    </w:p>
    <w:p w14:paraId="27190A73" w14:textId="77777777"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eastAsia="ro-RO"/>
        </w:rPr>
      </w:pPr>
      <w:r w:rsidRPr="00243798">
        <w:rPr>
          <w:rFonts w:ascii="Times New Roman" w:eastAsia="Times New Roman" w:hAnsi="Times New Roman" w:cs="Times New Roman"/>
          <w:b/>
          <w:bCs/>
          <w:color w:val="000000"/>
          <w:sz w:val="28"/>
          <w:szCs w:val="28"/>
          <w:lang w:val="ro-RO" w:eastAsia="ro-RO"/>
        </w:rPr>
        <w:t>MARGITTA MEGYEI JOGÚ VÁROS</w:t>
      </w:r>
    </w:p>
    <w:p w14:paraId="39DD3401" w14:textId="77777777" w:rsidR="00243798" w:rsidRDefault="00243798" w:rsidP="00243798">
      <w:pPr>
        <w:tabs>
          <w:tab w:val="left" w:pos="6225"/>
        </w:tabs>
        <w:spacing w:after="0" w:line="240" w:lineRule="auto"/>
        <w:rPr>
          <w:rFonts w:ascii="Times New Roman" w:eastAsia="Times New Roman" w:hAnsi="Times New Roman" w:cs="Times New Roman"/>
          <w:lang w:val="ro-RO"/>
        </w:rPr>
      </w:pPr>
    </w:p>
    <w:p w14:paraId="0BA65A59" w14:textId="790E6FA0" w:rsidR="00243798" w:rsidRPr="00243798" w:rsidRDefault="00243798" w:rsidP="00243798">
      <w:pPr>
        <w:tabs>
          <w:tab w:val="left" w:pos="6225"/>
        </w:tabs>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415300 - Marghita, jud. Bihor                                                                          telefon : +40259362001</w:t>
      </w:r>
    </w:p>
    <w:p w14:paraId="07E4CA46" w14:textId="77777777" w:rsidR="00243798" w:rsidRPr="00243798" w:rsidRDefault="00243798" w:rsidP="00243798">
      <w:pPr>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Calea Republicii, nr.1                                                                                                     +40359409977</w:t>
      </w:r>
    </w:p>
    <w:p w14:paraId="6F308CE9" w14:textId="77777777"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lang w:val="ro-RO"/>
        </w:rPr>
        <w:t xml:space="preserve">Cod fiscal 4348947                         </w:t>
      </w:r>
      <w:r w:rsidRPr="00243798">
        <w:rPr>
          <w:rFonts w:ascii="Times New Roman" w:eastAsia="Times New Roman" w:hAnsi="Times New Roman" w:cs="Times New Roman"/>
          <w:b/>
          <w:lang w:val="ro-RO"/>
        </w:rPr>
        <w:t xml:space="preserve">e-mail: </w:t>
      </w:r>
      <w:hyperlink r:id="rId8">
        <w:r w:rsidRPr="00243798">
          <w:rPr>
            <w:rFonts w:ascii="Times New Roman" w:eastAsia="Times New Roman" w:hAnsi="Times New Roman" w:cs="Times New Roman"/>
            <w:b/>
            <w:color w:val="0000FF"/>
            <w:u w:val="single"/>
            <w:lang w:val="ro-RO"/>
          </w:rPr>
          <w:t>primaria@marghita.ro</w:t>
        </w:r>
      </w:hyperlink>
      <w:r w:rsidRPr="00243798">
        <w:rPr>
          <w:rFonts w:ascii="Times New Roman" w:eastAsia="Times New Roman" w:hAnsi="Times New Roman" w:cs="Times New Roman"/>
          <w:lang w:val="ro-RO"/>
        </w:rPr>
        <w:t xml:space="preserve">                    fax: +40359409982</w:t>
      </w:r>
      <w:r w:rsidRPr="00243798">
        <w:rPr>
          <w:rFonts w:ascii="Times New Roman" w:eastAsia="Times New Roman" w:hAnsi="Times New Roman" w:cs="Times New Roman"/>
          <w:b/>
          <w:lang w:val="ro-RO"/>
        </w:rPr>
        <w:t xml:space="preserve">                                                   </w:t>
      </w:r>
    </w:p>
    <w:p w14:paraId="44052216" w14:textId="29914C26" w:rsidR="00144E1D" w:rsidRPr="00D34759" w:rsidRDefault="00243798" w:rsidP="00D34759">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noProof/>
          <w:sz w:val="20"/>
          <w:szCs w:val="20"/>
        </w:rPr>
        <w:drawing>
          <wp:inline distT="0" distB="0" distL="0" distR="0" wp14:anchorId="483B8348" wp14:editId="2E284E67">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bwMode="auto">
                    <a:xfrm>
                      <a:off x="0" y="0"/>
                      <a:ext cx="5591175" cy="183515"/>
                    </a:xfrm>
                    <a:prstGeom prst="rect">
                      <a:avLst/>
                    </a:prstGeom>
                  </pic:spPr>
                </pic:pic>
              </a:graphicData>
            </a:graphic>
          </wp:inline>
        </w:drawing>
      </w:r>
    </w:p>
    <w:p w14:paraId="19EEFA86" w14:textId="3B5A4F1D" w:rsidR="00D34759" w:rsidRPr="000D48AD" w:rsidRDefault="00D34759" w:rsidP="00D34759">
      <w:pPr>
        <w:spacing w:after="0" w:line="240" w:lineRule="auto"/>
        <w:rPr>
          <w:rFonts w:ascii="Times New Roman" w:eastAsia="Times New Roman" w:hAnsi="Times New Roman" w:cs="Times New Roman"/>
          <w:b/>
          <w:sz w:val="24"/>
          <w:szCs w:val="24"/>
          <w:lang w:val="ro-RO"/>
        </w:rPr>
      </w:pPr>
      <w:r w:rsidRPr="000D48AD">
        <w:rPr>
          <w:rFonts w:ascii="Times New Roman" w:eastAsia="Times New Roman" w:hAnsi="Times New Roman" w:cs="Times New Roman"/>
          <w:b/>
          <w:sz w:val="24"/>
          <w:szCs w:val="24"/>
          <w:lang w:val="ro-RO"/>
        </w:rPr>
        <w:t>Compartiment administrarea patrimoniu, transport public local, relatii cu Asociația de Proprietari,</w:t>
      </w:r>
      <w:r w:rsidR="00AD4DE7">
        <w:rPr>
          <w:rFonts w:ascii="Times New Roman" w:eastAsia="Times New Roman" w:hAnsi="Times New Roman" w:cs="Times New Roman"/>
          <w:b/>
          <w:sz w:val="24"/>
          <w:szCs w:val="24"/>
          <w:lang w:val="ro-RO"/>
        </w:rPr>
        <w:t xml:space="preserve"> </w:t>
      </w:r>
      <w:r w:rsidRPr="000D48AD">
        <w:rPr>
          <w:rFonts w:ascii="Times New Roman" w:eastAsia="Times New Roman" w:hAnsi="Times New Roman" w:cs="Times New Roman"/>
          <w:b/>
          <w:sz w:val="24"/>
          <w:szCs w:val="24"/>
          <w:lang w:val="ro-RO"/>
        </w:rPr>
        <w:t>gospodărire, întreținere domeniului public și privat</w:t>
      </w:r>
    </w:p>
    <w:p w14:paraId="6370B9A8" w14:textId="5AE256FD" w:rsidR="00144E1D" w:rsidRPr="00B46C12" w:rsidRDefault="00144E1D" w:rsidP="00267CC1">
      <w:pPr>
        <w:pStyle w:val="NoSpacing"/>
        <w:rPr>
          <w:rFonts w:ascii="Times New Roman" w:hAnsi="Times New Roman" w:cs="Times New Roman"/>
          <w:b/>
          <w:sz w:val="24"/>
          <w:szCs w:val="24"/>
          <w:lang w:val="ro-RO"/>
        </w:rPr>
      </w:pPr>
      <w:r w:rsidRPr="00B46C12">
        <w:rPr>
          <w:rFonts w:ascii="Times New Roman" w:hAnsi="Times New Roman" w:cs="Times New Roman"/>
          <w:b/>
          <w:sz w:val="24"/>
          <w:szCs w:val="24"/>
          <w:lang w:val="ro-RO"/>
        </w:rPr>
        <w:t>Nr.</w:t>
      </w:r>
      <w:r w:rsidR="00B36A7E" w:rsidRPr="00B46C12">
        <w:rPr>
          <w:rFonts w:ascii="Times New Roman" w:hAnsi="Times New Roman" w:cs="Times New Roman"/>
          <w:b/>
          <w:sz w:val="24"/>
          <w:szCs w:val="24"/>
          <w:lang w:val="ro-RO"/>
        </w:rPr>
        <w:t xml:space="preserve"> </w:t>
      </w:r>
      <w:r w:rsidR="00EF388E">
        <w:rPr>
          <w:rFonts w:ascii="Times New Roman" w:hAnsi="Times New Roman" w:cs="Times New Roman"/>
          <w:b/>
          <w:sz w:val="24"/>
          <w:szCs w:val="24"/>
          <w:lang w:val="ro-RO"/>
        </w:rPr>
        <w:t xml:space="preserve">13799 </w:t>
      </w:r>
      <w:r w:rsidRPr="00B46C12">
        <w:rPr>
          <w:rFonts w:ascii="Times New Roman" w:hAnsi="Times New Roman" w:cs="Times New Roman"/>
          <w:b/>
          <w:sz w:val="24"/>
          <w:szCs w:val="24"/>
          <w:lang w:val="ro-RO"/>
        </w:rPr>
        <w:t xml:space="preserve">din </w:t>
      </w:r>
      <w:r w:rsidR="00EF388E">
        <w:rPr>
          <w:rFonts w:ascii="Times New Roman" w:hAnsi="Times New Roman" w:cs="Times New Roman"/>
          <w:b/>
          <w:sz w:val="24"/>
          <w:szCs w:val="24"/>
          <w:lang w:val="ro-RO"/>
        </w:rPr>
        <w:t>10</w:t>
      </w:r>
      <w:r w:rsidR="00054640" w:rsidRPr="00B46C12">
        <w:rPr>
          <w:rFonts w:ascii="Times New Roman" w:hAnsi="Times New Roman" w:cs="Times New Roman"/>
          <w:b/>
          <w:sz w:val="24"/>
          <w:szCs w:val="24"/>
          <w:lang w:val="ro-RO"/>
        </w:rPr>
        <w:t>.1</w:t>
      </w:r>
      <w:r w:rsidR="008F779C">
        <w:rPr>
          <w:rFonts w:ascii="Times New Roman" w:hAnsi="Times New Roman" w:cs="Times New Roman"/>
          <w:b/>
          <w:sz w:val="24"/>
          <w:szCs w:val="24"/>
          <w:lang w:val="ro-RO"/>
        </w:rPr>
        <w:t>2</w:t>
      </w:r>
      <w:r w:rsidR="00054640" w:rsidRPr="00B46C12">
        <w:rPr>
          <w:rFonts w:ascii="Times New Roman" w:hAnsi="Times New Roman" w:cs="Times New Roman"/>
          <w:b/>
          <w:sz w:val="24"/>
          <w:szCs w:val="24"/>
          <w:lang w:val="ro-RO"/>
        </w:rPr>
        <w:t>.202</w:t>
      </w:r>
      <w:r w:rsidR="000234AF" w:rsidRPr="00B46C12">
        <w:rPr>
          <w:rFonts w:ascii="Times New Roman" w:hAnsi="Times New Roman" w:cs="Times New Roman"/>
          <w:b/>
          <w:sz w:val="24"/>
          <w:szCs w:val="24"/>
          <w:lang w:val="ro-RO"/>
        </w:rPr>
        <w:t>4</w:t>
      </w:r>
    </w:p>
    <w:p w14:paraId="768F45C2" w14:textId="77777777" w:rsidR="00DF29D5" w:rsidRPr="00B46C12" w:rsidRDefault="00DF29D5" w:rsidP="00267CC1">
      <w:pPr>
        <w:pStyle w:val="NoSpacing"/>
        <w:rPr>
          <w:rFonts w:ascii="Times New Roman" w:hAnsi="Times New Roman" w:cs="Times New Roman"/>
          <w:b/>
          <w:sz w:val="24"/>
          <w:szCs w:val="24"/>
          <w:lang w:val="ro-RO"/>
        </w:rPr>
      </w:pPr>
    </w:p>
    <w:p w14:paraId="17905EAC" w14:textId="77777777" w:rsidR="00054640" w:rsidRPr="00B46C12" w:rsidRDefault="00054640" w:rsidP="00267CC1">
      <w:pPr>
        <w:pStyle w:val="NoSpacing"/>
        <w:rPr>
          <w:rFonts w:ascii="Times New Roman" w:hAnsi="Times New Roman" w:cs="Times New Roman"/>
          <w:b/>
          <w:sz w:val="24"/>
          <w:szCs w:val="24"/>
          <w:lang w:val="ro-RO"/>
        </w:rPr>
      </w:pPr>
    </w:p>
    <w:p w14:paraId="71741A9C" w14:textId="09465270" w:rsidR="00144E1D" w:rsidRPr="00EF388E" w:rsidRDefault="00144E1D" w:rsidP="00EF388E">
      <w:pPr>
        <w:spacing w:after="0" w:line="240" w:lineRule="auto"/>
        <w:rPr>
          <w:rFonts w:ascii="Times New Roman" w:hAnsi="Times New Roman" w:cs="Times New Roman"/>
          <w:b/>
          <w:sz w:val="24"/>
          <w:szCs w:val="24"/>
          <w:lang w:val="ro-RO"/>
        </w:rPr>
      </w:pPr>
      <w:r w:rsidRPr="00EF388E">
        <w:rPr>
          <w:rFonts w:ascii="Times New Roman" w:hAnsi="Times New Roman" w:cs="Times New Roman"/>
          <w:b/>
          <w:sz w:val="24"/>
          <w:szCs w:val="24"/>
          <w:lang w:val="ro-RO"/>
        </w:rPr>
        <w:t xml:space="preserve">                                               </w:t>
      </w:r>
      <w:r w:rsidR="000234AF" w:rsidRPr="00EF388E">
        <w:rPr>
          <w:rFonts w:ascii="Times New Roman" w:hAnsi="Times New Roman" w:cs="Times New Roman"/>
          <w:b/>
          <w:sz w:val="24"/>
          <w:szCs w:val="24"/>
          <w:lang w:val="ro-RO"/>
        </w:rPr>
        <w:t xml:space="preserve">       </w:t>
      </w:r>
      <w:r w:rsidRPr="00EF388E">
        <w:rPr>
          <w:rFonts w:ascii="Times New Roman" w:hAnsi="Times New Roman" w:cs="Times New Roman"/>
          <w:b/>
          <w:sz w:val="24"/>
          <w:szCs w:val="24"/>
          <w:lang w:val="ro-RO"/>
        </w:rPr>
        <w:t>R</w:t>
      </w:r>
      <w:r w:rsidR="00B81AE9" w:rsidRPr="00EF388E">
        <w:rPr>
          <w:rFonts w:ascii="Times New Roman" w:hAnsi="Times New Roman" w:cs="Times New Roman"/>
          <w:b/>
          <w:sz w:val="24"/>
          <w:szCs w:val="24"/>
          <w:lang w:val="ro-RO"/>
        </w:rPr>
        <w:t>aport</w:t>
      </w:r>
      <w:r w:rsidRPr="00EF388E">
        <w:rPr>
          <w:rFonts w:ascii="Times New Roman" w:hAnsi="Times New Roman" w:cs="Times New Roman"/>
          <w:b/>
          <w:sz w:val="24"/>
          <w:szCs w:val="24"/>
          <w:lang w:val="ro-RO"/>
        </w:rPr>
        <w:t xml:space="preserve"> de </w:t>
      </w:r>
      <w:r w:rsidR="00A24A03" w:rsidRPr="00EF388E">
        <w:rPr>
          <w:rFonts w:ascii="Times New Roman" w:hAnsi="Times New Roman" w:cs="Times New Roman"/>
          <w:b/>
          <w:sz w:val="24"/>
          <w:szCs w:val="24"/>
          <w:lang w:val="ro-RO"/>
        </w:rPr>
        <w:t>specialitate</w:t>
      </w:r>
    </w:p>
    <w:p w14:paraId="4EAF7C99" w14:textId="77777777" w:rsidR="00CD4137" w:rsidRPr="00EF388E" w:rsidRDefault="00CD4137" w:rsidP="00EF388E">
      <w:pPr>
        <w:shd w:val="clear" w:color="auto" w:fill="FFFFFF"/>
        <w:spacing w:after="0" w:line="240" w:lineRule="auto"/>
        <w:jc w:val="center"/>
        <w:outlineLvl w:val="1"/>
        <w:rPr>
          <w:rFonts w:ascii="Times New Roman" w:hAnsi="Times New Roman" w:cs="Times New Roman"/>
          <w:b/>
          <w:iCs/>
          <w:color w:val="484848"/>
          <w:sz w:val="24"/>
          <w:szCs w:val="24"/>
          <w:lang w:val="ro-RO"/>
        </w:rPr>
      </w:pPr>
      <w:r w:rsidRPr="00EF388E">
        <w:rPr>
          <w:rFonts w:ascii="Times New Roman" w:hAnsi="Times New Roman" w:cs="Times New Roman"/>
          <w:b/>
          <w:iCs/>
          <w:color w:val="484848"/>
          <w:sz w:val="24"/>
          <w:szCs w:val="24"/>
          <w:lang w:val="ro-RO"/>
        </w:rPr>
        <w:t>la proiectul de hotărâre privind stabilirea componenței Comisiei de evaluare și selecție a proiectelor culturale și sportive acordate în conformitate cu Legea nr. 350/2005 precum și a componenței Comisiei de soluționare a contestațiilor</w:t>
      </w:r>
    </w:p>
    <w:p w14:paraId="64B77A20" w14:textId="77777777" w:rsidR="00054640" w:rsidRPr="00EF388E" w:rsidRDefault="00054640" w:rsidP="00EF388E">
      <w:pPr>
        <w:spacing w:after="0" w:line="240" w:lineRule="auto"/>
        <w:jc w:val="both"/>
        <w:rPr>
          <w:rFonts w:ascii="Times New Roman" w:hAnsi="Times New Roman" w:cs="Times New Roman"/>
          <w:b/>
          <w:sz w:val="24"/>
          <w:szCs w:val="24"/>
          <w:lang w:val="ro-RO"/>
        </w:rPr>
      </w:pPr>
    </w:p>
    <w:p w14:paraId="02F62A3B" w14:textId="77777777" w:rsidR="00054640" w:rsidRPr="00AD4DE7" w:rsidRDefault="00054640" w:rsidP="00D34759">
      <w:pPr>
        <w:spacing w:after="0" w:line="240" w:lineRule="auto"/>
        <w:jc w:val="both"/>
        <w:rPr>
          <w:rFonts w:ascii="Times New Roman" w:hAnsi="Times New Roman" w:cs="Times New Roman"/>
          <w:b/>
          <w:sz w:val="24"/>
          <w:szCs w:val="24"/>
          <w:lang w:val="ro-RO"/>
        </w:rPr>
      </w:pPr>
    </w:p>
    <w:p w14:paraId="0DEBB98A" w14:textId="3BF6DD01" w:rsidR="007D2590" w:rsidRPr="00AD4DE7" w:rsidRDefault="00D72158" w:rsidP="00D34759">
      <w:pPr>
        <w:spacing w:after="0" w:line="240" w:lineRule="auto"/>
        <w:jc w:val="both"/>
        <w:rPr>
          <w:rFonts w:ascii="Times New Roman" w:hAnsi="Times New Roman" w:cs="Times New Roman"/>
          <w:sz w:val="24"/>
          <w:szCs w:val="24"/>
          <w:lang w:val="ro-RO"/>
        </w:rPr>
      </w:pPr>
      <w:r w:rsidRPr="00AD4DE7">
        <w:rPr>
          <w:rFonts w:ascii="Times New Roman" w:hAnsi="Times New Roman" w:cs="Times New Roman"/>
          <w:sz w:val="24"/>
          <w:szCs w:val="24"/>
        </w:rPr>
        <w:tab/>
      </w:r>
      <w:r w:rsidRPr="00AD4DE7">
        <w:rPr>
          <w:rFonts w:ascii="Times New Roman" w:hAnsi="Times New Roman" w:cs="Times New Roman"/>
          <w:sz w:val="24"/>
          <w:szCs w:val="24"/>
          <w:lang w:val="ro-RO"/>
        </w:rPr>
        <w:t>Având</w:t>
      </w:r>
      <w:r w:rsidR="007049E0" w:rsidRPr="00AD4DE7">
        <w:rPr>
          <w:rFonts w:ascii="Times New Roman" w:hAnsi="Times New Roman" w:cs="Times New Roman"/>
          <w:sz w:val="24"/>
          <w:szCs w:val="24"/>
          <w:lang w:val="ro-RO"/>
        </w:rPr>
        <w:t xml:space="preserve"> </w:t>
      </w:r>
      <w:r w:rsidRPr="00AD4DE7">
        <w:rPr>
          <w:rFonts w:ascii="Times New Roman" w:hAnsi="Times New Roman" w:cs="Times New Roman"/>
          <w:sz w:val="24"/>
          <w:szCs w:val="24"/>
          <w:lang w:val="ro-RO"/>
        </w:rPr>
        <w:t>în</w:t>
      </w:r>
      <w:r w:rsidR="007049E0" w:rsidRPr="00AD4DE7">
        <w:rPr>
          <w:rFonts w:ascii="Times New Roman" w:hAnsi="Times New Roman" w:cs="Times New Roman"/>
          <w:sz w:val="24"/>
          <w:szCs w:val="24"/>
          <w:lang w:val="ro-RO"/>
        </w:rPr>
        <w:t xml:space="preserve"> </w:t>
      </w:r>
      <w:r w:rsidRPr="00AD4DE7">
        <w:rPr>
          <w:rFonts w:ascii="Times New Roman" w:hAnsi="Times New Roman" w:cs="Times New Roman"/>
          <w:sz w:val="24"/>
          <w:szCs w:val="24"/>
          <w:lang w:val="ro-RO"/>
        </w:rPr>
        <w:t>vedere</w:t>
      </w:r>
      <w:r w:rsidR="007D2590" w:rsidRPr="00AD4DE7">
        <w:rPr>
          <w:rFonts w:ascii="Times New Roman" w:hAnsi="Times New Roman" w:cs="Times New Roman"/>
          <w:sz w:val="24"/>
          <w:szCs w:val="24"/>
          <w:lang w:val="ro-RO"/>
        </w:rPr>
        <w:t>:</w:t>
      </w:r>
    </w:p>
    <w:p w14:paraId="2739A91E" w14:textId="79D73447" w:rsidR="00DB519F" w:rsidRPr="00AD4DE7" w:rsidRDefault="00D72158" w:rsidP="00D34759">
      <w:pPr>
        <w:pStyle w:val="ListParagraph"/>
        <w:numPr>
          <w:ilvl w:val="0"/>
          <w:numId w:val="2"/>
        </w:numPr>
        <w:spacing w:after="0" w:line="240" w:lineRule="auto"/>
        <w:jc w:val="both"/>
        <w:rPr>
          <w:rFonts w:ascii="Times New Roman" w:hAnsi="Times New Roman" w:cs="Times New Roman"/>
          <w:sz w:val="24"/>
          <w:szCs w:val="24"/>
          <w:lang w:val="ro-RO"/>
        </w:rPr>
      </w:pPr>
      <w:r w:rsidRPr="00AD4DE7">
        <w:rPr>
          <w:rFonts w:ascii="Times New Roman" w:hAnsi="Times New Roman" w:cs="Times New Roman"/>
          <w:sz w:val="24"/>
          <w:szCs w:val="24"/>
          <w:lang w:val="ro-RO"/>
        </w:rPr>
        <w:t>Referatul de aprobare a</w:t>
      </w:r>
      <w:r w:rsidR="007B0BDE" w:rsidRPr="00AD4DE7">
        <w:rPr>
          <w:rFonts w:ascii="Times New Roman" w:hAnsi="Times New Roman" w:cs="Times New Roman"/>
          <w:sz w:val="24"/>
          <w:szCs w:val="24"/>
          <w:lang w:val="ro-RO"/>
        </w:rPr>
        <w:t xml:space="preserve">l </w:t>
      </w:r>
      <w:r w:rsidR="00DB519F" w:rsidRPr="00AD4DE7">
        <w:rPr>
          <w:rFonts w:ascii="Times New Roman" w:hAnsi="Times New Roman" w:cs="Times New Roman"/>
          <w:sz w:val="24"/>
          <w:szCs w:val="24"/>
          <w:lang w:val="ro-RO"/>
        </w:rPr>
        <w:t>Primarului</w:t>
      </w:r>
      <w:r w:rsidR="007B0BDE" w:rsidRPr="00AD4DE7">
        <w:rPr>
          <w:rFonts w:ascii="Times New Roman" w:hAnsi="Times New Roman" w:cs="Times New Roman"/>
          <w:sz w:val="24"/>
          <w:szCs w:val="24"/>
          <w:lang w:val="ro-RO"/>
        </w:rPr>
        <w:t xml:space="preserve"> </w:t>
      </w:r>
      <w:r w:rsidR="00DB519F" w:rsidRPr="00AD4DE7">
        <w:rPr>
          <w:rFonts w:ascii="Times New Roman" w:hAnsi="Times New Roman" w:cs="Times New Roman"/>
          <w:sz w:val="24"/>
          <w:szCs w:val="24"/>
          <w:lang w:val="ro-RO"/>
        </w:rPr>
        <w:t>Municipiului</w:t>
      </w:r>
      <w:r w:rsidR="007B0BDE" w:rsidRPr="00AD4DE7">
        <w:rPr>
          <w:rFonts w:ascii="Times New Roman" w:hAnsi="Times New Roman" w:cs="Times New Roman"/>
          <w:sz w:val="24"/>
          <w:szCs w:val="24"/>
          <w:lang w:val="ro-RO"/>
        </w:rPr>
        <w:t xml:space="preserve"> </w:t>
      </w:r>
      <w:r w:rsidR="00DB519F" w:rsidRPr="00AD4DE7">
        <w:rPr>
          <w:rFonts w:ascii="Times New Roman" w:hAnsi="Times New Roman" w:cs="Times New Roman"/>
          <w:sz w:val="24"/>
          <w:szCs w:val="24"/>
          <w:lang w:val="ro-RO"/>
        </w:rPr>
        <w:t>Marghita nr.</w:t>
      </w:r>
      <w:r w:rsidR="00EF388E" w:rsidRPr="00AD4DE7">
        <w:rPr>
          <w:rFonts w:ascii="Times New Roman" w:hAnsi="Times New Roman" w:cs="Times New Roman"/>
          <w:sz w:val="24"/>
          <w:szCs w:val="24"/>
          <w:lang w:val="ro-RO"/>
        </w:rPr>
        <w:t xml:space="preserve">13798 </w:t>
      </w:r>
      <w:r w:rsidR="00DB519F" w:rsidRPr="00AD4DE7">
        <w:rPr>
          <w:rFonts w:ascii="Times New Roman" w:hAnsi="Times New Roman" w:cs="Times New Roman"/>
          <w:sz w:val="24"/>
          <w:szCs w:val="24"/>
          <w:lang w:val="ro-RO"/>
        </w:rPr>
        <w:t xml:space="preserve"> din </w:t>
      </w:r>
      <w:r w:rsidR="00CD4137" w:rsidRPr="00AD4DE7">
        <w:rPr>
          <w:rFonts w:ascii="Times New Roman" w:hAnsi="Times New Roman" w:cs="Times New Roman"/>
          <w:sz w:val="24"/>
          <w:szCs w:val="24"/>
          <w:lang w:val="ro-RO"/>
        </w:rPr>
        <w:t>10.12</w:t>
      </w:r>
      <w:r w:rsidR="000234AF" w:rsidRPr="00AD4DE7">
        <w:rPr>
          <w:rFonts w:ascii="Times New Roman" w:hAnsi="Times New Roman" w:cs="Times New Roman"/>
          <w:sz w:val="24"/>
          <w:szCs w:val="24"/>
          <w:lang w:val="ro-RO"/>
        </w:rPr>
        <w:t>.2024</w:t>
      </w:r>
      <w:r w:rsidR="00DB519F" w:rsidRPr="00AD4DE7">
        <w:rPr>
          <w:rFonts w:ascii="Times New Roman" w:hAnsi="Times New Roman" w:cs="Times New Roman"/>
          <w:sz w:val="24"/>
          <w:szCs w:val="24"/>
          <w:lang w:val="ro-RO"/>
        </w:rPr>
        <w:t xml:space="preserve"> </w:t>
      </w:r>
      <w:r w:rsidR="00054640" w:rsidRPr="00AD4DE7">
        <w:rPr>
          <w:rFonts w:ascii="Times New Roman" w:hAnsi="Times New Roman" w:cs="Times New Roman"/>
          <w:sz w:val="24"/>
          <w:szCs w:val="24"/>
          <w:lang w:val="ro-RO"/>
        </w:rPr>
        <w:t>pentru proiectul</w:t>
      </w:r>
      <w:r w:rsidR="00DB519F" w:rsidRPr="00AD4DE7">
        <w:rPr>
          <w:rFonts w:ascii="Times New Roman" w:hAnsi="Times New Roman" w:cs="Times New Roman"/>
          <w:sz w:val="24"/>
          <w:szCs w:val="24"/>
          <w:lang w:val="ro-RO"/>
        </w:rPr>
        <w:t xml:space="preserve"> de hotărâre privind </w:t>
      </w:r>
      <w:r w:rsidR="00CD4137" w:rsidRPr="00AD4DE7">
        <w:rPr>
          <w:rFonts w:ascii="Times New Roman" w:hAnsi="Times New Roman" w:cs="Times New Roman"/>
          <w:iCs/>
          <w:sz w:val="24"/>
          <w:szCs w:val="24"/>
          <w:lang w:val="ro-RO"/>
        </w:rPr>
        <w:t>stabilirea componenței Comisiei de evaluare și selecție a proiectelor culturale și sportive acordate în conformitate cu Legea nr. 350/2005 precum și a componenței Comisiei de soluționare a contestațiilor</w:t>
      </w:r>
      <w:r w:rsidR="00054640" w:rsidRPr="00AD4DE7">
        <w:rPr>
          <w:rFonts w:ascii="Times New Roman" w:hAnsi="Times New Roman" w:cs="Times New Roman"/>
          <w:sz w:val="24"/>
          <w:szCs w:val="24"/>
          <w:lang w:val="ro-RO"/>
        </w:rPr>
        <w:t>;</w:t>
      </w:r>
    </w:p>
    <w:p w14:paraId="57B89EA4" w14:textId="4E70FC7E" w:rsidR="00D34759" w:rsidRPr="00AD4DE7" w:rsidRDefault="00D34759" w:rsidP="00D34759">
      <w:pPr>
        <w:pStyle w:val="ListParagraph"/>
        <w:numPr>
          <w:ilvl w:val="0"/>
          <w:numId w:val="2"/>
        </w:numPr>
        <w:shd w:val="clear" w:color="auto" w:fill="FFFFFF"/>
        <w:spacing w:after="0" w:line="240" w:lineRule="auto"/>
        <w:jc w:val="both"/>
        <w:outlineLvl w:val="0"/>
        <w:rPr>
          <w:rFonts w:ascii="Times New Roman" w:eastAsia="Times New Roman" w:hAnsi="Times New Roman" w:cs="Times New Roman"/>
          <w:bCs/>
          <w:caps/>
          <w:kern w:val="36"/>
          <w:sz w:val="24"/>
          <w:szCs w:val="24"/>
          <w:lang w:val="ro-RO"/>
        </w:rPr>
      </w:pPr>
      <w:r w:rsidRPr="00AD4DE7">
        <w:rPr>
          <w:rFonts w:ascii="Times New Roman" w:eastAsia="Times New Roman" w:hAnsi="Times New Roman" w:cs="Times New Roman"/>
          <w:bCs/>
          <w:kern w:val="36"/>
          <w:sz w:val="24"/>
          <w:szCs w:val="24"/>
          <w:lang w:val="ro-RO"/>
        </w:rPr>
        <w:t>prevederile art.5 din Legea 350 din 2005 privind regimul finanțărilor nerambursabile din fonduri publice alocate pentru activități nonprofit de interes generalm, cu modificările și completările ulterioare;</w:t>
      </w:r>
    </w:p>
    <w:p w14:paraId="7FB5E429" w14:textId="51D1A8AC" w:rsidR="00CD4137" w:rsidRPr="00AD4DE7" w:rsidRDefault="00D34759" w:rsidP="00D34759">
      <w:pPr>
        <w:pStyle w:val="ListParagraph"/>
        <w:numPr>
          <w:ilvl w:val="0"/>
          <w:numId w:val="2"/>
        </w:numPr>
        <w:shd w:val="clear" w:color="auto" w:fill="FFFFFF"/>
        <w:spacing w:after="0" w:line="240" w:lineRule="auto"/>
        <w:jc w:val="both"/>
        <w:outlineLvl w:val="0"/>
        <w:rPr>
          <w:rFonts w:ascii="Times New Roman" w:eastAsia="Times New Roman" w:hAnsi="Times New Roman" w:cs="Times New Roman"/>
          <w:bCs/>
          <w:caps/>
          <w:kern w:val="36"/>
          <w:sz w:val="24"/>
          <w:szCs w:val="24"/>
          <w:lang w:val="ro-RO"/>
        </w:rPr>
      </w:pPr>
      <w:r w:rsidRPr="00AD4DE7">
        <w:rPr>
          <w:rFonts w:ascii="Times New Roman" w:eastAsia="Times New Roman" w:hAnsi="Times New Roman" w:cs="Times New Roman"/>
          <w:bCs/>
          <w:kern w:val="36"/>
          <w:sz w:val="24"/>
          <w:szCs w:val="24"/>
          <w:lang w:val="ro-RO"/>
        </w:rPr>
        <w:t>prevederile art.12 și art.15 din Ordonanța Guvernului nr.51/ 1998 privind îmbunătățirea sistemului de finanțare  a programelor , proiectelor și acțiunilor culturale, cu modificărole șui completările ulterioare;</w:t>
      </w:r>
    </w:p>
    <w:p w14:paraId="6AF0E458" w14:textId="681BCB0E" w:rsidR="00CD4137" w:rsidRPr="00AD4DE7" w:rsidRDefault="00CD4137" w:rsidP="00D34759">
      <w:pPr>
        <w:spacing w:after="0" w:line="240" w:lineRule="auto"/>
        <w:ind w:firstLine="708"/>
        <w:jc w:val="both"/>
        <w:rPr>
          <w:rStyle w:val="Date1"/>
          <w:rFonts w:ascii="Times New Roman" w:hAnsi="Times New Roman" w:cs="Times New Roman"/>
          <w:sz w:val="24"/>
          <w:szCs w:val="24"/>
          <w:shd w:val="clear" w:color="auto" w:fill="FFFFFF"/>
          <w:lang w:val="ro-RO"/>
        </w:rPr>
      </w:pPr>
      <w:r w:rsidRPr="00AD4DE7">
        <w:rPr>
          <w:rFonts w:ascii="Times New Roman" w:hAnsi="Times New Roman" w:cs="Times New Roman"/>
          <w:iCs/>
          <w:sz w:val="24"/>
          <w:szCs w:val="24"/>
          <w:lang w:val="ro-RO"/>
        </w:rPr>
        <w:t xml:space="preserve">Susținerea activității asociațiilor  culturale și sportive  din municipiu se realizează în baza Regulamentului privind regimul finanțărilor nerambursabile de la bugetul local al municipiului Marghita pe anul 2024 pentru activități nonprofit de interes local, în baza Legii nr. 350/2005 aprobat prin </w:t>
      </w:r>
      <w:r w:rsidRPr="00AD4DE7">
        <w:rPr>
          <w:rFonts w:ascii="Times New Roman" w:hAnsi="Times New Roman" w:cs="Times New Roman"/>
          <w:bCs/>
          <w:kern w:val="36"/>
          <w:sz w:val="24"/>
          <w:szCs w:val="24"/>
          <w:lang w:val="ro-RO"/>
        </w:rPr>
        <w:t>Hotărâre</w:t>
      </w:r>
      <w:r w:rsidRPr="00AD4DE7">
        <w:rPr>
          <w:rStyle w:val="nr"/>
          <w:rFonts w:ascii="Times New Roman" w:hAnsi="Times New Roman" w:cs="Times New Roman"/>
          <w:sz w:val="24"/>
          <w:szCs w:val="24"/>
          <w:shd w:val="clear" w:color="auto" w:fill="FFFFFF"/>
          <w:lang w:val="ro-RO"/>
        </w:rPr>
        <w:t>nr. 40</w:t>
      </w:r>
      <w:r w:rsidRPr="00AD4DE7">
        <w:rPr>
          <w:rFonts w:ascii="Times New Roman" w:hAnsi="Times New Roman" w:cs="Times New Roman"/>
          <w:sz w:val="24"/>
          <w:szCs w:val="24"/>
          <w:shd w:val="clear" w:color="auto" w:fill="FFFFFF"/>
          <w:lang w:val="ro-RO"/>
        </w:rPr>
        <w:t>/</w:t>
      </w:r>
      <w:r w:rsidRPr="00AD4DE7">
        <w:rPr>
          <w:rStyle w:val="Date1"/>
          <w:rFonts w:ascii="Times New Roman" w:hAnsi="Times New Roman" w:cs="Times New Roman"/>
          <w:sz w:val="24"/>
          <w:szCs w:val="24"/>
          <w:shd w:val="clear" w:color="auto" w:fill="FFFFFF"/>
          <w:lang w:val="ro-RO"/>
        </w:rPr>
        <w:t>28.02.2024. În comisia de evaluare și selecție au fost desemnați consilieri locali la care  mandatul a încetat ca  urmare a  alegerilor din 9 iunie 2024, fapt pentru care se impune desemnarea unor consilieri din actualul mandat, respectiv mandatul 2024-2028.</w:t>
      </w:r>
      <w:r w:rsidR="008B6E0E" w:rsidRPr="00AD4DE7">
        <w:rPr>
          <w:rStyle w:val="Date1"/>
          <w:rFonts w:ascii="Times New Roman" w:hAnsi="Times New Roman" w:cs="Times New Roman"/>
          <w:sz w:val="24"/>
          <w:szCs w:val="24"/>
          <w:shd w:val="clear" w:color="auto" w:fill="FFFFFF"/>
          <w:lang w:val="ro-RO"/>
        </w:rPr>
        <w:t xml:space="preserve"> </w:t>
      </w:r>
    </w:p>
    <w:p w14:paraId="54BE13DA" w14:textId="42929620" w:rsidR="00D34759" w:rsidRPr="00AD4DE7" w:rsidRDefault="00C750AB" w:rsidP="00D34759">
      <w:pPr>
        <w:pStyle w:val="NormalWeb"/>
        <w:tabs>
          <w:tab w:val="left" w:pos="540"/>
        </w:tabs>
        <w:spacing w:before="0" w:beforeAutospacing="0" w:after="0" w:afterAutospacing="0"/>
        <w:ind w:firstLine="360"/>
        <w:jc w:val="both"/>
        <w:rPr>
          <w:lang w:val="ro-RO"/>
        </w:rPr>
      </w:pPr>
      <w:r w:rsidRPr="00AD4DE7">
        <w:rPr>
          <w:rStyle w:val="Date1"/>
          <w:shd w:val="clear" w:color="auto" w:fill="FFFFFF"/>
          <w:lang w:val="ro-RO"/>
        </w:rPr>
        <w:tab/>
      </w:r>
      <w:r w:rsidRPr="00AD4DE7">
        <w:rPr>
          <w:rStyle w:val="Date1"/>
          <w:shd w:val="clear" w:color="auto" w:fill="FFFFFF"/>
          <w:lang w:val="ro-RO"/>
        </w:rPr>
        <w:tab/>
      </w:r>
      <w:r w:rsidR="00AD4DE7" w:rsidRPr="00AD4DE7">
        <w:rPr>
          <w:rStyle w:val="Date1"/>
          <w:shd w:val="clear" w:color="auto" w:fill="FFFFFF"/>
          <w:lang w:val="ro-RO"/>
        </w:rPr>
        <w:t xml:space="preserve">Conform </w:t>
      </w:r>
      <w:r w:rsidR="00D34759" w:rsidRPr="00AD4DE7">
        <w:rPr>
          <w:rStyle w:val="Date1"/>
          <w:shd w:val="clear" w:color="auto" w:fill="FFFFFF"/>
          <w:lang w:val="ro-RO"/>
        </w:rPr>
        <w:t xml:space="preserve"> art.6 din regulamentul aprobat prin HCL nr. </w:t>
      </w:r>
      <w:r w:rsidR="00D34759" w:rsidRPr="00AD4DE7">
        <w:rPr>
          <w:rStyle w:val="nr"/>
          <w:rFonts w:eastAsiaTheme="minorEastAsia"/>
          <w:shd w:val="clear" w:color="auto" w:fill="FFFFFF"/>
          <w:lang w:val="ro-RO"/>
        </w:rPr>
        <w:t>40</w:t>
      </w:r>
      <w:r w:rsidR="00D34759" w:rsidRPr="00AD4DE7">
        <w:rPr>
          <w:shd w:val="clear" w:color="auto" w:fill="FFFFFF"/>
          <w:lang w:val="ro-RO"/>
        </w:rPr>
        <w:t>/</w:t>
      </w:r>
      <w:r w:rsidR="00D34759" w:rsidRPr="00AD4DE7">
        <w:rPr>
          <w:rStyle w:val="Date1"/>
          <w:shd w:val="clear" w:color="auto" w:fill="FFFFFF"/>
          <w:lang w:val="ro-RO"/>
        </w:rPr>
        <w:t>28.02.2024</w:t>
      </w:r>
      <w:r w:rsidR="00D34759" w:rsidRPr="00AD4DE7">
        <w:rPr>
          <w:lang w:val="ro-RO"/>
        </w:rPr>
        <w:t xml:space="preserve"> Comisia de selecție și evaluare a proiectelor sportive şi culturale va fi alcătuită dintr-un număr de 5 membri.</w:t>
      </w:r>
      <w:r w:rsidR="009152D7">
        <w:rPr>
          <w:lang w:val="ro-RO"/>
        </w:rPr>
        <w:t xml:space="preserve"> </w:t>
      </w:r>
      <w:r w:rsidR="003F68A1">
        <w:rPr>
          <w:lang w:val="ro-RO"/>
        </w:rPr>
        <w:t xml:space="preserve">Din aparatul de specialitate al primarului propunem în comisie pe dl Horvath Vasile inspector la Serviciul administrație publică locală și d-na </w:t>
      </w:r>
      <w:r w:rsidR="007A5C3F">
        <w:rPr>
          <w:lang w:val="ro-RO"/>
        </w:rPr>
        <w:t>Szarvadi Gertruda-Gyongyi.</w:t>
      </w:r>
    </w:p>
    <w:p w14:paraId="41BDA62F" w14:textId="07AD772C" w:rsidR="00AD4DE7" w:rsidRPr="00AD4DE7" w:rsidRDefault="00AD4DE7" w:rsidP="00AD4DE7">
      <w:pPr>
        <w:shd w:val="clear" w:color="auto" w:fill="FFFFFF"/>
        <w:spacing w:after="0" w:line="240" w:lineRule="auto"/>
        <w:ind w:firstLine="708"/>
        <w:jc w:val="both"/>
        <w:outlineLvl w:val="1"/>
        <w:rPr>
          <w:rFonts w:ascii="Times New Roman" w:hAnsi="Times New Roman" w:cs="Times New Roman"/>
          <w:iCs/>
          <w:sz w:val="24"/>
          <w:szCs w:val="24"/>
          <w:lang w:val="ro-RO"/>
        </w:rPr>
      </w:pPr>
      <w:r w:rsidRPr="00AD4DE7">
        <w:rPr>
          <w:rFonts w:ascii="Times New Roman" w:hAnsi="Times New Roman" w:cs="Times New Roman"/>
          <w:sz w:val="24"/>
          <w:szCs w:val="24"/>
          <w:lang w:val="ro-RO"/>
        </w:rPr>
        <w:t xml:space="preserve">În temeiul   art.136 , alin. (3), lit a) din OUG 57/2019 privind Codul administrativ, cu modificările și completările uterioare, a fost întocmit raportul de specialitate la  compartimentul de resort,  în vederea dezbaterii   de către Consiliul Local al Municipiului Marghita, pentru adoptarea unei hotărâri privind </w:t>
      </w:r>
      <w:r w:rsidRPr="00AD4DE7">
        <w:rPr>
          <w:rFonts w:ascii="Times New Roman" w:hAnsi="Times New Roman" w:cs="Times New Roman"/>
          <w:iCs/>
          <w:sz w:val="24"/>
          <w:szCs w:val="24"/>
          <w:lang w:val="ro-RO"/>
        </w:rPr>
        <w:t>stabilirea componenței Comisiei de evaluare și selecție a proiectelor culturale și sportive acordate în conformitate cu Legea nr. 350/2005 precum și a componenței Comisiei de soluționare a contestațiilor.</w:t>
      </w:r>
    </w:p>
    <w:p w14:paraId="24C18AA8" w14:textId="2FF1274C" w:rsidR="00AD4DE7" w:rsidRPr="00AD4DE7" w:rsidRDefault="00AD4DE7" w:rsidP="00AD4DE7">
      <w:pPr>
        <w:shd w:val="clear" w:color="auto" w:fill="FFFFFF"/>
        <w:spacing w:after="0" w:line="240" w:lineRule="auto"/>
        <w:ind w:firstLine="708"/>
        <w:jc w:val="both"/>
        <w:outlineLvl w:val="1"/>
        <w:rPr>
          <w:rFonts w:ascii="Times New Roman" w:hAnsi="Times New Roman" w:cs="Times New Roman"/>
          <w:iCs/>
          <w:sz w:val="24"/>
          <w:szCs w:val="24"/>
          <w:lang w:val="ro-RO"/>
        </w:rPr>
      </w:pPr>
    </w:p>
    <w:p w14:paraId="517D6766" w14:textId="52F49742" w:rsidR="00AD4DE7" w:rsidRPr="00AD4DE7" w:rsidRDefault="00AD4DE7" w:rsidP="00AD4DE7">
      <w:pPr>
        <w:shd w:val="clear" w:color="auto" w:fill="FFFFFF"/>
        <w:spacing w:after="0" w:line="240" w:lineRule="auto"/>
        <w:ind w:firstLine="708"/>
        <w:jc w:val="both"/>
        <w:outlineLvl w:val="1"/>
        <w:rPr>
          <w:rFonts w:ascii="Times New Roman" w:hAnsi="Times New Roman" w:cs="Times New Roman"/>
          <w:iCs/>
          <w:sz w:val="24"/>
          <w:szCs w:val="24"/>
          <w:lang w:val="ro-RO"/>
        </w:rPr>
      </w:pPr>
      <w:bookmarkStart w:id="0" w:name="_GoBack"/>
      <w:bookmarkEnd w:id="0"/>
    </w:p>
    <w:p w14:paraId="0C5BABB3" w14:textId="36A3A65B" w:rsidR="00AD4DE7" w:rsidRPr="00AD4DE7" w:rsidRDefault="00AD4DE7" w:rsidP="00AD4DE7">
      <w:pPr>
        <w:shd w:val="clear" w:color="auto" w:fill="FFFFFF"/>
        <w:spacing w:after="0" w:line="240" w:lineRule="auto"/>
        <w:ind w:firstLine="708"/>
        <w:jc w:val="center"/>
        <w:outlineLvl w:val="1"/>
        <w:rPr>
          <w:rFonts w:ascii="Times New Roman" w:hAnsi="Times New Roman" w:cs="Times New Roman"/>
          <w:b/>
          <w:iCs/>
          <w:sz w:val="24"/>
          <w:szCs w:val="24"/>
          <w:lang w:val="ro-RO"/>
        </w:rPr>
      </w:pPr>
      <w:r w:rsidRPr="00AD4DE7">
        <w:rPr>
          <w:rFonts w:ascii="Times New Roman" w:hAnsi="Times New Roman" w:cs="Times New Roman"/>
          <w:b/>
          <w:iCs/>
          <w:sz w:val="24"/>
          <w:szCs w:val="24"/>
          <w:lang w:val="ro-RO"/>
        </w:rPr>
        <w:t xml:space="preserve">Inspectoor </w:t>
      </w:r>
    </w:p>
    <w:p w14:paraId="3F31BD7C" w14:textId="45076C97" w:rsidR="00AD4DE7" w:rsidRPr="00AD4DE7" w:rsidRDefault="00AD4DE7" w:rsidP="00AD4DE7">
      <w:pPr>
        <w:shd w:val="clear" w:color="auto" w:fill="FFFFFF"/>
        <w:spacing w:after="0" w:line="240" w:lineRule="auto"/>
        <w:ind w:firstLine="708"/>
        <w:jc w:val="center"/>
        <w:outlineLvl w:val="1"/>
        <w:rPr>
          <w:rFonts w:ascii="Times New Roman" w:hAnsi="Times New Roman" w:cs="Times New Roman"/>
          <w:b/>
          <w:iCs/>
          <w:sz w:val="24"/>
          <w:szCs w:val="24"/>
          <w:lang w:val="ro-RO"/>
        </w:rPr>
      </w:pPr>
      <w:r w:rsidRPr="00AD4DE7">
        <w:rPr>
          <w:rFonts w:ascii="Times New Roman" w:hAnsi="Times New Roman" w:cs="Times New Roman"/>
          <w:b/>
          <w:iCs/>
          <w:sz w:val="24"/>
          <w:szCs w:val="24"/>
          <w:lang w:val="ro-RO"/>
        </w:rPr>
        <w:t>Szarvadi Gertruda-Gyongyi</w:t>
      </w:r>
    </w:p>
    <w:p w14:paraId="239D261A" w14:textId="77777777" w:rsidR="00AD4DE7" w:rsidRPr="00AD4DE7" w:rsidRDefault="00AD4DE7" w:rsidP="00AD4DE7">
      <w:pPr>
        <w:spacing w:after="0" w:line="240" w:lineRule="auto"/>
        <w:jc w:val="both"/>
        <w:rPr>
          <w:rFonts w:ascii="Times New Roman" w:hAnsi="Times New Roman" w:cs="Times New Roman"/>
          <w:b/>
          <w:sz w:val="24"/>
          <w:szCs w:val="24"/>
          <w:lang w:val="ro-RO"/>
        </w:rPr>
      </w:pPr>
    </w:p>
    <w:p w14:paraId="0D49CDA7" w14:textId="44CB2E57" w:rsidR="00D34759" w:rsidRPr="00AD4DE7" w:rsidRDefault="00D34759" w:rsidP="00AD4DE7">
      <w:pPr>
        <w:pStyle w:val="NormalWeb"/>
        <w:spacing w:before="0" w:beforeAutospacing="0" w:after="0" w:afterAutospacing="0"/>
        <w:ind w:firstLine="708"/>
        <w:jc w:val="both"/>
        <w:rPr>
          <w:lang w:val="ro-RO"/>
        </w:rPr>
      </w:pPr>
    </w:p>
    <w:p w14:paraId="3D87D346" w14:textId="1EC0F08F" w:rsidR="00CD4137" w:rsidRPr="00AD4DE7" w:rsidRDefault="00CD4137" w:rsidP="00CD4137">
      <w:pPr>
        <w:spacing w:after="0" w:line="240" w:lineRule="auto"/>
        <w:jc w:val="both"/>
        <w:rPr>
          <w:rFonts w:ascii="Times New Roman" w:hAnsi="Times New Roman" w:cs="Times New Roman"/>
          <w:sz w:val="24"/>
          <w:szCs w:val="24"/>
          <w:lang w:val="ro-RO"/>
        </w:rPr>
      </w:pPr>
    </w:p>
    <w:p w14:paraId="6AD96667" w14:textId="313A700F" w:rsidR="00CD4137" w:rsidRPr="00AD4DE7" w:rsidRDefault="00CD4137" w:rsidP="00CD4137">
      <w:pPr>
        <w:spacing w:after="0" w:line="240" w:lineRule="auto"/>
        <w:jc w:val="both"/>
        <w:rPr>
          <w:rFonts w:ascii="Times New Roman" w:hAnsi="Times New Roman" w:cs="Times New Roman"/>
          <w:sz w:val="24"/>
          <w:szCs w:val="24"/>
          <w:lang w:val="ro-RO"/>
        </w:rPr>
      </w:pPr>
    </w:p>
    <w:p w14:paraId="29E9C5FE" w14:textId="085D7340" w:rsidR="00CD4137" w:rsidRPr="00AD4DE7" w:rsidRDefault="00CD4137" w:rsidP="00CD4137">
      <w:pPr>
        <w:spacing w:after="0" w:line="240" w:lineRule="auto"/>
        <w:jc w:val="both"/>
        <w:rPr>
          <w:rFonts w:ascii="Times New Roman" w:hAnsi="Times New Roman" w:cs="Times New Roman"/>
          <w:sz w:val="24"/>
          <w:szCs w:val="24"/>
          <w:lang w:val="ro-RO"/>
        </w:rPr>
      </w:pPr>
    </w:p>
    <w:p w14:paraId="794947A7" w14:textId="6A185C88" w:rsidR="008B6E0E" w:rsidRPr="00AD4DE7" w:rsidRDefault="008B6E0E" w:rsidP="008B6E0E">
      <w:pPr>
        <w:shd w:val="clear" w:color="auto" w:fill="FFFFFF"/>
        <w:spacing w:line="360" w:lineRule="auto"/>
        <w:jc w:val="both"/>
        <w:rPr>
          <w:sz w:val="24"/>
          <w:szCs w:val="24"/>
        </w:rPr>
      </w:pPr>
      <w:r w:rsidRPr="00AD4DE7">
        <w:rPr>
          <w:sz w:val="24"/>
          <w:szCs w:val="24"/>
          <w:lang w:val="ro-RO"/>
        </w:rPr>
        <w:t xml:space="preserve">  </w:t>
      </w:r>
    </w:p>
    <w:p w14:paraId="0B4EBA45" w14:textId="441DAB80" w:rsidR="00D34759" w:rsidRPr="00AD4DE7" w:rsidRDefault="008B6E0E" w:rsidP="00D34759">
      <w:pPr>
        <w:pStyle w:val="NormalWeb"/>
        <w:tabs>
          <w:tab w:val="left" w:pos="540"/>
        </w:tabs>
        <w:spacing w:before="0" w:beforeAutospacing="0" w:after="0" w:afterAutospacing="0" w:line="360" w:lineRule="auto"/>
        <w:ind w:firstLine="360"/>
        <w:jc w:val="both"/>
        <w:rPr>
          <w:lang w:val="fr-FR"/>
        </w:rPr>
      </w:pPr>
      <w:r w:rsidRPr="00AD4DE7">
        <w:rPr>
          <w:lang w:val="it-IT"/>
        </w:rPr>
        <w:lastRenderedPageBreak/>
        <w:t xml:space="preserve">       </w:t>
      </w:r>
    </w:p>
    <w:sectPr w:rsidR="00D34759" w:rsidRPr="00AD4DE7" w:rsidSect="000234AF">
      <w:pgSz w:w="11906" w:h="16838"/>
      <w:pgMar w:top="851"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A1EE4"/>
    <w:multiLevelType w:val="hybridMultilevel"/>
    <w:tmpl w:val="5852C8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3A72764E"/>
    <w:multiLevelType w:val="hybridMultilevel"/>
    <w:tmpl w:val="97E6B808"/>
    <w:lvl w:ilvl="0" w:tplc="A01A95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06345"/>
    <w:multiLevelType w:val="multilevel"/>
    <w:tmpl w:val="52B0634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67383D"/>
    <w:multiLevelType w:val="hybridMultilevel"/>
    <w:tmpl w:val="BE0A2D78"/>
    <w:lvl w:ilvl="0" w:tplc="B5DA115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FD"/>
    <w:rsid w:val="00016C87"/>
    <w:rsid w:val="000205A7"/>
    <w:rsid w:val="00021ADB"/>
    <w:rsid w:val="000234AF"/>
    <w:rsid w:val="00026DB6"/>
    <w:rsid w:val="00037C18"/>
    <w:rsid w:val="00045541"/>
    <w:rsid w:val="00054640"/>
    <w:rsid w:val="000625A1"/>
    <w:rsid w:val="000A1508"/>
    <w:rsid w:val="000C69D0"/>
    <w:rsid w:val="000D7985"/>
    <w:rsid w:val="000F5F98"/>
    <w:rsid w:val="000F6F48"/>
    <w:rsid w:val="00144E1D"/>
    <w:rsid w:val="00167C87"/>
    <w:rsid w:val="0017349E"/>
    <w:rsid w:val="00180925"/>
    <w:rsid w:val="00180F2D"/>
    <w:rsid w:val="001D2287"/>
    <w:rsid w:val="002141F1"/>
    <w:rsid w:val="0023097F"/>
    <w:rsid w:val="002344C7"/>
    <w:rsid w:val="0023632D"/>
    <w:rsid w:val="00243798"/>
    <w:rsid w:val="00267CC1"/>
    <w:rsid w:val="00280BFA"/>
    <w:rsid w:val="002C2D98"/>
    <w:rsid w:val="002F1571"/>
    <w:rsid w:val="0030426A"/>
    <w:rsid w:val="00356E63"/>
    <w:rsid w:val="00382C7D"/>
    <w:rsid w:val="003833D9"/>
    <w:rsid w:val="003B2158"/>
    <w:rsid w:val="003B3A16"/>
    <w:rsid w:val="003C5EBC"/>
    <w:rsid w:val="003E320C"/>
    <w:rsid w:val="003F68A1"/>
    <w:rsid w:val="004476DB"/>
    <w:rsid w:val="00450331"/>
    <w:rsid w:val="0045304B"/>
    <w:rsid w:val="00476AFF"/>
    <w:rsid w:val="0049583A"/>
    <w:rsid w:val="00497BE2"/>
    <w:rsid w:val="004C1167"/>
    <w:rsid w:val="004D7B0B"/>
    <w:rsid w:val="0051043B"/>
    <w:rsid w:val="0051296F"/>
    <w:rsid w:val="00526A60"/>
    <w:rsid w:val="0053259C"/>
    <w:rsid w:val="005332C8"/>
    <w:rsid w:val="005555B5"/>
    <w:rsid w:val="005674EA"/>
    <w:rsid w:val="005B5580"/>
    <w:rsid w:val="005C009C"/>
    <w:rsid w:val="005D5A13"/>
    <w:rsid w:val="005E20DB"/>
    <w:rsid w:val="006014B5"/>
    <w:rsid w:val="006029C7"/>
    <w:rsid w:val="006370B9"/>
    <w:rsid w:val="00661F3F"/>
    <w:rsid w:val="00666563"/>
    <w:rsid w:val="006876BD"/>
    <w:rsid w:val="006C0947"/>
    <w:rsid w:val="006D7E13"/>
    <w:rsid w:val="006E04CD"/>
    <w:rsid w:val="006F03A8"/>
    <w:rsid w:val="007005AA"/>
    <w:rsid w:val="0070136C"/>
    <w:rsid w:val="007049E0"/>
    <w:rsid w:val="0071246F"/>
    <w:rsid w:val="007217B8"/>
    <w:rsid w:val="00730605"/>
    <w:rsid w:val="00736795"/>
    <w:rsid w:val="007A5C3F"/>
    <w:rsid w:val="007B0BDE"/>
    <w:rsid w:val="007C322F"/>
    <w:rsid w:val="007D2590"/>
    <w:rsid w:val="00816DFE"/>
    <w:rsid w:val="00830BAE"/>
    <w:rsid w:val="0086055D"/>
    <w:rsid w:val="00884A9D"/>
    <w:rsid w:val="008B500B"/>
    <w:rsid w:val="008B6E0E"/>
    <w:rsid w:val="008C57F1"/>
    <w:rsid w:val="008D1019"/>
    <w:rsid w:val="008E08CA"/>
    <w:rsid w:val="008E44C2"/>
    <w:rsid w:val="008E7844"/>
    <w:rsid w:val="008F779C"/>
    <w:rsid w:val="0090054A"/>
    <w:rsid w:val="009119B3"/>
    <w:rsid w:val="009152D7"/>
    <w:rsid w:val="00916C8A"/>
    <w:rsid w:val="00933966"/>
    <w:rsid w:val="00964F57"/>
    <w:rsid w:val="009C50AB"/>
    <w:rsid w:val="009D2F47"/>
    <w:rsid w:val="009E7FC4"/>
    <w:rsid w:val="009F6797"/>
    <w:rsid w:val="00A24A03"/>
    <w:rsid w:val="00A454CC"/>
    <w:rsid w:val="00A64363"/>
    <w:rsid w:val="00AA35FD"/>
    <w:rsid w:val="00AD4DE7"/>
    <w:rsid w:val="00B0343F"/>
    <w:rsid w:val="00B1095F"/>
    <w:rsid w:val="00B14441"/>
    <w:rsid w:val="00B358A0"/>
    <w:rsid w:val="00B36A7E"/>
    <w:rsid w:val="00B46C12"/>
    <w:rsid w:val="00B611E9"/>
    <w:rsid w:val="00B70208"/>
    <w:rsid w:val="00B81AE9"/>
    <w:rsid w:val="00B842DA"/>
    <w:rsid w:val="00B86DAD"/>
    <w:rsid w:val="00BB6D0B"/>
    <w:rsid w:val="00BD1687"/>
    <w:rsid w:val="00BE208E"/>
    <w:rsid w:val="00C05D47"/>
    <w:rsid w:val="00C41474"/>
    <w:rsid w:val="00C50FC7"/>
    <w:rsid w:val="00C750AB"/>
    <w:rsid w:val="00C77E76"/>
    <w:rsid w:val="00CA448E"/>
    <w:rsid w:val="00CD060E"/>
    <w:rsid w:val="00CD4137"/>
    <w:rsid w:val="00D334DB"/>
    <w:rsid w:val="00D34759"/>
    <w:rsid w:val="00D615CE"/>
    <w:rsid w:val="00D72158"/>
    <w:rsid w:val="00DA7ED5"/>
    <w:rsid w:val="00DB519F"/>
    <w:rsid w:val="00DD56C6"/>
    <w:rsid w:val="00DE4FC0"/>
    <w:rsid w:val="00DF29D5"/>
    <w:rsid w:val="00DF60B4"/>
    <w:rsid w:val="00DF7A78"/>
    <w:rsid w:val="00E341FD"/>
    <w:rsid w:val="00E5611E"/>
    <w:rsid w:val="00E764F9"/>
    <w:rsid w:val="00E83F6A"/>
    <w:rsid w:val="00EB0914"/>
    <w:rsid w:val="00EB153D"/>
    <w:rsid w:val="00ED2AFD"/>
    <w:rsid w:val="00EE0A92"/>
    <w:rsid w:val="00EF388E"/>
    <w:rsid w:val="00EF5C24"/>
    <w:rsid w:val="00F22320"/>
    <w:rsid w:val="00F23F1E"/>
    <w:rsid w:val="00F30278"/>
    <w:rsid w:val="00F4050D"/>
    <w:rsid w:val="00F72EE4"/>
    <w:rsid w:val="00F73DB4"/>
    <w:rsid w:val="00F77A65"/>
    <w:rsid w:val="00FC4FCD"/>
    <w:rsid w:val="00FD387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C286"/>
  <w15:docId w15:val="{99A61246-A45A-4340-8716-154DD803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5FD"/>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5FD"/>
    <w:pPr>
      <w:spacing w:after="0" w:line="240" w:lineRule="auto"/>
    </w:pPr>
    <w:rPr>
      <w:rFonts w:eastAsiaTheme="minorEastAsia"/>
      <w:lang w:val="en-US"/>
    </w:rPr>
  </w:style>
  <w:style w:type="paragraph" w:styleId="NormalWeb">
    <w:name w:val="Normal (Web)"/>
    <w:basedOn w:val="Normal"/>
    <w:uiPriority w:val="99"/>
    <w:unhideWhenUsed/>
    <w:rsid w:val="00AA35FD"/>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paragraph" w:styleId="ListParagraph">
    <w:name w:val="List Paragraph"/>
    <w:basedOn w:val="Normal"/>
    <w:uiPriority w:val="34"/>
    <w:qFormat/>
    <w:rsid w:val="005B5580"/>
    <w:pPr>
      <w:ind w:left="720"/>
      <w:contextualSpacing/>
    </w:pPr>
  </w:style>
  <w:style w:type="paragraph" w:styleId="Title">
    <w:name w:val="Title"/>
    <w:basedOn w:val="Normal"/>
    <w:link w:val="TitleChar"/>
    <w:qFormat/>
    <w:rsid w:val="005B5580"/>
    <w:pPr>
      <w:spacing w:after="0" w:line="240" w:lineRule="auto"/>
      <w:jc w:val="center"/>
    </w:pPr>
    <w:rPr>
      <w:rFonts w:ascii="Times New Roman" w:eastAsia="Times New Roman" w:hAnsi="Times New Roman" w:cs="Times New Roman"/>
      <w:b/>
      <w:bCs/>
      <w:color w:val="000000"/>
      <w:sz w:val="24"/>
      <w:szCs w:val="24"/>
      <w:lang w:val="en-AU" w:eastAsia="ro-RO"/>
    </w:rPr>
  </w:style>
  <w:style w:type="character" w:customStyle="1" w:styleId="TitleChar">
    <w:name w:val="Title Char"/>
    <w:basedOn w:val="DefaultParagraphFont"/>
    <w:link w:val="Title"/>
    <w:rsid w:val="005B5580"/>
    <w:rPr>
      <w:rFonts w:ascii="Times New Roman" w:eastAsia="Times New Roman" w:hAnsi="Times New Roman" w:cs="Times New Roman"/>
      <w:b/>
      <w:bCs/>
      <w:color w:val="000000"/>
      <w:sz w:val="24"/>
      <w:szCs w:val="24"/>
      <w:lang w:val="en-AU" w:eastAsia="ro-RO"/>
    </w:rPr>
  </w:style>
  <w:style w:type="character" w:styleId="Hyperlink">
    <w:name w:val="Hyperlink"/>
    <w:basedOn w:val="DefaultParagraphFont"/>
    <w:rsid w:val="002344C7"/>
    <w:rPr>
      <w:color w:val="0000FF"/>
      <w:u w:val="single"/>
    </w:rPr>
  </w:style>
  <w:style w:type="paragraph" w:styleId="BalloonText">
    <w:name w:val="Balloon Text"/>
    <w:basedOn w:val="Normal"/>
    <w:link w:val="BalloonTextChar"/>
    <w:uiPriority w:val="99"/>
    <w:semiHidden/>
    <w:unhideWhenUsed/>
    <w:rsid w:val="00026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DB6"/>
    <w:rPr>
      <w:rFonts w:ascii="Segoe UI" w:eastAsiaTheme="minorEastAsia" w:hAnsi="Segoe UI" w:cs="Segoe UI"/>
      <w:sz w:val="18"/>
      <w:szCs w:val="18"/>
      <w:lang w:val="en-US"/>
    </w:rPr>
  </w:style>
  <w:style w:type="paragraph" w:customStyle="1" w:styleId="Default">
    <w:name w:val="Default"/>
    <w:rsid w:val="00D72158"/>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nr">
    <w:name w:val="nr"/>
    <w:basedOn w:val="DefaultParagraphFont"/>
    <w:rsid w:val="00CD4137"/>
  </w:style>
  <w:style w:type="character" w:customStyle="1" w:styleId="Date1">
    <w:name w:val="Date1"/>
    <w:basedOn w:val="DefaultParagraphFont"/>
    <w:rsid w:val="00CD4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84944">
      <w:bodyDiv w:val="1"/>
      <w:marLeft w:val="0"/>
      <w:marRight w:val="0"/>
      <w:marTop w:val="0"/>
      <w:marBottom w:val="0"/>
      <w:divBdr>
        <w:top w:val="none" w:sz="0" w:space="0" w:color="auto"/>
        <w:left w:val="none" w:sz="0" w:space="0" w:color="auto"/>
        <w:bottom w:val="none" w:sz="0" w:space="0" w:color="auto"/>
        <w:right w:val="none" w:sz="0" w:space="0" w:color="auto"/>
      </w:divBdr>
    </w:div>
    <w:div w:id="665666081">
      <w:bodyDiv w:val="1"/>
      <w:marLeft w:val="0"/>
      <w:marRight w:val="0"/>
      <w:marTop w:val="0"/>
      <w:marBottom w:val="0"/>
      <w:divBdr>
        <w:top w:val="none" w:sz="0" w:space="0" w:color="auto"/>
        <w:left w:val="none" w:sz="0" w:space="0" w:color="auto"/>
        <w:bottom w:val="none" w:sz="0" w:space="0" w:color="auto"/>
        <w:right w:val="none" w:sz="0" w:space="0" w:color="auto"/>
      </w:divBdr>
    </w:div>
    <w:div w:id="1738362665">
      <w:bodyDiv w:val="1"/>
      <w:marLeft w:val="0"/>
      <w:marRight w:val="0"/>
      <w:marTop w:val="0"/>
      <w:marBottom w:val="0"/>
      <w:divBdr>
        <w:top w:val="none" w:sz="0" w:space="0" w:color="auto"/>
        <w:left w:val="none" w:sz="0" w:space="0" w:color="auto"/>
        <w:bottom w:val="none" w:sz="0" w:space="0" w:color="auto"/>
        <w:right w:val="none" w:sz="0" w:space="0" w:color="auto"/>
      </w:divBdr>
      <w:divsChild>
        <w:div w:id="1130781131">
          <w:marLeft w:val="0"/>
          <w:marRight w:val="0"/>
          <w:marTop w:val="0"/>
          <w:marBottom w:val="0"/>
          <w:divBdr>
            <w:top w:val="none" w:sz="0" w:space="0" w:color="auto"/>
            <w:left w:val="none" w:sz="0" w:space="0" w:color="auto"/>
            <w:bottom w:val="none" w:sz="0" w:space="0" w:color="auto"/>
            <w:right w:val="none" w:sz="0" w:space="0" w:color="auto"/>
          </w:divBdr>
        </w:div>
        <w:div w:id="1894392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22549-CCE7-4A58-B66A-C2C4522A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493</Words>
  <Characters>2814</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Szabó</dc:creator>
  <cp:keywords/>
  <dc:description/>
  <cp:lastModifiedBy>Elena CIUPE</cp:lastModifiedBy>
  <cp:revision>13</cp:revision>
  <cp:lastPrinted>2024-11-04T11:50:00Z</cp:lastPrinted>
  <dcterms:created xsi:type="dcterms:W3CDTF">2024-11-04T11:41:00Z</dcterms:created>
  <dcterms:modified xsi:type="dcterms:W3CDTF">2024-12-12T06:40:00Z</dcterms:modified>
</cp:coreProperties>
</file>