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E66CC" w14:textId="77777777" w:rsidR="00852B83" w:rsidRPr="00852B83" w:rsidRDefault="00852B83" w:rsidP="00852B83">
      <w:pPr>
        <w:spacing w:after="0"/>
        <w:ind w:left="-540" w:right="-1260"/>
        <w:jc w:val="both"/>
        <w:rPr>
          <w:rFonts w:ascii="Bookman Old Style" w:hAnsi="Bookman Old Style"/>
          <w:b/>
          <w:sz w:val="24"/>
          <w:szCs w:val="24"/>
        </w:rPr>
      </w:pPr>
    </w:p>
    <w:p w14:paraId="62C1C735" w14:textId="77777777" w:rsidR="00117F0C" w:rsidRDefault="00852B83" w:rsidP="00852B83">
      <w:pPr>
        <w:spacing w:after="0"/>
        <w:ind w:left="-540" w:right="-1260"/>
        <w:rPr>
          <w:rFonts w:ascii="Bookman Old Style" w:hAnsi="Bookman Old Style"/>
          <w:bCs/>
          <w:sz w:val="24"/>
          <w:szCs w:val="24"/>
          <w:lang w:val="pt-BR"/>
        </w:rPr>
      </w:pPr>
      <w:r w:rsidRPr="00852B83">
        <w:rPr>
          <w:rFonts w:ascii="Bookman Old Style" w:hAnsi="Bookman Old Style"/>
          <w:bCs/>
          <w:sz w:val="24"/>
          <w:szCs w:val="24"/>
          <w:lang w:val="pt-BR"/>
        </w:rPr>
        <w:t xml:space="preserve">  </w:t>
      </w:r>
      <w:r w:rsidR="00F71273">
        <w:rPr>
          <w:rFonts w:ascii="Bookman Old Style" w:hAnsi="Bookman Old Style"/>
          <w:bCs/>
          <w:sz w:val="24"/>
          <w:szCs w:val="24"/>
          <w:lang w:val="pt-BR"/>
        </w:rPr>
        <w:t xml:space="preserve"> </w:t>
      </w:r>
    </w:p>
    <w:p w14:paraId="16FA5576" w14:textId="7F61B74B" w:rsidR="00852B83" w:rsidRPr="00852B83" w:rsidRDefault="00F71273" w:rsidP="00852B83">
      <w:pPr>
        <w:spacing w:after="0"/>
        <w:ind w:left="-540" w:right="-1260"/>
        <w:rPr>
          <w:rFonts w:ascii="Bookman Old Style" w:hAnsi="Bookman Old Style"/>
          <w:bCs/>
          <w:sz w:val="24"/>
          <w:szCs w:val="24"/>
          <w:lang w:val="pt-BR"/>
        </w:rPr>
      </w:pPr>
      <w:r>
        <w:rPr>
          <w:rFonts w:ascii="Bookman Old Style" w:hAnsi="Bookman Old Style"/>
          <w:bCs/>
          <w:sz w:val="24"/>
          <w:szCs w:val="24"/>
          <w:lang w:val="pt-BR"/>
        </w:rPr>
        <w:t xml:space="preserve"> </w:t>
      </w:r>
      <w:r w:rsidR="00852B83" w:rsidRPr="00852B83">
        <w:rPr>
          <w:rFonts w:ascii="Bookman Old Style" w:hAnsi="Bookman Old Style"/>
          <w:bCs/>
          <w:sz w:val="24"/>
          <w:szCs w:val="24"/>
          <w:lang w:val="pt-BR"/>
        </w:rPr>
        <w:t>R O M Â N I A</w:t>
      </w:r>
    </w:p>
    <w:p w14:paraId="1CAD4FEF" w14:textId="77777777" w:rsidR="00852B83" w:rsidRPr="00852B83" w:rsidRDefault="00F71273" w:rsidP="00852B83">
      <w:pPr>
        <w:spacing w:after="0"/>
        <w:ind w:left="-540" w:right="-1260"/>
        <w:rPr>
          <w:rFonts w:ascii="Bookman Old Style" w:hAnsi="Bookman Old Style"/>
          <w:bCs/>
          <w:sz w:val="24"/>
          <w:szCs w:val="24"/>
          <w:lang w:val="pt-BR"/>
        </w:rPr>
      </w:pPr>
      <w:r>
        <w:rPr>
          <w:rFonts w:ascii="Bookman Old Style" w:hAnsi="Bookman Old Style"/>
          <w:sz w:val="24"/>
          <w:szCs w:val="24"/>
          <w:lang w:val="pt-BR"/>
        </w:rPr>
        <w:t xml:space="preserve">  </w:t>
      </w:r>
      <w:r w:rsidR="00852B83" w:rsidRPr="00852B83">
        <w:rPr>
          <w:rFonts w:ascii="Bookman Old Style" w:hAnsi="Bookman Old Style"/>
          <w:sz w:val="24"/>
          <w:szCs w:val="24"/>
          <w:lang w:val="pt-BR"/>
        </w:rPr>
        <w:t>JUDEŢUL BUZĂU</w:t>
      </w:r>
    </w:p>
    <w:p w14:paraId="3FE042EA" w14:textId="77777777" w:rsidR="00852B83" w:rsidRPr="00852B83" w:rsidRDefault="00F71273" w:rsidP="00852B83">
      <w:pPr>
        <w:spacing w:after="0"/>
        <w:ind w:left="-540" w:right="-1260"/>
        <w:rPr>
          <w:rFonts w:ascii="Bookman Old Style" w:hAnsi="Bookman Old Style"/>
          <w:bCs/>
          <w:sz w:val="24"/>
          <w:szCs w:val="24"/>
          <w:lang w:val="it-IT"/>
        </w:rPr>
      </w:pPr>
      <w:r>
        <w:rPr>
          <w:rFonts w:ascii="Bookman Old Style" w:hAnsi="Bookman Old Style"/>
          <w:bCs/>
          <w:sz w:val="24"/>
          <w:szCs w:val="24"/>
          <w:lang w:val="it-IT"/>
        </w:rPr>
        <w:t xml:space="preserve"> </w:t>
      </w:r>
      <w:r w:rsidR="00B40934">
        <w:rPr>
          <w:rFonts w:ascii="Bookman Old Style" w:hAnsi="Bookman Old Style"/>
          <w:bCs/>
          <w:sz w:val="24"/>
          <w:szCs w:val="24"/>
          <w:lang w:val="it-IT"/>
        </w:rPr>
        <w:t>COMUNA PÂRSCOV</w:t>
      </w:r>
    </w:p>
    <w:p w14:paraId="1973E29A" w14:textId="77777777" w:rsidR="00852B83" w:rsidRPr="00852B83" w:rsidRDefault="00852B83" w:rsidP="00852B83">
      <w:pPr>
        <w:spacing w:after="0"/>
        <w:ind w:left="-540" w:right="-1260"/>
        <w:rPr>
          <w:rFonts w:ascii="Bookman Old Style" w:hAnsi="Bookman Old Style"/>
          <w:sz w:val="24"/>
          <w:szCs w:val="24"/>
        </w:rPr>
      </w:pPr>
      <w:r w:rsidRPr="00852B83">
        <w:rPr>
          <w:rFonts w:ascii="Bookman Old Style" w:hAnsi="Bookman Old Style"/>
          <w:bCs/>
          <w:sz w:val="24"/>
          <w:szCs w:val="24"/>
          <w:lang w:val="it-IT"/>
        </w:rPr>
        <w:t xml:space="preserve">         P</w:t>
      </w:r>
      <w:r w:rsidRPr="00852B83">
        <w:rPr>
          <w:rFonts w:ascii="Bookman Old Style" w:hAnsi="Bookman Old Style"/>
          <w:sz w:val="24"/>
          <w:szCs w:val="24"/>
        </w:rPr>
        <w:t>RIMAR</w:t>
      </w:r>
    </w:p>
    <w:p w14:paraId="0DC8EE63" w14:textId="635CEFA0" w:rsidR="00852B83" w:rsidRDefault="00852B83" w:rsidP="00852B83">
      <w:pPr>
        <w:spacing w:after="0"/>
        <w:ind w:left="-540" w:right="-1260"/>
        <w:rPr>
          <w:rFonts w:ascii="Bookman Old Style" w:hAnsi="Bookman Old Style"/>
          <w:sz w:val="24"/>
          <w:szCs w:val="24"/>
        </w:rPr>
      </w:pPr>
      <w:r w:rsidRPr="00852B83">
        <w:rPr>
          <w:rFonts w:ascii="Bookman Old Style" w:hAnsi="Bookman Old Style"/>
          <w:bCs/>
          <w:sz w:val="24"/>
          <w:szCs w:val="24"/>
        </w:rPr>
        <w:t>Nr.</w:t>
      </w:r>
      <w:r w:rsidR="00117F0C">
        <w:rPr>
          <w:rFonts w:ascii="Bookman Old Style" w:hAnsi="Bookman Old Style"/>
          <w:sz w:val="24"/>
          <w:szCs w:val="24"/>
        </w:rPr>
        <w:t xml:space="preserve"> 12932</w:t>
      </w:r>
      <w:r w:rsidR="00082858">
        <w:rPr>
          <w:rFonts w:ascii="Bookman Old Style" w:hAnsi="Bookman Old Style"/>
          <w:sz w:val="24"/>
          <w:szCs w:val="24"/>
        </w:rPr>
        <w:t>/</w:t>
      </w:r>
      <w:r w:rsidR="00117F0C">
        <w:rPr>
          <w:rFonts w:ascii="Bookman Old Style" w:hAnsi="Bookman Old Style"/>
          <w:sz w:val="24"/>
          <w:szCs w:val="24"/>
        </w:rPr>
        <w:t>20</w:t>
      </w:r>
      <w:r w:rsidR="00082858">
        <w:rPr>
          <w:rFonts w:ascii="Bookman Old Style" w:hAnsi="Bookman Old Style"/>
          <w:sz w:val="24"/>
          <w:szCs w:val="24"/>
        </w:rPr>
        <w:t>.11.202</w:t>
      </w:r>
      <w:r w:rsidR="00117F0C">
        <w:rPr>
          <w:rFonts w:ascii="Bookman Old Style" w:hAnsi="Bookman Old Style"/>
          <w:sz w:val="24"/>
          <w:szCs w:val="24"/>
        </w:rPr>
        <w:t>4</w:t>
      </w:r>
    </w:p>
    <w:p w14:paraId="1E17C2A1" w14:textId="77777777" w:rsidR="00117F0C" w:rsidRDefault="00117F0C" w:rsidP="00852B83">
      <w:pPr>
        <w:spacing w:after="0"/>
        <w:ind w:left="-540" w:right="-1260"/>
        <w:rPr>
          <w:rFonts w:ascii="Bookman Old Style" w:hAnsi="Bookman Old Style"/>
          <w:sz w:val="24"/>
          <w:szCs w:val="24"/>
        </w:rPr>
      </w:pPr>
    </w:p>
    <w:p w14:paraId="5B57E546" w14:textId="77777777" w:rsidR="00117F0C" w:rsidRPr="00852B83" w:rsidRDefault="00117F0C" w:rsidP="00852B83">
      <w:pPr>
        <w:spacing w:after="0"/>
        <w:ind w:left="-540" w:right="-1260"/>
        <w:rPr>
          <w:rFonts w:ascii="Bookman Old Style" w:hAnsi="Bookman Old Style"/>
          <w:sz w:val="24"/>
          <w:szCs w:val="24"/>
        </w:rPr>
      </w:pPr>
    </w:p>
    <w:p w14:paraId="706E0788" w14:textId="77777777" w:rsidR="00852B83" w:rsidRPr="00852B83" w:rsidRDefault="00852B83" w:rsidP="00852B83">
      <w:pPr>
        <w:spacing w:after="0"/>
        <w:ind w:left="-540" w:right="-1260"/>
        <w:jc w:val="both"/>
        <w:rPr>
          <w:rFonts w:ascii="Bookman Old Style" w:hAnsi="Bookman Old Style"/>
          <w:sz w:val="24"/>
          <w:szCs w:val="24"/>
        </w:rPr>
      </w:pPr>
    </w:p>
    <w:p w14:paraId="4823D5C1" w14:textId="77777777" w:rsidR="00852B83" w:rsidRPr="00852B83" w:rsidRDefault="00852B83" w:rsidP="00852B83">
      <w:pPr>
        <w:spacing w:after="0"/>
        <w:ind w:left="-540" w:right="-1260"/>
        <w:jc w:val="both"/>
        <w:rPr>
          <w:rFonts w:ascii="Bookman Old Style" w:hAnsi="Bookman Old Style"/>
          <w:sz w:val="24"/>
          <w:szCs w:val="24"/>
        </w:rPr>
      </w:pPr>
    </w:p>
    <w:p w14:paraId="21CC35F1" w14:textId="77777777" w:rsidR="00852B83" w:rsidRPr="00D95B1F" w:rsidRDefault="00852B83" w:rsidP="00852B83">
      <w:pPr>
        <w:spacing w:after="0"/>
        <w:ind w:left="-851" w:right="-851"/>
        <w:jc w:val="center"/>
        <w:rPr>
          <w:rFonts w:ascii="Bookman Old Style" w:hAnsi="Bookman Old Style"/>
          <w:sz w:val="24"/>
          <w:szCs w:val="24"/>
          <w:u w:val="single"/>
          <w:lang w:val="pt-PT"/>
        </w:rPr>
      </w:pPr>
      <w:r w:rsidRPr="00D95B1F">
        <w:rPr>
          <w:rFonts w:ascii="Bookman Old Style" w:hAnsi="Bookman Old Style"/>
          <w:sz w:val="24"/>
          <w:szCs w:val="24"/>
          <w:u w:val="single"/>
          <w:lang w:val="pt-PT"/>
        </w:rPr>
        <w:t xml:space="preserve">REFERAT DE APROBARE </w:t>
      </w:r>
    </w:p>
    <w:p w14:paraId="079A4DBC" w14:textId="77777777" w:rsidR="00D95B1F" w:rsidRDefault="00852B83" w:rsidP="00D95B1F">
      <w:pPr>
        <w:spacing w:after="0"/>
        <w:ind w:left="-851" w:right="-851"/>
        <w:jc w:val="center"/>
        <w:rPr>
          <w:rFonts w:ascii="Bookman Old Style" w:hAnsi="Bookman Old Style"/>
          <w:sz w:val="24"/>
          <w:szCs w:val="24"/>
        </w:rPr>
      </w:pPr>
      <w:r w:rsidRPr="00852B83">
        <w:rPr>
          <w:rFonts w:ascii="Bookman Old Style" w:hAnsi="Bookman Old Style"/>
          <w:sz w:val="24"/>
          <w:szCs w:val="24"/>
        </w:rPr>
        <w:t>la proiectul de hotărâre</w:t>
      </w:r>
      <w:r w:rsidRPr="00852B83">
        <w:rPr>
          <w:rFonts w:ascii="Bookman Old Style" w:hAnsi="Bookman Old Style"/>
          <w:b/>
          <w:sz w:val="24"/>
          <w:szCs w:val="24"/>
        </w:rPr>
        <w:t xml:space="preserve"> </w:t>
      </w:r>
      <w:r w:rsidRPr="00852B83">
        <w:rPr>
          <w:rFonts w:ascii="Bookman Old Style" w:hAnsi="Bookman Old Style"/>
          <w:sz w:val="24"/>
          <w:szCs w:val="24"/>
        </w:rPr>
        <w:t xml:space="preserve">privind aprobarea Regulamentului de organizare </w:t>
      </w:r>
    </w:p>
    <w:p w14:paraId="12F00096" w14:textId="2333719D" w:rsidR="00852B83" w:rsidRPr="00852B83" w:rsidRDefault="00852B83" w:rsidP="00D95B1F">
      <w:pPr>
        <w:spacing w:after="0"/>
        <w:ind w:left="-851" w:right="-851"/>
        <w:jc w:val="center"/>
        <w:rPr>
          <w:rFonts w:ascii="Bookman Old Style" w:hAnsi="Bookman Old Style"/>
          <w:sz w:val="24"/>
          <w:szCs w:val="24"/>
        </w:rPr>
      </w:pPr>
      <w:r w:rsidRPr="00852B83">
        <w:rPr>
          <w:rFonts w:ascii="Bookman Old Style" w:hAnsi="Bookman Old Style"/>
          <w:sz w:val="24"/>
          <w:szCs w:val="24"/>
        </w:rPr>
        <w:t xml:space="preserve">şi </w:t>
      </w:r>
      <w:proofErr w:type="spellStart"/>
      <w:r w:rsidRPr="00852B83">
        <w:rPr>
          <w:rFonts w:ascii="Bookman Old Style" w:hAnsi="Bookman Old Style"/>
          <w:sz w:val="24"/>
          <w:szCs w:val="24"/>
        </w:rPr>
        <w:t>funcţionare</w:t>
      </w:r>
      <w:proofErr w:type="spellEnd"/>
      <w:r w:rsidRPr="00852B83">
        <w:rPr>
          <w:rFonts w:ascii="Bookman Old Style" w:hAnsi="Bookman Old Style"/>
          <w:sz w:val="24"/>
          <w:szCs w:val="24"/>
        </w:rPr>
        <w:t xml:space="preserve"> </w:t>
      </w:r>
      <w:r w:rsidR="00D95B1F" w:rsidRPr="00D95B1F">
        <w:rPr>
          <w:rFonts w:ascii="Bookman Old Style" w:hAnsi="Bookman Old Style"/>
          <w:sz w:val="24"/>
          <w:szCs w:val="24"/>
        </w:rPr>
        <w:t>actualizat</w:t>
      </w:r>
      <w:r w:rsidR="00D95B1F" w:rsidRPr="00D95B1F">
        <w:rPr>
          <w:rFonts w:ascii="Bookman Old Style" w:hAnsi="Bookman Old Style"/>
          <w:sz w:val="24"/>
          <w:szCs w:val="24"/>
        </w:rPr>
        <w:t xml:space="preserve"> </w:t>
      </w:r>
      <w:r w:rsidRPr="00852B83">
        <w:rPr>
          <w:rFonts w:ascii="Bookman Old Style" w:hAnsi="Bookman Old Style"/>
          <w:sz w:val="24"/>
          <w:szCs w:val="24"/>
        </w:rPr>
        <w:t>al Cons</w:t>
      </w:r>
      <w:r w:rsidR="00B40934">
        <w:rPr>
          <w:rFonts w:ascii="Bookman Old Style" w:hAnsi="Bookman Old Style"/>
          <w:sz w:val="24"/>
          <w:szCs w:val="24"/>
        </w:rPr>
        <w:t xml:space="preserve">iliului Local al Comunei Pârscov </w:t>
      </w:r>
    </w:p>
    <w:p w14:paraId="1C5346EC" w14:textId="77777777" w:rsidR="00852B83" w:rsidRPr="00852B83" w:rsidRDefault="00852B83" w:rsidP="00852B83">
      <w:pPr>
        <w:spacing w:after="0"/>
        <w:ind w:left="-851" w:right="-851"/>
        <w:jc w:val="center"/>
        <w:rPr>
          <w:rFonts w:ascii="Bookman Old Style" w:hAnsi="Bookman Old Style"/>
          <w:b/>
          <w:sz w:val="24"/>
          <w:szCs w:val="24"/>
        </w:rPr>
      </w:pPr>
    </w:p>
    <w:p w14:paraId="41D489B3" w14:textId="77777777" w:rsidR="00852B83" w:rsidRDefault="00852B83" w:rsidP="00852B83">
      <w:pPr>
        <w:spacing w:after="0"/>
        <w:ind w:left="-540" w:right="-235"/>
        <w:jc w:val="both"/>
        <w:rPr>
          <w:rFonts w:ascii="Bookman Old Style" w:hAnsi="Bookman Old Style"/>
          <w:sz w:val="24"/>
          <w:szCs w:val="24"/>
        </w:rPr>
      </w:pPr>
    </w:p>
    <w:p w14:paraId="321C21E3" w14:textId="77777777" w:rsidR="00D95B1F" w:rsidRDefault="00D95B1F" w:rsidP="00852B83">
      <w:pPr>
        <w:spacing w:after="0"/>
        <w:ind w:left="-540" w:right="-235"/>
        <w:jc w:val="both"/>
        <w:rPr>
          <w:rFonts w:ascii="Bookman Old Style" w:hAnsi="Bookman Old Style"/>
          <w:sz w:val="24"/>
          <w:szCs w:val="24"/>
        </w:rPr>
      </w:pPr>
    </w:p>
    <w:p w14:paraId="26F9E563" w14:textId="77777777" w:rsidR="00D95B1F" w:rsidRDefault="00D95B1F" w:rsidP="00852B83">
      <w:pPr>
        <w:spacing w:after="0"/>
        <w:ind w:left="-540" w:right="-235"/>
        <w:jc w:val="both"/>
        <w:rPr>
          <w:rFonts w:ascii="Bookman Old Style" w:hAnsi="Bookman Old Style"/>
          <w:sz w:val="24"/>
          <w:szCs w:val="24"/>
        </w:rPr>
      </w:pPr>
    </w:p>
    <w:p w14:paraId="62B7565E" w14:textId="77777777" w:rsidR="00D95B1F" w:rsidRPr="00852B83" w:rsidRDefault="00D95B1F" w:rsidP="00852B83">
      <w:pPr>
        <w:spacing w:after="0"/>
        <w:ind w:left="-540" w:right="-235"/>
        <w:jc w:val="both"/>
        <w:rPr>
          <w:rFonts w:ascii="Bookman Old Style" w:hAnsi="Bookman Old Style"/>
          <w:sz w:val="24"/>
          <w:szCs w:val="24"/>
        </w:rPr>
      </w:pPr>
    </w:p>
    <w:p w14:paraId="36980115" w14:textId="1FD19A0E" w:rsidR="00852B83" w:rsidRPr="00D95B1F" w:rsidRDefault="00852B83" w:rsidP="00D95B1F">
      <w:pPr>
        <w:spacing w:after="0"/>
        <w:ind w:left="-540" w:right="-235"/>
        <w:jc w:val="both"/>
        <w:rPr>
          <w:rFonts w:ascii="Bookman Old Style" w:hAnsi="Bookman Old Style"/>
          <w:sz w:val="24"/>
          <w:szCs w:val="24"/>
        </w:rPr>
      </w:pPr>
      <w:r w:rsidRPr="00852B83">
        <w:rPr>
          <w:rFonts w:ascii="Bookman Old Style" w:hAnsi="Bookman Old Style"/>
          <w:sz w:val="24"/>
          <w:szCs w:val="24"/>
        </w:rPr>
        <w:t xml:space="preserve">      </w:t>
      </w:r>
      <w:r w:rsidR="00D95B1F">
        <w:rPr>
          <w:rFonts w:ascii="Bookman Old Style" w:hAnsi="Bookman Old Style"/>
          <w:sz w:val="24"/>
          <w:szCs w:val="24"/>
        </w:rPr>
        <w:tab/>
      </w:r>
      <w:r w:rsidR="00D95B1F" w:rsidRPr="00D95B1F">
        <w:rPr>
          <w:rFonts w:ascii="Bookman Old Style" w:hAnsi="Bookman Old Style"/>
          <w:sz w:val="24"/>
          <w:szCs w:val="24"/>
        </w:rPr>
        <w:tab/>
        <w:t xml:space="preserve">Urmare rezultatului alegerilor locale din data de 9 iunie 2024 si </w:t>
      </w:r>
      <w:proofErr w:type="spellStart"/>
      <w:r w:rsidR="00D95B1F" w:rsidRPr="00D95B1F">
        <w:rPr>
          <w:rFonts w:ascii="Bookman Old Style" w:hAnsi="Bookman Old Style"/>
          <w:sz w:val="24"/>
          <w:szCs w:val="24"/>
        </w:rPr>
        <w:t>declararii</w:t>
      </w:r>
      <w:proofErr w:type="spellEnd"/>
      <w:r w:rsidR="00D95B1F" w:rsidRPr="00D95B1F">
        <w:rPr>
          <w:rFonts w:ascii="Bookman Old Style" w:hAnsi="Bookman Old Style"/>
          <w:sz w:val="24"/>
          <w:szCs w:val="24"/>
        </w:rPr>
        <w:t xml:space="preserve"> constituirii Consiliului local al comunei </w:t>
      </w:r>
      <w:proofErr w:type="spellStart"/>
      <w:r w:rsidR="00D95B1F" w:rsidRPr="00D95B1F">
        <w:rPr>
          <w:rFonts w:ascii="Bookman Old Style" w:hAnsi="Bookman Old Style"/>
          <w:sz w:val="24"/>
          <w:szCs w:val="24"/>
        </w:rPr>
        <w:t>Parscov</w:t>
      </w:r>
      <w:proofErr w:type="spellEnd"/>
      <w:r w:rsidR="00D95B1F" w:rsidRPr="00D95B1F">
        <w:rPr>
          <w:rFonts w:ascii="Bookman Old Style" w:hAnsi="Bookman Old Style"/>
          <w:sz w:val="24"/>
          <w:szCs w:val="24"/>
        </w:rPr>
        <w:t xml:space="preserve"> in noua componenta , consider necesar a se actualiza </w:t>
      </w:r>
      <w:r w:rsidR="00D95B1F" w:rsidRPr="00D95B1F">
        <w:rPr>
          <w:rFonts w:ascii="Bookman Old Style" w:hAnsi="Bookman Old Style"/>
          <w:sz w:val="24"/>
          <w:szCs w:val="24"/>
        </w:rPr>
        <w:t>Regulamentu</w:t>
      </w:r>
      <w:r w:rsidR="00D95B1F" w:rsidRPr="00D95B1F">
        <w:rPr>
          <w:rFonts w:ascii="Bookman Old Style" w:hAnsi="Bookman Old Style"/>
          <w:sz w:val="24"/>
          <w:szCs w:val="24"/>
        </w:rPr>
        <w:t xml:space="preserve">l </w:t>
      </w:r>
      <w:r w:rsidR="00D95B1F" w:rsidRPr="00D95B1F">
        <w:rPr>
          <w:rFonts w:ascii="Bookman Old Style" w:hAnsi="Bookman Old Style"/>
          <w:sz w:val="24"/>
          <w:szCs w:val="24"/>
        </w:rPr>
        <w:t xml:space="preserve">de organizare şi </w:t>
      </w:r>
      <w:proofErr w:type="spellStart"/>
      <w:r w:rsidR="00D95B1F" w:rsidRPr="00D95B1F">
        <w:rPr>
          <w:rFonts w:ascii="Bookman Old Style" w:hAnsi="Bookman Old Style"/>
          <w:sz w:val="24"/>
          <w:szCs w:val="24"/>
        </w:rPr>
        <w:t>funcţionare</w:t>
      </w:r>
      <w:proofErr w:type="spellEnd"/>
      <w:r w:rsidR="00D95B1F" w:rsidRPr="00D95B1F">
        <w:rPr>
          <w:rFonts w:ascii="Bookman Old Style" w:hAnsi="Bookman Old Style"/>
          <w:sz w:val="24"/>
          <w:szCs w:val="24"/>
        </w:rPr>
        <w:t xml:space="preserve"> al Consiliului Local al Comunei Pârscov</w:t>
      </w:r>
      <w:r w:rsidR="00D95B1F" w:rsidRPr="00D95B1F">
        <w:rPr>
          <w:rFonts w:ascii="Bookman Old Style" w:hAnsi="Bookman Old Style"/>
          <w:sz w:val="24"/>
          <w:szCs w:val="24"/>
        </w:rPr>
        <w:t xml:space="preserve"> , sens in care , in conformitate cu </w:t>
      </w:r>
      <w:r w:rsidRPr="00D95B1F">
        <w:rPr>
          <w:rFonts w:ascii="Bookman Old Style" w:hAnsi="Bookman Old Style"/>
          <w:sz w:val="24"/>
          <w:szCs w:val="24"/>
        </w:rPr>
        <w:t>prevederil</w:t>
      </w:r>
      <w:r w:rsidR="00D95B1F" w:rsidRPr="00D95B1F">
        <w:rPr>
          <w:rFonts w:ascii="Bookman Old Style" w:hAnsi="Bookman Old Style"/>
          <w:sz w:val="24"/>
          <w:szCs w:val="24"/>
        </w:rPr>
        <w:t>e</w:t>
      </w:r>
      <w:r w:rsidRPr="00D95B1F">
        <w:rPr>
          <w:rFonts w:ascii="Bookman Old Style" w:hAnsi="Bookman Old Style"/>
          <w:sz w:val="24"/>
          <w:szCs w:val="24"/>
        </w:rPr>
        <w:t xml:space="preserve"> art.129, alin.(2) </w:t>
      </w:r>
      <w:proofErr w:type="spellStart"/>
      <w:r w:rsidRPr="00D95B1F">
        <w:rPr>
          <w:rFonts w:ascii="Bookman Old Style" w:hAnsi="Bookman Old Style"/>
          <w:sz w:val="24"/>
          <w:szCs w:val="24"/>
        </w:rPr>
        <w:t>lit.a</w:t>
      </w:r>
      <w:proofErr w:type="spellEnd"/>
      <w:r w:rsidRPr="00D95B1F">
        <w:rPr>
          <w:rFonts w:ascii="Bookman Old Style" w:hAnsi="Bookman Old Style"/>
          <w:sz w:val="24"/>
          <w:szCs w:val="24"/>
        </w:rPr>
        <w:t xml:space="preserve">), alin.(3),  </w:t>
      </w:r>
      <w:proofErr w:type="spellStart"/>
      <w:r w:rsidRPr="00D95B1F">
        <w:rPr>
          <w:rFonts w:ascii="Bookman Old Style" w:hAnsi="Bookman Old Style"/>
          <w:sz w:val="24"/>
          <w:szCs w:val="24"/>
        </w:rPr>
        <w:t>lit.a</w:t>
      </w:r>
      <w:proofErr w:type="spellEnd"/>
      <w:r w:rsidRPr="00D95B1F">
        <w:rPr>
          <w:rFonts w:ascii="Bookman Old Style" w:hAnsi="Bookman Old Style"/>
          <w:sz w:val="24"/>
          <w:szCs w:val="24"/>
        </w:rPr>
        <w:t>)  din Ordonan</w:t>
      </w:r>
      <w:r w:rsidRPr="00D95B1F">
        <w:rPr>
          <w:rFonts w:ascii="Bookman Old Style"/>
          <w:sz w:val="24"/>
          <w:szCs w:val="24"/>
        </w:rPr>
        <w:t>ț</w:t>
      </w:r>
      <w:r w:rsidRPr="00D95B1F">
        <w:rPr>
          <w:rFonts w:ascii="Bookman Old Style" w:hAnsi="Bookman Old Style"/>
          <w:sz w:val="24"/>
          <w:szCs w:val="24"/>
        </w:rPr>
        <w:t>a de Urgen</w:t>
      </w:r>
      <w:r w:rsidRPr="00D95B1F">
        <w:rPr>
          <w:rFonts w:ascii="Bookman Old Style"/>
          <w:sz w:val="24"/>
          <w:szCs w:val="24"/>
        </w:rPr>
        <w:t>ț</w:t>
      </w:r>
      <w:r w:rsidRPr="00D95B1F">
        <w:rPr>
          <w:rFonts w:ascii="Bookman Old Style" w:hAnsi="Bookman Old Style" w:cs="Bookman Old Style"/>
          <w:sz w:val="24"/>
          <w:szCs w:val="24"/>
        </w:rPr>
        <w:t>ă</w:t>
      </w:r>
      <w:r w:rsidRPr="00D95B1F">
        <w:rPr>
          <w:rFonts w:ascii="Bookman Old Style" w:hAnsi="Bookman Old Style"/>
          <w:sz w:val="24"/>
          <w:szCs w:val="24"/>
        </w:rPr>
        <w:t xml:space="preserve"> a Guvernului nr.57/2019 privind Codul administrativ, </w:t>
      </w:r>
      <w:r w:rsidR="00D95B1F" w:rsidRPr="00D95B1F">
        <w:rPr>
          <w:rFonts w:ascii="Bookman Old Style" w:hAnsi="Bookman Old Style"/>
          <w:sz w:val="24"/>
          <w:szCs w:val="24"/>
        </w:rPr>
        <w:t xml:space="preserve">actualizata, a fost promovat acest proiect de </w:t>
      </w:r>
      <w:proofErr w:type="spellStart"/>
      <w:r w:rsidR="00D95B1F" w:rsidRPr="00D95B1F">
        <w:rPr>
          <w:rFonts w:ascii="Bookman Old Style" w:hAnsi="Bookman Old Style"/>
          <w:sz w:val="24"/>
          <w:szCs w:val="24"/>
        </w:rPr>
        <w:t>hotarare</w:t>
      </w:r>
      <w:proofErr w:type="spellEnd"/>
      <w:r w:rsidR="00D95B1F" w:rsidRPr="00D95B1F">
        <w:rPr>
          <w:rFonts w:ascii="Bookman Old Style" w:hAnsi="Bookman Old Style"/>
          <w:sz w:val="24"/>
          <w:szCs w:val="24"/>
        </w:rPr>
        <w:t xml:space="preserve">  </w:t>
      </w:r>
      <w:r w:rsidRPr="00D95B1F">
        <w:rPr>
          <w:rFonts w:ascii="Bookman Old Style" w:hAnsi="Bookman Old Style"/>
          <w:sz w:val="24"/>
          <w:szCs w:val="24"/>
        </w:rPr>
        <w:t>pe care îl supun  aprobării .</w:t>
      </w:r>
    </w:p>
    <w:p w14:paraId="460DBDF2" w14:textId="77777777" w:rsidR="00D95B1F" w:rsidRDefault="00D95B1F" w:rsidP="00D95B1F">
      <w:pPr>
        <w:spacing w:after="0"/>
        <w:ind w:left="-540" w:right="-235"/>
        <w:jc w:val="both"/>
        <w:rPr>
          <w:rFonts w:ascii="Bookman Old Style" w:hAnsi="Bookman Old Style"/>
          <w:sz w:val="24"/>
          <w:szCs w:val="24"/>
        </w:rPr>
      </w:pPr>
    </w:p>
    <w:p w14:paraId="6D2BFC98" w14:textId="77777777" w:rsidR="00D95B1F" w:rsidRDefault="00D95B1F" w:rsidP="00D95B1F">
      <w:pPr>
        <w:spacing w:after="0"/>
        <w:ind w:left="-540" w:right="-235"/>
        <w:jc w:val="both"/>
        <w:rPr>
          <w:rFonts w:ascii="Bookman Old Style" w:hAnsi="Bookman Old Style"/>
          <w:sz w:val="24"/>
          <w:szCs w:val="24"/>
        </w:rPr>
      </w:pPr>
    </w:p>
    <w:p w14:paraId="7AF62B15" w14:textId="77777777" w:rsidR="00D95B1F" w:rsidRDefault="00D95B1F" w:rsidP="00D95B1F">
      <w:pPr>
        <w:spacing w:after="0"/>
        <w:ind w:left="-540" w:right="-235"/>
        <w:jc w:val="both"/>
        <w:rPr>
          <w:rFonts w:ascii="Bookman Old Style" w:hAnsi="Bookman Old Style"/>
          <w:sz w:val="24"/>
          <w:szCs w:val="24"/>
        </w:rPr>
      </w:pPr>
    </w:p>
    <w:p w14:paraId="655259E7" w14:textId="77777777" w:rsidR="00117F0C" w:rsidRPr="00852B83" w:rsidRDefault="00117F0C" w:rsidP="00D95B1F">
      <w:pPr>
        <w:spacing w:after="0"/>
        <w:ind w:left="-540" w:right="-235"/>
        <w:jc w:val="both"/>
        <w:rPr>
          <w:rFonts w:ascii="Bookman Old Style" w:hAnsi="Bookman Old Style"/>
          <w:sz w:val="24"/>
          <w:szCs w:val="24"/>
        </w:rPr>
      </w:pPr>
    </w:p>
    <w:p w14:paraId="006E549B" w14:textId="77777777" w:rsidR="00852B83" w:rsidRPr="00852B83" w:rsidRDefault="00852B83" w:rsidP="00852B83">
      <w:pPr>
        <w:spacing w:after="0"/>
        <w:ind w:left="-540" w:right="-1260"/>
        <w:jc w:val="center"/>
        <w:rPr>
          <w:rFonts w:ascii="Bookman Old Style" w:hAnsi="Bookman Old Style"/>
          <w:sz w:val="24"/>
          <w:szCs w:val="24"/>
        </w:rPr>
      </w:pPr>
      <w:r w:rsidRPr="00852B83">
        <w:rPr>
          <w:rFonts w:ascii="Bookman Old Style" w:hAnsi="Bookman Old Style"/>
          <w:sz w:val="24"/>
          <w:szCs w:val="24"/>
        </w:rPr>
        <w:t>INI</w:t>
      </w:r>
      <w:r w:rsidRPr="00852B83">
        <w:rPr>
          <w:rFonts w:ascii="Bookman Old Style"/>
          <w:sz w:val="24"/>
          <w:szCs w:val="24"/>
        </w:rPr>
        <w:t>Ț</w:t>
      </w:r>
      <w:r w:rsidRPr="00852B83">
        <w:rPr>
          <w:rFonts w:ascii="Bookman Old Style" w:hAnsi="Bookman Old Style"/>
          <w:sz w:val="24"/>
          <w:szCs w:val="24"/>
        </w:rPr>
        <w:t>IATOR,</w:t>
      </w:r>
    </w:p>
    <w:p w14:paraId="23B066D9" w14:textId="77777777" w:rsidR="00852B83" w:rsidRPr="00852B83" w:rsidRDefault="00852B83" w:rsidP="00852B83">
      <w:pPr>
        <w:spacing w:after="0"/>
        <w:ind w:left="-540" w:right="-1260"/>
        <w:jc w:val="center"/>
        <w:rPr>
          <w:rFonts w:ascii="Bookman Old Style" w:hAnsi="Bookman Old Style"/>
          <w:sz w:val="24"/>
          <w:szCs w:val="24"/>
        </w:rPr>
      </w:pPr>
      <w:r w:rsidRPr="00852B83">
        <w:rPr>
          <w:rFonts w:ascii="Bookman Old Style" w:hAnsi="Bookman Old Style"/>
          <w:sz w:val="24"/>
          <w:szCs w:val="24"/>
        </w:rPr>
        <w:t>PRIMAR</w:t>
      </w:r>
    </w:p>
    <w:p w14:paraId="41665093" w14:textId="77777777" w:rsidR="00875563" w:rsidRPr="00852B83" w:rsidRDefault="00B40934" w:rsidP="00852B83">
      <w:pPr>
        <w:spacing w:after="0"/>
        <w:ind w:left="-540" w:right="-126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Daniel Mihai</w:t>
      </w:r>
    </w:p>
    <w:sectPr w:rsidR="00875563" w:rsidRPr="00852B83" w:rsidSect="00852B83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2B83"/>
    <w:rsid w:val="00082858"/>
    <w:rsid w:val="00117F0C"/>
    <w:rsid w:val="00140AE5"/>
    <w:rsid w:val="00354289"/>
    <w:rsid w:val="00852B83"/>
    <w:rsid w:val="00875563"/>
    <w:rsid w:val="00B06ECF"/>
    <w:rsid w:val="00B40934"/>
    <w:rsid w:val="00D95B1F"/>
    <w:rsid w:val="00F7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82D14"/>
  <w15:docId w15:val="{24A57D39-BABF-4C69-BC5F-513CDD981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</Words>
  <Characters>701</Characters>
  <Application>Microsoft Office Word</Application>
  <DocSecurity>0</DocSecurity>
  <Lines>5</Lines>
  <Paragraphs>1</Paragraphs>
  <ScaleCrop>false</ScaleCrop>
  <Company>Grizli777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9</cp:revision>
  <dcterms:created xsi:type="dcterms:W3CDTF">2019-09-25T11:40:00Z</dcterms:created>
  <dcterms:modified xsi:type="dcterms:W3CDTF">2024-11-20T12:17:00Z</dcterms:modified>
</cp:coreProperties>
</file>