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D3F" w:rsidRPr="00B17D3F" w:rsidRDefault="00B17D3F" w:rsidP="00B17D3F">
      <w:pPr>
        <w:spacing w:after="0" w:line="240" w:lineRule="auto"/>
        <w:jc w:val="center"/>
        <w:rPr>
          <w:rFonts w:ascii="Trebuchet MS" w:hAnsi="Trebuchet MS"/>
          <w:b/>
          <w:sz w:val="24"/>
          <w:szCs w:val="24"/>
        </w:rPr>
      </w:pPr>
      <w:r w:rsidRPr="00B17D3F">
        <w:rPr>
          <w:rFonts w:ascii="Trebuchet MS" w:hAnsi="Trebuchet MS"/>
          <w:b/>
          <w:sz w:val="24"/>
          <w:szCs w:val="24"/>
        </w:rPr>
        <w:t>PRIMĂRIA COMUNEI MACEA</w:t>
      </w:r>
    </w:p>
    <w:p w:rsidR="00B17D3F" w:rsidRPr="00B17D3F" w:rsidRDefault="00B17D3F" w:rsidP="00B17D3F">
      <w:pPr>
        <w:spacing w:after="0" w:line="240" w:lineRule="auto"/>
        <w:jc w:val="center"/>
        <w:rPr>
          <w:rFonts w:ascii="Trebuchet MS" w:hAnsi="Trebuchet MS"/>
          <w:b/>
          <w:sz w:val="24"/>
          <w:szCs w:val="24"/>
        </w:rPr>
      </w:pPr>
      <w:r w:rsidRPr="00B17D3F">
        <w:rPr>
          <w:rFonts w:ascii="Trebuchet MS" w:hAnsi="Trebuchet MS"/>
          <w:b/>
          <w:sz w:val="24"/>
          <w:szCs w:val="24"/>
        </w:rPr>
        <w:t>COMPARTIMENT ADMINISTRAREA DOMENIULUI PUBLIC ȘI PRIVAT</w:t>
      </w:r>
      <w:r w:rsidR="00DF6A8F">
        <w:rPr>
          <w:rFonts w:ascii="Trebuchet MS" w:hAnsi="Trebuchet MS"/>
          <w:b/>
          <w:sz w:val="24"/>
          <w:szCs w:val="24"/>
        </w:rPr>
        <w:t>, COMPARTIMENT URBANISM ŞI</w:t>
      </w:r>
      <w:bookmarkStart w:id="0" w:name="_GoBack"/>
      <w:bookmarkEnd w:id="0"/>
    </w:p>
    <w:p w:rsidR="00B17D3F" w:rsidRPr="00B17D3F" w:rsidRDefault="00B17D3F" w:rsidP="00B17D3F">
      <w:pPr>
        <w:jc w:val="center"/>
        <w:rPr>
          <w:rFonts w:ascii="Trebuchet MS" w:hAnsi="Trebuchet MS"/>
        </w:rPr>
      </w:pPr>
      <w:r w:rsidRPr="00B17D3F">
        <w:rPr>
          <w:rFonts w:ascii="Trebuchet MS" w:hAnsi="Trebuchet MS"/>
          <w:b/>
          <w:sz w:val="24"/>
          <w:szCs w:val="24"/>
        </w:rPr>
        <w:t>COMPARTIMENT JURDIC, RESURSE UMANE</w:t>
      </w:r>
      <w:r w:rsidR="00DF6A8F">
        <w:rPr>
          <w:rFonts w:ascii="Calibri" w:eastAsia="Calibri" w:hAnsi="Calibri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4" o:title="BD21332_"/>
          </v:shape>
        </w:pict>
      </w:r>
    </w:p>
    <w:p w:rsidR="00B17D3F" w:rsidRDefault="00B17D3F" w:rsidP="00B17D3F">
      <w:pPr>
        <w:spacing w:after="0" w:line="240" w:lineRule="auto"/>
        <w:jc w:val="center"/>
      </w:pPr>
    </w:p>
    <w:p w:rsidR="00B17D3F" w:rsidRDefault="00B17D3F" w:rsidP="00B17D3F">
      <w:pPr>
        <w:spacing w:after="0" w:line="240" w:lineRule="auto"/>
        <w:jc w:val="center"/>
      </w:pPr>
    </w:p>
    <w:p w:rsidR="00B17D3F" w:rsidRPr="00134031" w:rsidRDefault="00B17D3F" w:rsidP="00B17D3F">
      <w:pPr>
        <w:spacing w:after="0" w:line="240" w:lineRule="auto"/>
        <w:jc w:val="center"/>
        <w:rPr>
          <w:rFonts w:ascii="Trebuchet MS" w:hAnsi="Trebuchet MS"/>
        </w:rPr>
      </w:pPr>
      <w:r w:rsidRPr="00134031">
        <w:rPr>
          <w:rFonts w:ascii="Trebuchet MS" w:hAnsi="Trebuchet MS"/>
        </w:rPr>
        <w:t>RAPORT DE SPECIALITATE</w:t>
      </w:r>
    </w:p>
    <w:p w:rsidR="00B17D3F" w:rsidRPr="00134031" w:rsidRDefault="00134031" w:rsidP="00B17D3F">
      <w:pPr>
        <w:spacing w:after="0" w:line="240" w:lineRule="auto"/>
        <w:jc w:val="center"/>
        <w:rPr>
          <w:rFonts w:ascii="Trebuchet MS" w:hAnsi="Trebuchet MS"/>
        </w:rPr>
      </w:pPr>
      <w:r w:rsidRPr="00134031">
        <w:rPr>
          <w:rFonts w:ascii="Trebuchet MS" w:hAnsi="Trebuchet MS"/>
        </w:rPr>
        <w:t>NR. 12322/ 26 11 2024</w:t>
      </w:r>
    </w:p>
    <w:p w:rsidR="00B17D3F" w:rsidRPr="00B17D3F" w:rsidRDefault="00B17D3F" w:rsidP="00B17D3F">
      <w:pPr>
        <w:jc w:val="both"/>
        <w:rPr>
          <w:rFonts w:ascii="Trebuchet MS" w:hAnsi="Trebuchet MS"/>
        </w:rPr>
      </w:pPr>
      <w:r w:rsidRPr="00B17D3F">
        <w:rPr>
          <w:rFonts w:ascii="Trebuchet MS" w:hAnsi="Trebuchet MS"/>
        </w:rPr>
        <w:t>a</w:t>
      </w:r>
      <w:r w:rsidR="00134031">
        <w:rPr>
          <w:rFonts w:ascii="Trebuchet MS" w:hAnsi="Trebuchet MS"/>
        </w:rPr>
        <w:t>l proiectului de hotărâre nr. 125 din 26.11.2024</w:t>
      </w:r>
      <w:r w:rsidRPr="00B17D3F">
        <w:rPr>
          <w:rFonts w:ascii="Trebuchet MS" w:hAnsi="Trebuchet MS"/>
        </w:rPr>
        <w:t xml:space="preserve"> privind aprobarea trecerii în proprietatea publică a</w:t>
      </w:r>
      <w:r>
        <w:rPr>
          <w:rFonts w:ascii="Trebuchet MS" w:hAnsi="Trebuchet MS"/>
        </w:rPr>
        <w:t xml:space="preserve"> </w:t>
      </w:r>
      <w:r w:rsidRPr="00B17D3F">
        <w:rPr>
          <w:rFonts w:ascii="Trebuchet MS" w:hAnsi="Trebuchet MS"/>
        </w:rPr>
        <w:t xml:space="preserve">comunei Macea a unui teren din intravilanul </w:t>
      </w:r>
      <w:proofErr w:type="spellStart"/>
      <w:r w:rsidRPr="00B17D3F">
        <w:rPr>
          <w:rFonts w:ascii="Trebuchet MS" w:hAnsi="Trebuchet MS"/>
        </w:rPr>
        <w:t>localităţii</w:t>
      </w:r>
      <w:proofErr w:type="spellEnd"/>
      <w:r w:rsidR="00134031">
        <w:rPr>
          <w:rFonts w:ascii="Trebuchet MS" w:hAnsi="Trebuchet MS"/>
        </w:rPr>
        <w:t xml:space="preserve"> Macea</w:t>
      </w:r>
      <w:r w:rsidRPr="00B17D3F">
        <w:rPr>
          <w:rFonts w:ascii="Trebuchet MS" w:hAnsi="Trebuchet MS"/>
        </w:rPr>
        <w:t xml:space="preserve">, având </w:t>
      </w:r>
      <w:proofErr w:type="spellStart"/>
      <w:r w:rsidRPr="00B17D3F">
        <w:rPr>
          <w:rFonts w:ascii="Trebuchet MS" w:hAnsi="Trebuchet MS"/>
        </w:rPr>
        <w:t>destinaţia</w:t>
      </w:r>
      <w:proofErr w:type="spellEnd"/>
      <w:r>
        <w:rPr>
          <w:rFonts w:ascii="Trebuchet MS" w:hAnsi="Trebuchet MS"/>
        </w:rPr>
        <w:t xml:space="preserve"> </w:t>
      </w:r>
      <w:r w:rsidRPr="00B17D3F">
        <w:rPr>
          <w:rFonts w:ascii="Trebuchet MS" w:hAnsi="Trebuchet MS"/>
        </w:rPr>
        <w:t>de stradă, precum și a documentației cadastrale de primă înscriere a acestuia</w:t>
      </w:r>
    </w:p>
    <w:p w:rsidR="00B17D3F" w:rsidRPr="00B17D3F" w:rsidRDefault="00B17D3F" w:rsidP="00B17D3F">
      <w:pPr>
        <w:jc w:val="both"/>
        <w:rPr>
          <w:rFonts w:ascii="Trebuchet MS" w:hAnsi="Trebuchet MS"/>
        </w:rPr>
      </w:pPr>
    </w:p>
    <w:p w:rsidR="00B17D3F" w:rsidRPr="00B17D3F" w:rsidRDefault="00134031" w:rsidP="00B17D3F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În estul </w:t>
      </w:r>
      <w:proofErr w:type="spellStart"/>
      <w:r>
        <w:rPr>
          <w:rFonts w:ascii="Trebuchet MS" w:hAnsi="Trebuchet MS"/>
        </w:rPr>
        <w:t>localităţii</w:t>
      </w:r>
      <w:proofErr w:type="spellEnd"/>
      <w:r>
        <w:rPr>
          <w:rFonts w:ascii="Trebuchet MS" w:hAnsi="Trebuchet MS"/>
        </w:rPr>
        <w:t xml:space="preserve"> Macea</w:t>
      </w:r>
      <w:r w:rsidR="00B17D3F" w:rsidRPr="00B17D3F">
        <w:rPr>
          <w:rFonts w:ascii="Trebuchet MS" w:hAnsi="Trebuchet MS"/>
        </w:rPr>
        <w:t xml:space="preserve">, în intravilan, există un teren cu </w:t>
      </w:r>
      <w:proofErr w:type="spellStart"/>
      <w:r w:rsidR="00B17D3F" w:rsidRPr="00B17D3F">
        <w:rPr>
          <w:rFonts w:ascii="Trebuchet MS" w:hAnsi="Trebuchet MS"/>
        </w:rPr>
        <w:t>destinaţia</w:t>
      </w:r>
      <w:proofErr w:type="spellEnd"/>
      <w:r w:rsidR="00B17D3F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de stradă, Dr2235</w:t>
      </w:r>
      <w:r w:rsidR="00B17D3F" w:rsidRPr="00B17D3F">
        <w:rPr>
          <w:rFonts w:ascii="Trebuchet MS" w:hAnsi="Trebuchet MS"/>
        </w:rPr>
        <w:t>.</w:t>
      </w:r>
    </w:p>
    <w:p w:rsidR="009703D7" w:rsidRDefault="00B17D3F" w:rsidP="00B17D3F">
      <w:pPr>
        <w:jc w:val="both"/>
        <w:rPr>
          <w:rFonts w:ascii="Trebuchet MS" w:hAnsi="Trebuchet MS"/>
        </w:rPr>
      </w:pPr>
      <w:r w:rsidRPr="00B17D3F">
        <w:rPr>
          <w:rFonts w:ascii="Trebuchet MS" w:hAnsi="Trebuchet MS"/>
        </w:rPr>
        <w:t>Strada a fost determinată, atât ca amplasament, cât și ca întindere și poziționare, pe baza planurilor</w:t>
      </w:r>
      <w:r>
        <w:rPr>
          <w:rFonts w:ascii="Trebuchet MS" w:hAnsi="Trebuchet MS"/>
        </w:rPr>
        <w:t xml:space="preserve"> </w:t>
      </w:r>
      <w:r w:rsidRPr="00B17D3F">
        <w:rPr>
          <w:rFonts w:ascii="Trebuchet MS" w:hAnsi="Trebuchet MS"/>
        </w:rPr>
        <w:t xml:space="preserve">de identificare și delimitare întocmite de către SC Geo Topo SRL. </w:t>
      </w:r>
    </w:p>
    <w:p w:rsidR="00B17D3F" w:rsidRPr="00B17D3F" w:rsidRDefault="00B17D3F" w:rsidP="00B17D3F">
      <w:pPr>
        <w:jc w:val="both"/>
        <w:rPr>
          <w:rFonts w:ascii="Trebuchet MS" w:hAnsi="Trebuchet MS"/>
        </w:rPr>
      </w:pPr>
      <w:r w:rsidRPr="00B17D3F">
        <w:rPr>
          <w:rFonts w:ascii="Trebuchet MS" w:hAnsi="Trebuchet MS"/>
        </w:rPr>
        <w:t>Întrucât străzile - potrivit prevederilor art. 8 lit. c) din Ordonanța Guvernului nr. 43/1997 privind</w:t>
      </w:r>
      <w:r>
        <w:rPr>
          <w:rFonts w:ascii="Trebuchet MS" w:hAnsi="Trebuchet MS"/>
        </w:rPr>
        <w:t xml:space="preserve"> </w:t>
      </w:r>
      <w:r w:rsidRPr="00B17D3F">
        <w:rPr>
          <w:rFonts w:ascii="Trebuchet MS" w:hAnsi="Trebuchet MS"/>
        </w:rPr>
        <w:t xml:space="preserve">regimul drumurilor, republicată, cu modificările și completările ulterioare </w:t>
      </w:r>
      <w:proofErr w:type="spellStart"/>
      <w:r w:rsidRPr="00B17D3F">
        <w:rPr>
          <w:rFonts w:ascii="Trebuchet MS" w:hAnsi="Trebuchet MS"/>
        </w:rPr>
        <w:t>şi</w:t>
      </w:r>
      <w:proofErr w:type="spellEnd"/>
      <w:r w:rsidRPr="00B17D3F">
        <w:rPr>
          <w:rFonts w:ascii="Trebuchet MS" w:hAnsi="Trebuchet MS"/>
        </w:rPr>
        <w:t xml:space="preserve"> a prevederilor art. 286 alin. (4),</w:t>
      </w:r>
      <w:r>
        <w:rPr>
          <w:rFonts w:ascii="Trebuchet MS" w:hAnsi="Trebuchet MS"/>
        </w:rPr>
        <w:t xml:space="preserve"> </w:t>
      </w:r>
      <w:r w:rsidRPr="00B17D3F">
        <w:rPr>
          <w:rFonts w:ascii="Trebuchet MS" w:hAnsi="Trebuchet MS"/>
        </w:rPr>
        <w:t>coroborat cu Anexa 4 pct. 1 din OUG 57/2019 privind codul administrativ – fac parte din domeniul public a</w:t>
      </w:r>
      <w:r>
        <w:rPr>
          <w:rFonts w:ascii="Trebuchet MS" w:hAnsi="Trebuchet MS"/>
        </w:rPr>
        <w:t xml:space="preserve"> </w:t>
      </w:r>
      <w:r w:rsidRPr="00B17D3F">
        <w:rPr>
          <w:rFonts w:ascii="Trebuchet MS" w:hAnsi="Trebuchet MS"/>
        </w:rPr>
        <w:t>comunei, este necesară trecerea străzii identificată conform celor de mai sus în proprietatea publică a</w:t>
      </w:r>
      <w:r>
        <w:rPr>
          <w:rFonts w:ascii="Trebuchet MS" w:hAnsi="Trebuchet MS"/>
        </w:rPr>
        <w:t xml:space="preserve"> </w:t>
      </w:r>
      <w:r w:rsidRPr="00B17D3F">
        <w:rPr>
          <w:rFonts w:ascii="Trebuchet MS" w:hAnsi="Trebuchet MS"/>
        </w:rPr>
        <w:t xml:space="preserve">Comunei Macea </w:t>
      </w:r>
      <w:proofErr w:type="spellStart"/>
      <w:r w:rsidRPr="00B17D3F">
        <w:rPr>
          <w:rFonts w:ascii="Trebuchet MS" w:hAnsi="Trebuchet MS"/>
        </w:rPr>
        <w:t>şi</w:t>
      </w:r>
      <w:proofErr w:type="spellEnd"/>
      <w:r w:rsidRPr="00B17D3F">
        <w:rPr>
          <w:rFonts w:ascii="Trebuchet MS" w:hAnsi="Trebuchet MS"/>
        </w:rPr>
        <w:t xml:space="preserve"> înscrierea sa în cartea funciară.</w:t>
      </w:r>
    </w:p>
    <w:p w:rsidR="00B17D3F" w:rsidRPr="00B17D3F" w:rsidRDefault="00B17D3F" w:rsidP="00B17D3F">
      <w:pPr>
        <w:jc w:val="both"/>
        <w:rPr>
          <w:rFonts w:ascii="Trebuchet MS" w:hAnsi="Trebuchet MS"/>
        </w:rPr>
      </w:pPr>
      <w:r w:rsidRPr="00B17D3F">
        <w:rPr>
          <w:rFonts w:ascii="Trebuchet MS" w:hAnsi="Trebuchet MS"/>
        </w:rPr>
        <w:t>În temeiul art. 136 alin. (8) lit. b) și alin (10) din Codul administrativ aprobat prin Ordonanța de Urgență</w:t>
      </w:r>
      <w:r>
        <w:rPr>
          <w:rFonts w:ascii="Trebuchet MS" w:hAnsi="Trebuchet MS"/>
        </w:rPr>
        <w:t xml:space="preserve"> </w:t>
      </w:r>
      <w:r w:rsidRPr="00B17D3F">
        <w:rPr>
          <w:rFonts w:ascii="Trebuchet MS" w:hAnsi="Trebuchet MS"/>
        </w:rPr>
        <w:t>a Guvernului nr. 57/2019 propunem Consiliului local Macea să apr</w:t>
      </w:r>
      <w:r w:rsidR="009703D7">
        <w:rPr>
          <w:rFonts w:ascii="Trebuchet MS" w:hAnsi="Trebuchet MS"/>
        </w:rPr>
        <w:t>obe proiectul de hotărâre nr. 125/26 11 2024</w:t>
      </w:r>
      <w:r>
        <w:rPr>
          <w:rFonts w:ascii="Trebuchet MS" w:hAnsi="Trebuchet MS"/>
        </w:rPr>
        <w:t xml:space="preserve"> </w:t>
      </w:r>
      <w:r w:rsidRPr="00B17D3F">
        <w:rPr>
          <w:rFonts w:ascii="Trebuchet MS" w:hAnsi="Trebuchet MS"/>
        </w:rPr>
        <w:t xml:space="preserve">privind aprobarea trecerii în proprietatea publică a comunei Macea a unui teren din intravilanul </w:t>
      </w:r>
      <w:proofErr w:type="spellStart"/>
      <w:r w:rsidRPr="00B17D3F">
        <w:rPr>
          <w:rFonts w:ascii="Trebuchet MS" w:hAnsi="Trebuchet MS"/>
        </w:rPr>
        <w:t>localităţii</w:t>
      </w:r>
      <w:proofErr w:type="spellEnd"/>
      <w:r>
        <w:rPr>
          <w:rFonts w:ascii="Trebuchet MS" w:hAnsi="Trebuchet MS"/>
        </w:rPr>
        <w:t xml:space="preserve"> </w:t>
      </w:r>
      <w:r w:rsidR="009703D7">
        <w:rPr>
          <w:rFonts w:ascii="Trebuchet MS" w:hAnsi="Trebuchet MS"/>
        </w:rPr>
        <w:t>Macea, Dr2235</w:t>
      </w:r>
      <w:r w:rsidRPr="00B17D3F">
        <w:rPr>
          <w:rFonts w:ascii="Trebuchet MS" w:hAnsi="Trebuchet MS"/>
        </w:rPr>
        <w:t xml:space="preserve">, având </w:t>
      </w:r>
      <w:proofErr w:type="spellStart"/>
      <w:r w:rsidRPr="00B17D3F">
        <w:rPr>
          <w:rFonts w:ascii="Trebuchet MS" w:hAnsi="Trebuchet MS"/>
        </w:rPr>
        <w:t>destinaţia</w:t>
      </w:r>
      <w:proofErr w:type="spellEnd"/>
      <w:r w:rsidRPr="00B17D3F">
        <w:rPr>
          <w:rFonts w:ascii="Trebuchet MS" w:hAnsi="Trebuchet MS"/>
        </w:rPr>
        <w:t xml:space="preserve"> de stradă, precum și a documentației cadastrale de primă</w:t>
      </w:r>
      <w:r>
        <w:rPr>
          <w:rFonts w:ascii="Trebuchet MS" w:hAnsi="Trebuchet MS"/>
        </w:rPr>
        <w:t xml:space="preserve"> </w:t>
      </w:r>
      <w:r w:rsidRPr="00B17D3F">
        <w:rPr>
          <w:rFonts w:ascii="Trebuchet MS" w:hAnsi="Trebuchet MS"/>
        </w:rPr>
        <w:t>înscriere a acestuia.</w:t>
      </w:r>
    </w:p>
    <w:p w:rsidR="00B17D3F" w:rsidRPr="00B17D3F" w:rsidRDefault="00B17D3F" w:rsidP="00B17D3F">
      <w:pPr>
        <w:rPr>
          <w:rFonts w:ascii="Trebuchet MS" w:hAnsi="Trebuchet MS"/>
        </w:rPr>
      </w:pPr>
    </w:p>
    <w:p w:rsidR="00B17D3F" w:rsidRPr="00B17D3F" w:rsidRDefault="00B17D3F" w:rsidP="00B17D3F">
      <w:pPr>
        <w:spacing w:after="0" w:line="240" w:lineRule="auto"/>
        <w:rPr>
          <w:rFonts w:ascii="Trebuchet MS" w:hAnsi="Trebuchet MS"/>
        </w:rPr>
      </w:pPr>
      <w:r w:rsidRPr="00B17D3F">
        <w:rPr>
          <w:rFonts w:ascii="Trebuchet MS" w:hAnsi="Trebuchet MS"/>
        </w:rPr>
        <w:t>COMPARTIMENT JURIDIC, RESURSE UMANE</w:t>
      </w:r>
    </w:p>
    <w:p w:rsidR="00B17D3F" w:rsidRPr="00B17D3F" w:rsidRDefault="00B17D3F" w:rsidP="00B17D3F">
      <w:pPr>
        <w:spacing w:after="0" w:line="240" w:lineRule="auto"/>
        <w:rPr>
          <w:rFonts w:ascii="Trebuchet MS" w:hAnsi="Trebuchet MS"/>
        </w:rPr>
      </w:pPr>
      <w:r w:rsidRPr="00B17D3F">
        <w:rPr>
          <w:rFonts w:ascii="Trebuchet MS" w:hAnsi="Trebuchet MS"/>
        </w:rPr>
        <w:t>consilier juridic</w:t>
      </w:r>
    </w:p>
    <w:p w:rsidR="00B17D3F" w:rsidRDefault="00B17D3F" w:rsidP="00B17D3F">
      <w:pPr>
        <w:spacing w:after="0" w:line="240" w:lineRule="auto"/>
        <w:rPr>
          <w:rFonts w:ascii="Trebuchet MS" w:hAnsi="Trebuchet MS"/>
        </w:rPr>
      </w:pPr>
      <w:r w:rsidRPr="00B17D3F">
        <w:rPr>
          <w:rFonts w:ascii="Trebuchet MS" w:hAnsi="Trebuchet MS"/>
        </w:rPr>
        <w:t>Kiss Claudia-Antonela</w:t>
      </w:r>
    </w:p>
    <w:p w:rsidR="00B17D3F" w:rsidRDefault="00B17D3F" w:rsidP="00B17D3F">
      <w:pPr>
        <w:spacing w:after="0" w:line="240" w:lineRule="auto"/>
        <w:rPr>
          <w:rFonts w:ascii="Trebuchet MS" w:hAnsi="Trebuchet MS"/>
        </w:rPr>
      </w:pPr>
    </w:p>
    <w:p w:rsidR="00B17D3F" w:rsidRPr="00B17D3F" w:rsidRDefault="00B17D3F" w:rsidP="00B17D3F">
      <w:pPr>
        <w:spacing w:after="0" w:line="240" w:lineRule="auto"/>
        <w:rPr>
          <w:rFonts w:ascii="Trebuchet MS" w:hAnsi="Trebuchet MS"/>
        </w:rPr>
      </w:pPr>
    </w:p>
    <w:p w:rsidR="00B17D3F" w:rsidRPr="00B17D3F" w:rsidRDefault="00B17D3F" w:rsidP="00B17D3F">
      <w:pPr>
        <w:spacing w:after="0" w:line="240" w:lineRule="auto"/>
        <w:rPr>
          <w:rFonts w:ascii="Trebuchet MS" w:hAnsi="Trebuchet MS"/>
        </w:rPr>
      </w:pPr>
    </w:p>
    <w:p w:rsidR="00B17D3F" w:rsidRPr="00B17D3F" w:rsidRDefault="00B17D3F" w:rsidP="00B17D3F">
      <w:pPr>
        <w:spacing w:after="0" w:line="240" w:lineRule="auto"/>
        <w:rPr>
          <w:rFonts w:ascii="Trebuchet MS" w:hAnsi="Trebuchet MS"/>
        </w:rPr>
      </w:pPr>
      <w:r w:rsidRPr="00B17D3F">
        <w:rPr>
          <w:rFonts w:ascii="Trebuchet MS" w:hAnsi="Trebuchet MS"/>
        </w:rPr>
        <w:t>COMPARTIMENT ADMINISTRAREA DOMENIULUI</w:t>
      </w:r>
    </w:p>
    <w:p w:rsidR="00B17D3F" w:rsidRPr="00B17D3F" w:rsidRDefault="00B17D3F" w:rsidP="00B17D3F">
      <w:pPr>
        <w:spacing w:after="0" w:line="240" w:lineRule="auto"/>
        <w:rPr>
          <w:rFonts w:ascii="Trebuchet MS" w:hAnsi="Trebuchet MS"/>
        </w:rPr>
      </w:pPr>
      <w:r w:rsidRPr="00B17D3F">
        <w:rPr>
          <w:rFonts w:ascii="Trebuchet MS" w:hAnsi="Trebuchet MS"/>
        </w:rPr>
        <w:t>PUBLIC ȘI PRIVAT</w:t>
      </w:r>
    </w:p>
    <w:p w:rsidR="00B17D3F" w:rsidRPr="00B17D3F" w:rsidRDefault="00B17D3F" w:rsidP="00B17D3F">
      <w:pPr>
        <w:spacing w:after="0" w:line="240" w:lineRule="auto"/>
        <w:rPr>
          <w:rFonts w:ascii="Trebuchet MS" w:hAnsi="Trebuchet MS"/>
        </w:rPr>
      </w:pPr>
      <w:r w:rsidRPr="00B17D3F">
        <w:rPr>
          <w:rFonts w:ascii="Trebuchet MS" w:hAnsi="Trebuchet MS"/>
        </w:rPr>
        <w:t>consilier superior</w:t>
      </w:r>
    </w:p>
    <w:p w:rsidR="00077728" w:rsidRDefault="00B17D3F" w:rsidP="00B17D3F">
      <w:pPr>
        <w:rPr>
          <w:rFonts w:ascii="Trebuchet MS" w:hAnsi="Trebuchet MS"/>
        </w:rPr>
      </w:pPr>
      <w:r w:rsidRPr="00B17D3F">
        <w:rPr>
          <w:rFonts w:ascii="Trebuchet MS" w:hAnsi="Trebuchet MS"/>
        </w:rPr>
        <w:t>Maier Voichița Maria</w:t>
      </w:r>
    </w:p>
    <w:p w:rsidR="009703D7" w:rsidRDefault="009703D7" w:rsidP="00B17D3F">
      <w:pPr>
        <w:rPr>
          <w:rFonts w:ascii="Trebuchet MS" w:hAnsi="Trebuchet MS"/>
        </w:rPr>
      </w:pPr>
    </w:p>
    <w:p w:rsidR="009703D7" w:rsidRPr="00B17D3F" w:rsidRDefault="009703D7" w:rsidP="009703D7">
      <w:pPr>
        <w:spacing w:after="0" w:line="240" w:lineRule="auto"/>
        <w:rPr>
          <w:rFonts w:ascii="Trebuchet MS" w:hAnsi="Trebuchet MS"/>
        </w:rPr>
      </w:pPr>
      <w:r w:rsidRPr="00B17D3F">
        <w:rPr>
          <w:rFonts w:ascii="Trebuchet MS" w:hAnsi="Trebuchet MS"/>
        </w:rPr>
        <w:t>COMPA</w:t>
      </w:r>
      <w:r>
        <w:rPr>
          <w:rFonts w:ascii="Trebuchet MS" w:hAnsi="Trebuchet MS"/>
        </w:rPr>
        <w:t>RTIMENT URBANISM</w:t>
      </w:r>
    </w:p>
    <w:p w:rsidR="009703D7" w:rsidRPr="00B17D3F" w:rsidRDefault="009703D7" w:rsidP="009703D7">
      <w:pPr>
        <w:spacing w:after="0" w:line="240" w:lineRule="auto"/>
        <w:rPr>
          <w:rFonts w:ascii="Trebuchet MS" w:hAnsi="Trebuchet MS"/>
        </w:rPr>
      </w:pPr>
      <w:r w:rsidRPr="00B17D3F">
        <w:rPr>
          <w:rFonts w:ascii="Trebuchet MS" w:hAnsi="Trebuchet MS"/>
        </w:rPr>
        <w:t>consilier superior</w:t>
      </w:r>
    </w:p>
    <w:p w:rsidR="009703D7" w:rsidRPr="00B17D3F" w:rsidRDefault="009703D7" w:rsidP="009703D7">
      <w:pPr>
        <w:rPr>
          <w:rFonts w:ascii="Trebuchet MS" w:hAnsi="Trebuchet MS"/>
        </w:rPr>
      </w:pPr>
      <w:r>
        <w:rPr>
          <w:rFonts w:ascii="Trebuchet MS" w:hAnsi="Trebuchet MS"/>
        </w:rPr>
        <w:t>Retkovszky Melinda</w:t>
      </w:r>
    </w:p>
    <w:p w:rsidR="009703D7" w:rsidRPr="00B17D3F" w:rsidRDefault="009703D7" w:rsidP="00B17D3F">
      <w:pPr>
        <w:rPr>
          <w:rFonts w:ascii="Trebuchet MS" w:hAnsi="Trebuchet MS"/>
        </w:rPr>
      </w:pPr>
    </w:p>
    <w:sectPr w:rsidR="009703D7" w:rsidRPr="00B17D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CC1"/>
    <w:rsid w:val="00077728"/>
    <w:rsid w:val="00134031"/>
    <w:rsid w:val="00386CC1"/>
    <w:rsid w:val="009703D7"/>
    <w:rsid w:val="00B17D3F"/>
    <w:rsid w:val="00DF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F5A69734-3F69-42D3-BF18-846A7CEF6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1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Primaria</cp:lastModifiedBy>
  <cp:revision>4</cp:revision>
  <dcterms:created xsi:type="dcterms:W3CDTF">2023-04-05T10:50:00Z</dcterms:created>
  <dcterms:modified xsi:type="dcterms:W3CDTF">2024-12-18T09:28:00Z</dcterms:modified>
</cp:coreProperties>
</file>