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:rsidR="00C36787" w:rsidRDefault="00C36787" w:rsidP="0081504B">
      <w:pPr>
        <w:jc w:val="center"/>
        <w:rPr>
          <w:rFonts w:ascii="Trebuchet MS" w:hAnsi="Trebuchet MS"/>
          <w:b/>
          <w:sz w:val="28"/>
          <w:szCs w:val="28"/>
        </w:rPr>
      </w:pPr>
      <w:r w:rsidRPr="00C36787">
        <w:rPr>
          <w:rFonts w:ascii="Trebuchet MS" w:hAnsi="Trebuchet MS"/>
          <w:b/>
          <w:sz w:val="28"/>
          <w:szCs w:val="28"/>
        </w:rPr>
        <w:t>Compartiment Administrarea Domeniului Public și Privat</w:t>
      </w:r>
    </w:p>
    <w:p w:rsidR="00C36787" w:rsidRDefault="00C36787" w:rsidP="0081504B">
      <w:pPr>
        <w:jc w:val="center"/>
        <w:rPr>
          <w:rFonts w:ascii="Trebuchet MS" w:hAnsi="Trebuchet MS"/>
          <w:b/>
          <w:sz w:val="28"/>
          <w:szCs w:val="28"/>
        </w:rPr>
      </w:pPr>
      <w:r w:rsidRPr="00C36787">
        <w:rPr>
          <w:rFonts w:ascii="Trebuchet MS" w:hAnsi="Trebuchet MS"/>
          <w:b/>
          <w:sz w:val="28"/>
          <w:szCs w:val="28"/>
        </w:rPr>
        <w:t xml:space="preserve">  Compartiment Urbanism</w:t>
      </w:r>
    </w:p>
    <w:p w:rsidR="00604264" w:rsidRPr="003D70C0" w:rsidRDefault="00C36787" w:rsidP="00B24E7F">
      <w:pPr>
        <w:jc w:val="center"/>
        <w:rPr>
          <w:rFonts w:ascii="Trebuchet MS" w:hAnsi="Trebuchet MS"/>
        </w:rPr>
      </w:pPr>
      <w:r w:rsidRPr="00C36787">
        <w:rPr>
          <w:rFonts w:ascii="Trebuchet MS" w:hAnsi="Trebuchet MS"/>
          <w:b/>
          <w:sz w:val="28"/>
          <w:szCs w:val="28"/>
        </w:rPr>
        <w:t xml:space="preserve"> </w:t>
      </w:r>
      <w:r w:rsidR="00B24E7F" w:rsidRPr="00B24E7F">
        <w:rPr>
          <w:rFonts w:ascii="Trebuchet MS" w:hAnsi="Trebuchet MS"/>
          <w:b/>
          <w:sz w:val="28"/>
          <w:szCs w:val="28"/>
        </w:rPr>
        <w:t>Compartiment Juridic, Resurse Umane</w:t>
      </w:r>
      <w:r w:rsidR="00B24E7F" w:rsidRPr="00B24E7F">
        <w:rPr>
          <w:rFonts w:ascii="Trebuchet MS" w:hAnsi="Trebuchet MS"/>
          <w:sz w:val="28"/>
          <w:szCs w:val="28"/>
        </w:rPr>
        <w:t xml:space="preserve"> </w:t>
      </w:r>
      <w:bookmarkStart w:id="0" w:name="_GoBack"/>
      <w:r w:rsidR="003D70C0" w:rsidRPr="003D70C0"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bookmarkEnd w:id="0"/>
    <w:p w:rsidR="00C52565" w:rsidRDefault="00C52565" w:rsidP="00F63F7D">
      <w:pPr>
        <w:jc w:val="center"/>
        <w:rPr>
          <w:rFonts w:ascii="Trebuchet MS" w:hAnsi="Trebuchet MS" w:cs="Tahoma"/>
          <w:b/>
          <w:sz w:val="22"/>
          <w:szCs w:val="22"/>
        </w:rPr>
      </w:pPr>
    </w:p>
    <w:p w:rsidR="00F63F7D" w:rsidRPr="000248EA" w:rsidRDefault="00C40354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>RAPORT DE SPECIALITATE</w:t>
      </w:r>
    </w:p>
    <w:p w:rsidR="00AD24FE" w:rsidRPr="000248EA" w:rsidRDefault="00AD24FE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0248EA">
        <w:rPr>
          <w:rFonts w:ascii="Trebuchet MS" w:hAnsi="Trebuchet MS" w:cs="Tahoma"/>
          <w:b/>
          <w:sz w:val="22"/>
          <w:szCs w:val="22"/>
        </w:rPr>
        <w:t xml:space="preserve">NR. </w:t>
      </w:r>
      <w:r w:rsidR="007522FA">
        <w:rPr>
          <w:rFonts w:ascii="Trebuchet MS" w:hAnsi="Trebuchet MS" w:cs="Tahoma"/>
          <w:b/>
          <w:sz w:val="22"/>
          <w:szCs w:val="22"/>
        </w:rPr>
        <w:t>12325/26 11 2024</w:t>
      </w:r>
    </w:p>
    <w:p w:rsidR="00C52565" w:rsidRPr="00D06103" w:rsidRDefault="00CF5470" w:rsidP="00D06103">
      <w:pPr>
        <w:jc w:val="center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/>
          <w:b/>
          <w:sz w:val="22"/>
          <w:szCs w:val="22"/>
          <w:lang w:eastAsia="ro-RO"/>
        </w:rPr>
        <w:t xml:space="preserve">al proiectului de hotărâre nr. </w:t>
      </w:r>
      <w:r w:rsidR="007522FA">
        <w:rPr>
          <w:rFonts w:ascii="Trebuchet MS" w:hAnsi="Trebuchet MS"/>
          <w:b/>
          <w:bCs/>
          <w:sz w:val="22"/>
          <w:szCs w:val="22"/>
          <w:lang w:eastAsia="ro-RO"/>
        </w:rPr>
        <w:t>126</w:t>
      </w:r>
      <w:r w:rsidR="00AE568D" w:rsidRPr="00AE568D">
        <w:rPr>
          <w:rFonts w:ascii="Trebuchet MS" w:hAnsi="Trebuchet MS"/>
          <w:b/>
          <w:sz w:val="22"/>
          <w:szCs w:val="22"/>
          <w:lang w:eastAsia="ro-RO"/>
        </w:rPr>
        <w:t> din </w:t>
      </w:r>
      <w:r w:rsidR="00505044">
        <w:rPr>
          <w:rFonts w:ascii="Trebuchet MS" w:hAnsi="Trebuchet MS"/>
          <w:b/>
          <w:sz w:val="22"/>
          <w:szCs w:val="22"/>
          <w:lang w:eastAsia="ro-RO"/>
        </w:rPr>
        <w:t>2</w:t>
      </w:r>
      <w:r w:rsidR="007522FA">
        <w:rPr>
          <w:rFonts w:ascii="Trebuchet MS" w:hAnsi="Trebuchet MS"/>
          <w:b/>
          <w:sz w:val="22"/>
          <w:szCs w:val="22"/>
          <w:lang w:eastAsia="ro-RO"/>
        </w:rPr>
        <w:t>7</w:t>
      </w:r>
      <w:r w:rsidR="007522FA">
        <w:rPr>
          <w:rFonts w:ascii="Trebuchet MS" w:hAnsi="Trebuchet MS"/>
          <w:b/>
          <w:bCs/>
          <w:sz w:val="22"/>
          <w:szCs w:val="22"/>
          <w:lang w:eastAsia="ro-RO"/>
        </w:rPr>
        <w:t>.11</w:t>
      </w:r>
      <w:r w:rsidR="00AE568D" w:rsidRPr="007522FA">
        <w:rPr>
          <w:rFonts w:ascii="Trebuchet MS" w:hAnsi="Trebuchet MS"/>
          <w:b/>
          <w:bCs/>
          <w:sz w:val="22"/>
          <w:szCs w:val="22"/>
          <w:lang w:eastAsia="ro-RO"/>
        </w:rPr>
        <w:t>.202</w:t>
      </w:r>
      <w:r w:rsidR="007522FA" w:rsidRPr="007522FA">
        <w:rPr>
          <w:rFonts w:ascii="Trebuchet MS" w:hAnsi="Trebuchet MS"/>
          <w:b/>
          <w:bCs/>
          <w:sz w:val="22"/>
          <w:szCs w:val="22"/>
          <w:lang w:eastAsia="ro-RO"/>
        </w:rPr>
        <w:t>4</w:t>
      </w:r>
      <w:r w:rsidR="00AE568D" w:rsidRPr="007522FA">
        <w:rPr>
          <w:rFonts w:ascii="Trebuchet MS" w:hAnsi="Trebuchet MS"/>
          <w:b/>
          <w:bCs/>
          <w:sz w:val="22"/>
          <w:szCs w:val="22"/>
          <w:lang w:eastAsia="ro-RO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privind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aprobarea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trecerii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în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proprietatea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publică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a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comunei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Macea a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unor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terenuri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din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extravilanul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comunei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Macea,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având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destinaţia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de drum,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precum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și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a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documentațiilor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cadastrale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de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primă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înscriere</w:t>
      </w:r>
      <w:proofErr w:type="spellEnd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 xml:space="preserve"> a </w:t>
      </w:r>
      <w:proofErr w:type="spellStart"/>
      <w:r w:rsidR="007522FA" w:rsidRPr="007522FA">
        <w:rPr>
          <w:rFonts w:ascii="Trebuchet MS" w:hAnsi="Trebuchet MS" w:cs="Arial"/>
          <w:b/>
          <w:iCs/>
          <w:sz w:val="22"/>
          <w:szCs w:val="22"/>
          <w:lang w:val="en-US"/>
        </w:rPr>
        <w:t>acestora</w:t>
      </w:r>
      <w:proofErr w:type="spellEnd"/>
    </w:p>
    <w:p w:rsidR="00C52565" w:rsidRPr="004C6817" w:rsidRDefault="00C52565" w:rsidP="008F6FE5">
      <w:pPr>
        <w:rPr>
          <w:rFonts w:ascii="Trebuchet MS" w:hAnsi="Trebuchet MS" w:cs="Tahoma"/>
        </w:rPr>
      </w:pPr>
    </w:p>
    <w:p w:rsidR="00743647" w:rsidRDefault="002F0067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 w:rsidRPr="000248EA">
        <w:rPr>
          <w:rFonts w:ascii="Trebuchet MS" w:hAnsi="Trebuchet MS" w:cs="Tahoma"/>
          <w:sz w:val="22"/>
          <w:szCs w:val="22"/>
        </w:rPr>
        <w:t xml:space="preserve">La nivelul </w:t>
      </w:r>
      <w:r w:rsidR="00392C3E">
        <w:rPr>
          <w:rFonts w:ascii="Trebuchet MS" w:hAnsi="Trebuchet MS" w:cs="Tahoma"/>
          <w:sz w:val="22"/>
          <w:szCs w:val="22"/>
        </w:rPr>
        <w:t>comunei Macea au fost efectuate lucrările de cadastrare sistematică a teritoriului din extravilan</w:t>
      </w:r>
      <w:r w:rsidR="00F05655">
        <w:rPr>
          <w:rFonts w:ascii="Trebuchet MS" w:hAnsi="Trebuchet MS"/>
          <w:sz w:val="22"/>
          <w:szCs w:val="22"/>
          <w:lang w:eastAsia="ro-RO"/>
        </w:rPr>
        <w:t>.</w:t>
      </w:r>
      <w:r w:rsidR="00392C3E">
        <w:rPr>
          <w:rFonts w:ascii="Trebuchet MS" w:hAnsi="Trebuchet MS"/>
          <w:sz w:val="22"/>
          <w:szCs w:val="22"/>
          <w:lang w:eastAsia="ro-RO"/>
        </w:rPr>
        <w:t xml:space="preserve"> Au fost stabilite astfel limitele certe ale terenurilor agricole și au mai rămas de înscris în evidențele de carte funciară unele terenuri cu destinație de drumuri de exploatare agricolă. </w:t>
      </w:r>
    </w:p>
    <w:p w:rsidR="00E02D1F" w:rsidRDefault="00E02D1F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2F4CA7" w:rsidRPr="00C63A6A" w:rsidRDefault="002F4CA7" w:rsidP="002F4CA7">
      <w:pPr>
        <w:autoSpaceDE w:val="0"/>
        <w:autoSpaceDN w:val="0"/>
        <w:adjustRightInd w:val="0"/>
        <w:ind w:right="22" w:firstLine="720"/>
        <w:jc w:val="both"/>
        <w:rPr>
          <w:rFonts w:ascii="Trebuchet MS" w:hAnsi="Trebuchet MS" w:cs="Arial"/>
          <w:sz w:val="22"/>
          <w:szCs w:val="22"/>
        </w:rPr>
      </w:pPr>
      <w:r w:rsidRPr="002F4CA7">
        <w:rPr>
          <w:rFonts w:ascii="Trebuchet MS" w:hAnsi="Trebuchet MS"/>
          <w:color w:val="000000" w:themeColor="text1"/>
          <w:sz w:val="22"/>
          <w:szCs w:val="22"/>
          <w:lang w:eastAsia="ro-RO"/>
        </w:rPr>
        <w:t>Dr</w:t>
      </w:r>
      <w:r w:rsidRPr="002F4CA7">
        <w:rPr>
          <w:rFonts w:ascii="Trebuchet MS" w:hAnsi="Trebuchet MS" w:cs="Tahoma"/>
          <w:color w:val="000000" w:themeColor="text1"/>
          <w:sz w:val="22"/>
          <w:szCs w:val="22"/>
        </w:rPr>
        <w:t xml:space="preserve">umurile de exploatare care se propun a se înscrie în cartea funciară, domeniul public al Comunei Macea, </w:t>
      </w:r>
      <w:proofErr w:type="spellStart"/>
      <w:r w:rsidRPr="002F4CA7">
        <w:rPr>
          <w:rFonts w:ascii="Trebuchet MS" w:hAnsi="Trebuchet MS" w:cs="Tahoma"/>
          <w:color w:val="000000" w:themeColor="text1"/>
          <w:sz w:val="22"/>
          <w:szCs w:val="22"/>
        </w:rPr>
        <w:t>evidenţiate</w:t>
      </w:r>
      <w:proofErr w:type="spellEnd"/>
      <w:r w:rsidRPr="002F4CA7">
        <w:rPr>
          <w:rFonts w:ascii="Trebuchet MS" w:hAnsi="Trebuchet MS" w:cs="Tahoma"/>
          <w:color w:val="000000" w:themeColor="text1"/>
          <w:sz w:val="22"/>
          <w:szCs w:val="22"/>
        </w:rPr>
        <w:t xml:space="preserve"> în lucrările cadastrale sunt </w:t>
      </w:r>
      <w:r w:rsidR="00C24E93" w:rsidRPr="00C24E93">
        <w:rPr>
          <w:rFonts w:ascii="Trebuchet MS" w:hAnsi="Trebuchet MS" w:cs="Tahoma"/>
          <w:sz w:val="22"/>
          <w:szCs w:val="22"/>
        </w:rPr>
        <w:t>DE 170, în suprafață de 1465</w:t>
      </w:r>
      <w:r w:rsidRPr="00C24E93">
        <w:rPr>
          <w:rFonts w:ascii="Trebuchet MS" w:hAnsi="Trebuchet MS" w:cs="Tahoma"/>
          <w:sz w:val="22"/>
          <w:szCs w:val="22"/>
        </w:rPr>
        <w:t xml:space="preserve"> mp, </w:t>
      </w:r>
      <w:r w:rsidR="00C24E93" w:rsidRPr="00C24E93">
        <w:rPr>
          <w:rFonts w:ascii="Trebuchet MS" w:hAnsi="Trebuchet MS" w:cs="Tahoma"/>
          <w:sz w:val="22"/>
          <w:szCs w:val="22"/>
        </w:rPr>
        <w:t xml:space="preserve">DE 172, în </w:t>
      </w:r>
      <w:proofErr w:type="spellStart"/>
      <w:r w:rsidR="00C24E93" w:rsidRPr="00C24E93">
        <w:rPr>
          <w:rFonts w:ascii="Trebuchet MS" w:hAnsi="Trebuchet MS" w:cs="Tahoma"/>
          <w:sz w:val="22"/>
          <w:szCs w:val="22"/>
        </w:rPr>
        <w:t>suprafaţă</w:t>
      </w:r>
      <w:proofErr w:type="spellEnd"/>
      <w:r w:rsidR="00C24E93" w:rsidRPr="00C24E93">
        <w:rPr>
          <w:rFonts w:ascii="Trebuchet MS" w:hAnsi="Trebuchet MS" w:cs="Tahoma"/>
          <w:sz w:val="22"/>
          <w:szCs w:val="22"/>
        </w:rPr>
        <w:t xml:space="preserve"> de 4177</w:t>
      </w:r>
      <w:r w:rsidRPr="00C24E93">
        <w:rPr>
          <w:rFonts w:ascii="Trebuchet MS" w:hAnsi="Trebuchet MS" w:cs="Tahoma"/>
          <w:sz w:val="22"/>
          <w:szCs w:val="22"/>
        </w:rPr>
        <w:t xml:space="preserve"> mp, </w:t>
      </w:r>
      <w:r w:rsidR="00C63A6A" w:rsidRPr="00C63A6A">
        <w:rPr>
          <w:rFonts w:ascii="Trebuchet MS" w:hAnsi="Trebuchet MS" w:cs="Arial"/>
          <w:sz w:val="22"/>
          <w:szCs w:val="22"/>
        </w:rPr>
        <w:t>DE 202, în suprafață de 3058</w:t>
      </w:r>
      <w:r w:rsidRPr="00C63A6A">
        <w:rPr>
          <w:rFonts w:ascii="Trebuchet MS" w:hAnsi="Trebuchet MS" w:cs="Arial"/>
          <w:sz w:val="22"/>
          <w:szCs w:val="22"/>
        </w:rPr>
        <w:t xml:space="preserve"> mp, </w:t>
      </w:r>
      <w:r w:rsidR="00C63A6A" w:rsidRPr="00C63A6A">
        <w:rPr>
          <w:rFonts w:ascii="Trebuchet MS" w:hAnsi="Trebuchet MS" w:cs="Arial"/>
          <w:sz w:val="22"/>
          <w:szCs w:val="22"/>
        </w:rPr>
        <w:t>DE 460, în suprafață de 3783</w:t>
      </w:r>
      <w:r w:rsidRPr="00C63A6A">
        <w:rPr>
          <w:rFonts w:ascii="Trebuchet MS" w:hAnsi="Trebuchet MS" w:cs="Arial"/>
          <w:sz w:val="22"/>
          <w:szCs w:val="22"/>
        </w:rPr>
        <w:t xml:space="preserve"> mp</w:t>
      </w:r>
      <w:r w:rsidR="00C63A6A" w:rsidRPr="00C63A6A">
        <w:rPr>
          <w:rFonts w:ascii="Trebuchet MS" w:hAnsi="Trebuchet MS" w:cs="Arial"/>
          <w:sz w:val="22"/>
          <w:szCs w:val="22"/>
        </w:rPr>
        <w:t xml:space="preserve">, DE 483, în </w:t>
      </w:r>
      <w:proofErr w:type="spellStart"/>
      <w:r w:rsidR="00C63A6A" w:rsidRPr="00C63A6A">
        <w:rPr>
          <w:rFonts w:ascii="Trebuchet MS" w:hAnsi="Trebuchet MS" w:cs="Arial"/>
          <w:sz w:val="22"/>
          <w:szCs w:val="22"/>
        </w:rPr>
        <w:t>suprafaţă</w:t>
      </w:r>
      <w:proofErr w:type="spellEnd"/>
      <w:r w:rsidR="00C63A6A" w:rsidRPr="00C63A6A">
        <w:rPr>
          <w:rFonts w:ascii="Trebuchet MS" w:hAnsi="Trebuchet MS" w:cs="Arial"/>
          <w:sz w:val="22"/>
          <w:szCs w:val="22"/>
        </w:rPr>
        <w:t xml:space="preserve"> de 3726</w:t>
      </w:r>
      <w:r w:rsidR="00C63A6A">
        <w:rPr>
          <w:rFonts w:ascii="Trebuchet MS" w:hAnsi="Trebuchet MS" w:cs="Arial"/>
          <w:color w:val="FF0000"/>
          <w:sz w:val="22"/>
          <w:szCs w:val="22"/>
        </w:rPr>
        <w:t xml:space="preserve"> </w:t>
      </w:r>
      <w:r w:rsidR="00C63A6A" w:rsidRPr="00C63A6A">
        <w:rPr>
          <w:rFonts w:ascii="Trebuchet MS" w:hAnsi="Trebuchet MS" w:cs="Arial"/>
          <w:sz w:val="22"/>
          <w:szCs w:val="22"/>
        </w:rPr>
        <w:t>mp</w:t>
      </w:r>
      <w:r w:rsidR="00C63A6A">
        <w:rPr>
          <w:rFonts w:ascii="Trebuchet MS" w:hAnsi="Trebuchet MS" w:cs="Arial"/>
          <w:sz w:val="22"/>
          <w:szCs w:val="22"/>
        </w:rPr>
        <w:t>, DE 463/1</w:t>
      </w:r>
      <w:r w:rsidR="00C63A6A" w:rsidRPr="00C63A6A">
        <w:rPr>
          <w:rFonts w:ascii="Trebuchet MS" w:hAnsi="Trebuchet MS" w:cs="Arial"/>
          <w:sz w:val="22"/>
          <w:szCs w:val="22"/>
        </w:rPr>
        <w:t xml:space="preserve">, în </w:t>
      </w:r>
      <w:proofErr w:type="spellStart"/>
      <w:r w:rsidR="00C63A6A" w:rsidRPr="00C63A6A">
        <w:rPr>
          <w:rFonts w:ascii="Trebuchet MS" w:hAnsi="Trebuchet MS" w:cs="Arial"/>
          <w:sz w:val="22"/>
          <w:szCs w:val="22"/>
        </w:rPr>
        <w:t>suprafaţă</w:t>
      </w:r>
      <w:proofErr w:type="spellEnd"/>
      <w:r w:rsidR="00C63A6A" w:rsidRPr="00C63A6A">
        <w:rPr>
          <w:rFonts w:ascii="Trebuchet MS" w:hAnsi="Trebuchet MS" w:cs="Arial"/>
          <w:sz w:val="22"/>
          <w:szCs w:val="22"/>
        </w:rPr>
        <w:t xml:space="preserve"> de </w:t>
      </w:r>
      <w:r w:rsidR="00C63A6A">
        <w:rPr>
          <w:rFonts w:ascii="Trebuchet MS" w:hAnsi="Trebuchet MS" w:cs="Arial"/>
          <w:sz w:val="22"/>
          <w:szCs w:val="22"/>
        </w:rPr>
        <w:t>1632</w:t>
      </w:r>
      <w:r w:rsidR="00C63A6A">
        <w:rPr>
          <w:rFonts w:ascii="Trebuchet MS" w:hAnsi="Trebuchet MS" w:cs="Arial"/>
          <w:color w:val="FF0000"/>
          <w:sz w:val="22"/>
          <w:szCs w:val="22"/>
        </w:rPr>
        <w:t xml:space="preserve"> </w:t>
      </w:r>
      <w:r w:rsidR="00C63A6A" w:rsidRPr="00C63A6A">
        <w:rPr>
          <w:rFonts w:ascii="Trebuchet MS" w:hAnsi="Trebuchet MS" w:cs="Arial"/>
          <w:sz w:val="22"/>
          <w:szCs w:val="22"/>
        </w:rPr>
        <w:t>mp</w:t>
      </w:r>
      <w:r w:rsidR="00C63A6A">
        <w:rPr>
          <w:rFonts w:ascii="Trebuchet MS" w:hAnsi="Trebuchet MS" w:cs="Arial"/>
          <w:sz w:val="22"/>
          <w:szCs w:val="22"/>
        </w:rPr>
        <w:t>, DE 467</w:t>
      </w:r>
      <w:r w:rsidR="00C63A6A" w:rsidRPr="00C63A6A">
        <w:rPr>
          <w:rFonts w:ascii="Trebuchet MS" w:hAnsi="Trebuchet MS" w:cs="Arial"/>
          <w:sz w:val="22"/>
          <w:szCs w:val="22"/>
        </w:rPr>
        <w:t xml:space="preserve">, în </w:t>
      </w:r>
      <w:proofErr w:type="spellStart"/>
      <w:r w:rsidR="00C63A6A" w:rsidRPr="00C63A6A">
        <w:rPr>
          <w:rFonts w:ascii="Trebuchet MS" w:hAnsi="Trebuchet MS" w:cs="Arial"/>
          <w:sz w:val="22"/>
          <w:szCs w:val="22"/>
        </w:rPr>
        <w:t>suprafaţă</w:t>
      </w:r>
      <w:proofErr w:type="spellEnd"/>
      <w:r w:rsidR="00C63A6A" w:rsidRPr="00C63A6A">
        <w:rPr>
          <w:rFonts w:ascii="Trebuchet MS" w:hAnsi="Trebuchet MS" w:cs="Arial"/>
          <w:sz w:val="22"/>
          <w:szCs w:val="22"/>
        </w:rPr>
        <w:t xml:space="preserve"> de </w:t>
      </w:r>
      <w:r w:rsidR="00C63A6A">
        <w:rPr>
          <w:rFonts w:ascii="Trebuchet MS" w:hAnsi="Trebuchet MS" w:cs="Arial"/>
          <w:sz w:val="22"/>
          <w:szCs w:val="22"/>
        </w:rPr>
        <w:t>8385</w:t>
      </w:r>
      <w:r w:rsidR="00C63A6A">
        <w:rPr>
          <w:rFonts w:ascii="Trebuchet MS" w:hAnsi="Trebuchet MS" w:cs="Arial"/>
          <w:color w:val="FF0000"/>
          <w:sz w:val="22"/>
          <w:szCs w:val="22"/>
        </w:rPr>
        <w:t xml:space="preserve"> </w:t>
      </w:r>
      <w:r w:rsidR="00C63A6A" w:rsidRPr="00C63A6A">
        <w:rPr>
          <w:rFonts w:ascii="Trebuchet MS" w:hAnsi="Trebuchet MS" w:cs="Arial"/>
          <w:sz w:val="22"/>
          <w:szCs w:val="22"/>
        </w:rPr>
        <w:t>mp</w:t>
      </w:r>
      <w:r w:rsidR="00C63A6A">
        <w:rPr>
          <w:rFonts w:ascii="Trebuchet MS" w:hAnsi="Trebuchet MS" w:cs="Arial"/>
          <w:sz w:val="22"/>
          <w:szCs w:val="22"/>
        </w:rPr>
        <w:t>.</w:t>
      </w:r>
      <w:r w:rsidR="001704CB" w:rsidRPr="007522FA">
        <w:rPr>
          <w:rFonts w:ascii="Trebuchet MS" w:hAnsi="Trebuchet MS" w:cs="Arial"/>
          <w:color w:val="FF0000"/>
          <w:sz w:val="22"/>
          <w:szCs w:val="22"/>
        </w:rPr>
        <w:t xml:space="preserve"> </w:t>
      </w:r>
      <w:r w:rsidR="001704CB" w:rsidRPr="00C63A6A">
        <w:rPr>
          <w:rFonts w:ascii="Trebuchet MS" w:hAnsi="Trebuchet MS" w:cs="Arial"/>
          <w:sz w:val="22"/>
          <w:szCs w:val="22"/>
        </w:rPr>
        <w:t>Pentru acestea a fost întocmită documentația cadastrală în vederea înscrierii lor în cartea funciară.</w:t>
      </w:r>
    </w:p>
    <w:p w:rsidR="005F7160" w:rsidRDefault="005F7160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7B28FF" w:rsidRDefault="005F7160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 xml:space="preserve">Toate aceste drumuri </w:t>
      </w:r>
      <w:r w:rsidRPr="000248EA">
        <w:rPr>
          <w:rFonts w:ascii="Trebuchet MS" w:hAnsi="Trebuchet MS" w:cs="Tahoma"/>
          <w:sz w:val="22"/>
          <w:szCs w:val="22"/>
        </w:rPr>
        <w:t>au fost determinate</w:t>
      </w:r>
      <w:r>
        <w:rPr>
          <w:rFonts w:ascii="Trebuchet MS" w:hAnsi="Trebuchet MS" w:cs="Tahoma"/>
          <w:sz w:val="22"/>
          <w:szCs w:val="22"/>
        </w:rPr>
        <w:t>,</w:t>
      </w:r>
      <w:r w:rsidRPr="000248EA">
        <w:rPr>
          <w:rFonts w:ascii="Trebuchet MS" w:hAnsi="Trebuchet MS" w:cs="Tahoma"/>
          <w:sz w:val="22"/>
          <w:szCs w:val="22"/>
        </w:rPr>
        <w:t xml:space="preserve"> atât ca amplasament, cât și ca întindere și poziționare</w:t>
      </w:r>
      <w:r>
        <w:rPr>
          <w:rFonts w:ascii="Trebuchet MS" w:hAnsi="Trebuchet MS" w:cs="Tahoma"/>
          <w:sz w:val="22"/>
          <w:szCs w:val="22"/>
        </w:rPr>
        <w:t xml:space="preserve"> pe baza planurilor de identificare și delimitare întocmite de către SC Geo Topo SRL</w:t>
      </w:r>
      <w:r w:rsidRPr="000248EA">
        <w:rPr>
          <w:rFonts w:ascii="Trebuchet MS" w:hAnsi="Trebuchet MS" w:cs="Tahoma"/>
          <w:sz w:val="22"/>
          <w:szCs w:val="22"/>
        </w:rPr>
        <w:t>.</w:t>
      </w:r>
      <w:r>
        <w:rPr>
          <w:rFonts w:ascii="Trebuchet MS" w:hAnsi="Trebuchet MS" w:cs="Tahoma"/>
          <w:sz w:val="22"/>
          <w:szCs w:val="22"/>
        </w:rPr>
        <w:t xml:space="preserve"> </w:t>
      </w:r>
      <w:r w:rsidRPr="000248EA">
        <w:rPr>
          <w:rFonts w:ascii="Trebuchet MS" w:hAnsi="Trebuchet MS" w:cs="Tahoma"/>
          <w:sz w:val="22"/>
          <w:szCs w:val="22"/>
        </w:rPr>
        <w:t xml:space="preserve"> Întrucât drumurile de exploatare agricolă (astfel cum acestea figurează în documentele cadastrale) – drumuri vicinale potrivit prevederilor art. 8 lit. b)</w:t>
      </w:r>
      <w:r>
        <w:rPr>
          <w:rFonts w:ascii="Trebuchet MS" w:hAnsi="Trebuchet MS" w:cs="Tahoma"/>
          <w:sz w:val="22"/>
          <w:szCs w:val="22"/>
        </w:rPr>
        <w:t xml:space="preserve">, </w:t>
      </w:r>
      <w:r w:rsidRPr="000248EA">
        <w:rPr>
          <w:rFonts w:ascii="Trebuchet MS" w:hAnsi="Trebuchet MS" w:cs="Tahoma"/>
          <w:sz w:val="22"/>
          <w:szCs w:val="22"/>
        </w:rPr>
        <w:t xml:space="preserve">din Ordonanța Guvernului  nr. 43/1997 privind regimul drumurilor, republicată, cu modificările și completările ulterioare – sunt în prezent în inventarul bunurilor din domeniul privat al comunei Macea, </w:t>
      </w:r>
      <w:r>
        <w:rPr>
          <w:rFonts w:ascii="Trebuchet MS" w:hAnsi="Trebuchet MS" w:cs="Tahoma"/>
          <w:sz w:val="22"/>
          <w:szCs w:val="22"/>
        </w:rPr>
        <w:t>ele</w:t>
      </w:r>
      <w:r w:rsidR="00C63A6A">
        <w:rPr>
          <w:rFonts w:ascii="Trebuchet MS" w:hAnsi="Trebuchet MS" w:cs="Tahoma"/>
          <w:sz w:val="22"/>
          <w:szCs w:val="22"/>
        </w:rPr>
        <w:t xml:space="preserve"> trebuie înscrise</w:t>
      </w:r>
      <w:r w:rsidRPr="000248EA">
        <w:rPr>
          <w:rFonts w:ascii="Trebuchet MS" w:hAnsi="Trebuchet MS" w:cs="Tahoma"/>
          <w:sz w:val="22"/>
          <w:szCs w:val="22"/>
        </w:rPr>
        <w:t xml:space="preserve"> în proprietatea publică a</w:t>
      </w:r>
      <w:r>
        <w:rPr>
          <w:rFonts w:ascii="Trebuchet MS" w:hAnsi="Trebuchet MS" w:cs="Tahoma"/>
          <w:sz w:val="22"/>
          <w:szCs w:val="22"/>
        </w:rPr>
        <w:t xml:space="preserve"> comunei Macea</w:t>
      </w:r>
      <w:r w:rsidRPr="000248EA">
        <w:rPr>
          <w:rFonts w:ascii="Trebuchet MS" w:hAnsi="Trebuchet MS" w:cs="Tahoma"/>
          <w:sz w:val="22"/>
          <w:szCs w:val="22"/>
        </w:rPr>
        <w:t>.</w:t>
      </w:r>
    </w:p>
    <w:p w:rsidR="00E02D1F" w:rsidRPr="000248EA" w:rsidRDefault="00E02D1F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AE6BDA" w:rsidRPr="00C63A6A" w:rsidRDefault="005F7160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 w:cs="Tahoma"/>
          <w:sz w:val="22"/>
          <w:szCs w:val="22"/>
        </w:rPr>
        <w:t>P</w:t>
      </w:r>
      <w:r w:rsidR="00E23236">
        <w:rPr>
          <w:rFonts w:ascii="Trebuchet MS" w:hAnsi="Trebuchet MS" w:cs="Tahoma"/>
          <w:sz w:val="22"/>
          <w:szCs w:val="22"/>
        </w:rPr>
        <w:t>otrivit</w:t>
      </w:r>
      <w:r w:rsidR="000248EA">
        <w:rPr>
          <w:rFonts w:ascii="Trebuchet MS" w:hAnsi="Trebuchet MS" w:cs="Tahoma"/>
          <w:sz w:val="22"/>
          <w:szCs w:val="22"/>
        </w:rPr>
        <w:t xml:space="preserve"> </w:t>
      </w:r>
      <w:r w:rsidR="00931B38" w:rsidRPr="000248EA">
        <w:rPr>
          <w:rFonts w:ascii="Trebuchet MS" w:hAnsi="Trebuchet MS" w:cs="Tahoma"/>
          <w:sz w:val="22"/>
          <w:szCs w:val="22"/>
        </w:rPr>
        <w:t xml:space="preserve"> art</w:t>
      </w:r>
      <w:r w:rsidR="000248EA">
        <w:rPr>
          <w:rFonts w:ascii="Trebuchet MS" w:hAnsi="Trebuchet MS" w:cs="Tahoma"/>
          <w:sz w:val="22"/>
          <w:szCs w:val="22"/>
        </w:rPr>
        <w:t>.</w:t>
      </w:r>
      <w:r w:rsidR="00931B38" w:rsidRPr="000248EA">
        <w:rPr>
          <w:rFonts w:ascii="Trebuchet MS" w:hAnsi="Trebuchet MS" w:cs="Tahoma"/>
          <w:sz w:val="22"/>
          <w:szCs w:val="22"/>
        </w:rPr>
        <w:t xml:space="preserve"> 2</w:t>
      </w:r>
      <w:r w:rsidR="004C6817" w:rsidRPr="000248EA">
        <w:rPr>
          <w:rFonts w:ascii="Trebuchet MS" w:hAnsi="Trebuchet MS" w:cs="Tahoma"/>
          <w:sz w:val="22"/>
          <w:szCs w:val="22"/>
        </w:rPr>
        <w:t>8</w:t>
      </w:r>
      <w:r w:rsidR="00CE3E7D" w:rsidRPr="000248EA">
        <w:rPr>
          <w:rFonts w:ascii="Trebuchet MS" w:hAnsi="Trebuchet MS" w:cs="Tahoma"/>
          <w:sz w:val="22"/>
          <w:szCs w:val="22"/>
        </w:rPr>
        <w:t>6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 alin</w:t>
      </w:r>
      <w:r w:rsidR="000248EA">
        <w:rPr>
          <w:rFonts w:ascii="Trebuchet MS" w:hAnsi="Trebuchet MS" w:cs="Tahoma"/>
          <w:sz w:val="22"/>
          <w:szCs w:val="22"/>
        </w:rPr>
        <w:t>.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 (4) și Anexa 4 pct. 1</w:t>
      </w:r>
      <w:r w:rsidR="00931B38" w:rsidRPr="000248EA">
        <w:rPr>
          <w:rFonts w:ascii="Trebuchet MS" w:hAnsi="Trebuchet MS" w:cs="Tahoma"/>
          <w:sz w:val="22"/>
          <w:szCs w:val="22"/>
        </w:rPr>
        <w:t xml:space="preserve"> din OUG 57/2019 privi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nd </w:t>
      </w:r>
      <w:r w:rsidR="000248EA">
        <w:rPr>
          <w:rFonts w:ascii="Trebuchet MS" w:hAnsi="Trebuchet MS" w:cs="Tahoma"/>
          <w:sz w:val="22"/>
          <w:szCs w:val="22"/>
        </w:rPr>
        <w:t>codul administrativ,</w:t>
      </w:r>
      <w:r w:rsidR="004C6817" w:rsidRPr="000248EA">
        <w:rPr>
          <w:rFonts w:ascii="Trebuchet MS" w:hAnsi="Trebuchet MS" w:cs="Tahoma"/>
          <w:sz w:val="22"/>
          <w:szCs w:val="22"/>
        </w:rPr>
        <w:t xml:space="preserve"> fac parte din domeniul public al comunelor: </w:t>
      </w:r>
      <w:r w:rsidR="004C6817" w:rsidRPr="000248EA">
        <w:rPr>
          <w:rFonts w:ascii="Trebuchet MS" w:hAnsi="Trebuchet MS"/>
          <w:sz w:val="22"/>
          <w:szCs w:val="22"/>
          <w:lang w:eastAsia="ro-RO"/>
        </w:rPr>
        <w:t xml:space="preserve">1. drumurile comunale, vicinale </w:t>
      </w:r>
      <w:proofErr w:type="spellStart"/>
      <w:r w:rsidR="004C6817" w:rsidRPr="000248EA">
        <w:rPr>
          <w:rFonts w:ascii="Trebuchet MS" w:hAnsi="Trebuchet MS"/>
          <w:sz w:val="22"/>
          <w:szCs w:val="22"/>
          <w:lang w:eastAsia="ro-RO"/>
        </w:rPr>
        <w:t>şi</w:t>
      </w:r>
      <w:proofErr w:type="spellEnd"/>
      <w:r w:rsidR="004C6817" w:rsidRPr="000248EA">
        <w:rPr>
          <w:rFonts w:ascii="Trebuchet MS" w:hAnsi="Trebuchet MS"/>
          <w:sz w:val="22"/>
          <w:szCs w:val="22"/>
          <w:lang w:eastAsia="ro-RO"/>
        </w:rPr>
        <w:t xml:space="preserve"> străzile;</w:t>
      </w:r>
    </w:p>
    <w:p w:rsidR="00C52565" w:rsidRDefault="00C52565" w:rsidP="002C1C98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 w:cstheme="minorHAnsi"/>
          <w:sz w:val="22"/>
          <w:szCs w:val="22"/>
        </w:rPr>
      </w:pPr>
    </w:p>
    <w:p w:rsidR="0019053F" w:rsidRPr="000248EA" w:rsidRDefault="0019053F" w:rsidP="002C1C98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 w:cs="Tahoma"/>
          <w:sz w:val="22"/>
          <w:szCs w:val="22"/>
        </w:rPr>
      </w:pPr>
      <w:r w:rsidRPr="000248EA">
        <w:rPr>
          <w:rFonts w:ascii="Trebuchet MS" w:hAnsi="Trebuchet MS" w:cstheme="minorHAnsi"/>
          <w:sz w:val="22"/>
          <w:szCs w:val="22"/>
        </w:rPr>
        <w:t xml:space="preserve">În temeiul art. 136 alin. (8) lit. </w:t>
      </w:r>
      <w:r w:rsidR="002C1C98">
        <w:rPr>
          <w:rFonts w:ascii="Trebuchet MS" w:hAnsi="Trebuchet MS" w:cstheme="minorHAnsi"/>
          <w:sz w:val="22"/>
          <w:szCs w:val="22"/>
        </w:rPr>
        <w:t>b</w:t>
      </w:r>
      <w:r w:rsidRPr="000248EA">
        <w:rPr>
          <w:rFonts w:ascii="Trebuchet MS" w:hAnsi="Trebuchet MS" w:cstheme="minorHAnsi"/>
          <w:sz w:val="22"/>
          <w:szCs w:val="22"/>
        </w:rPr>
        <w:t xml:space="preserve">) și alin (10) din Codul administrativ aprobat prin Ordonanța de </w:t>
      </w:r>
      <w:r w:rsidRPr="000248EA">
        <w:rPr>
          <w:rFonts w:ascii="Trebuchet MS" w:hAnsi="Trebuchet MS"/>
          <w:color w:val="000000"/>
          <w:sz w:val="22"/>
          <w:szCs w:val="22"/>
        </w:rPr>
        <w:t xml:space="preserve">Urgență a Guvernului nr. 57/2019 </w:t>
      </w:r>
      <w:r w:rsidR="003D70C0">
        <w:rPr>
          <w:rFonts w:ascii="Trebuchet MS" w:hAnsi="Trebuchet MS"/>
        </w:rPr>
        <w:t xml:space="preserve">propunem Consiliului local Macea să aprobe </w:t>
      </w:r>
      <w:r w:rsidRPr="000248EA">
        <w:rPr>
          <w:rFonts w:ascii="Trebuchet MS" w:hAnsi="Trebuchet MS" w:cstheme="minorHAnsi"/>
          <w:sz w:val="22"/>
          <w:szCs w:val="22"/>
        </w:rPr>
        <w:t xml:space="preserve">proiectul de hotărâre nr. </w:t>
      </w:r>
      <w:r w:rsidR="00B24E7F">
        <w:rPr>
          <w:rFonts w:ascii="Trebuchet MS" w:hAnsi="Trebuchet MS"/>
          <w:b/>
          <w:bCs/>
          <w:sz w:val="22"/>
          <w:szCs w:val="22"/>
          <w:lang w:eastAsia="ro-RO"/>
        </w:rPr>
        <w:t>126</w:t>
      </w:r>
      <w:r w:rsidR="008C0C7D" w:rsidRPr="00AE568D">
        <w:rPr>
          <w:rFonts w:ascii="Trebuchet MS" w:hAnsi="Trebuchet MS"/>
          <w:b/>
          <w:sz w:val="22"/>
          <w:szCs w:val="22"/>
          <w:lang w:eastAsia="ro-RO"/>
        </w:rPr>
        <w:t> din </w:t>
      </w:r>
      <w:r w:rsidR="00505044">
        <w:rPr>
          <w:rFonts w:ascii="Trebuchet MS" w:hAnsi="Trebuchet MS"/>
          <w:b/>
          <w:sz w:val="22"/>
          <w:szCs w:val="22"/>
          <w:lang w:eastAsia="ro-RO"/>
        </w:rPr>
        <w:t>2</w:t>
      </w:r>
      <w:r w:rsidR="00B24E7F">
        <w:rPr>
          <w:rFonts w:ascii="Trebuchet MS" w:hAnsi="Trebuchet MS"/>
          <w:b/>
          <w:sz w:val="22"/>
          <w:szCs w:val="22"/>
          <w:lang w:eastAsia="ro-RO"/>
        </w:rPr>
        <w:t>7</w:t>
      </w:r>
      <w:r w:rsidR="00B24E7F">
        <w:rPr>
          <w:rFonts w:ascii="Trebuchet MS" w:hAnsi="Trebuchet MS"/>
          <w:b/>
          <w:bCs/>
          <w:sz w:val="22"/>
          <w:szCs w:val="22"/>
          <w:lang w:eastAsia="ro-RO"/>
        </w:rPr>
        <w:t>.11</w:t>
      </w:r>
      <w:r w:rsidR="008C0C7D" w:rsidRPr="00AE568D">
        <w:rPr>
          <w:rFonts w:ascii="Trebuchet MS" w:hAnsi="Trebuchet MS"/>
          <w:b/>
          <w:bCs/>
          <w:sz w:val="22"/>
          <w:szCs w:val="22"/>
          <w:lang w:eastAsia="ro-RO"/>
        </w:rPr>
        <w:t>.202</w:t>
      </w:r>
      <w:r w:rsidR="00B24E7F">
        <w:rPr>
          <w:rFonts w:ascii="Trebuchet MS" w:hAnsi="Trebuchet MS"/>
          <w:b/>
          <w:bCs/>
          <w:sz w:val="22"/>
          <w:szCs w:val="22"/>
          <w:lang w:eastAsia="ro-RO"/>
        </w:rPr>
        <w:t>4</w:t>
      </w:r>
      <w:r w:rsidR="008C0C7D">
        <w:rPr>
          <w:rFonts w:ascii="Trebuchet MS" w:hAnsi="Trebuchet MS"/>
          <w:b/>
          <w:bCs/>
          <w:sz w:val="22"/>
          <w:szCs w:val="22"/>
          <w:lang w:eastAsia="ro-RO"/>
        </w:rPr>
        <w:t xml:space="preserve"> </w:t>
      </w:r>
      <w:r w:rsidR="006379AD" w:rsidRPr="006379AD">
        <w:rPr>
          <w:rFonts w:ascii="Trebuchet MS" w:hAnsi="Trebuchet MS" w:cs="Tahoma"/>
          <w:sz w:val="22"/>
          <w:szCs w:val="22"/>
          <w:lang w:eastAsia="ro-RO"/>
        </w:rPr>
        <w:t>privind aprobarea trecerii în proprietatea publică a comunei Macea a unor drumuri din extravilan, precum și a documenta</w:t>
      </w:r>
      <w:r w:rsidR="00B24E7F">
        <w:rPr>
          <w:rFonts w:ascii="Trebuchet MS" w:hAnsi="Trebuchet MS" w:cs="Tahoma"/>
          <w:sz w:val="22"/>
          <w:szCs w:val="22"/>
          <w:lang w:eastAsia="ro-RO"/>
        </w:rPr>
        <w:t xml:space="preserve">țiilor </w:t>
      </w:r>
      <w:r w:rsidR="006379AD" w:rsidRPr="006379AD">
        <w:rPr>
          <w:rFonts w:ascii="Trebuchet MS" w:hAnsi="Trebuchet MS" w:cs="Tahoma"/>
          <w:sz w:val="22"/>
          <w:szCs w:val="22"/>
          <w:lang w:eastAsia="ro-RO"/>
        </w:rPr>
        <w:t xml:space="preserve">cadastrale </w:t>
      </w:r>
      <w:r w:rsidR="00B24E7F">
        <w:rPr>
          <w:rFonts w:ascii="Trebuchet MS" w:hAnsi="Trebuchet MS" w:cs="Tahoma"/>
          <w:sz w:val="22"/>
          <w:szCs w:val="22"/>
          <w:lang w:eastAsia="ro-RO"/>
        </w:rPr>
        <w:t>de primă înscriere a</w:t>
      </w:r>
      <w:r w:rsidR="006379AD" w:rsidRPr="006379AD">
        <w:rPr>
          <w:rFonts w:ascii="Trebuchet MS" w:hAnsi="Trebuchet MS" w:cs="Tahoma"/>
          <w:sz w:val="22"/>
          <w:szCs w:val="22"/>
          <w:lang w:eastAsia="ro-RO"/>
        </w:rPr>
        <w:t xml:space="preserve"> acestora</w:t>
      </w:r>
      <w:r w:rsidRPr="000248EA">
        <w:rPr>
          <w:rFonts w:ascii="Trebuchet MS" w:hAnsi="Trebuchet MS" w:cstheme="minorHAnsi"/>
          <w:sz w:val="22"/>
          <w:szCs w:val="22"/>
        </w:rPr>
        <w:t>.</w:t>
      </w:r>
    </w:p>
    <w:p w:rsidR="00C52565" w:rsidRDefault="00C52565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C52565" w:rsidRDefault="00C52565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C36787" w:rsidRDefault="00C36787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r>
        <w:rPr>
          <w:rFonts w:ascii="Trebuchet MS" w:hAnsi="Trebuchet MS" w:cs="Tahoma"/>
          <w:lang w:eastAsia="ro-RO"/>
        </w:rPr>
        <w:t>Compartiment administrarea domeniului public și privat</w:t>
      </w:r>
    </w:p>
    <w:p w:rsidR="00D52784" w:rsidRDefault="00D52784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r>
        <w:rPr>
          <w:rFonts w:ascii="Trebuchet MS" w:hAnsi="Trebuchet MS" w:cs="Tahoma"/>
          <w:lang w:eastAsia="ro-RO"/>
        </w:rPr>
        <w:t>Consilier superior</w:t>
      </w:r>
    </w:p>
    <w:p w:rsidR="00D52784" w:rsidRDefault="00D52784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r>
        <w:rPr>
          <w:rFonts w:ascii="Trebuchet MS" w:hAnsi="Trebuchet MS" w:cs="Tahoma"/>
          <w:lang w:eastAsia="ro-RO"/>
        </w:rPr>
        <w:t>Maier Voichița – Maria</w:t>
      </w:r>
    </w:p>
    <w:p w:rsidR="00D52784" w:rsidRDefault="00D52784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D52784" w:rsidRDefault="00D52784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r>
        <w:rPr>
          <w:rFonts w:ascii="Trebuchet MS" w:hAnsi="Trebuchet MS" w:cs="Tahoma"/>
          <w:lang w:eastAsia="ro-RO"/>
        </w:rPr>
        <w:t>Compartiment urbanism</w:t>
      </w:r>
    </w:p>
    <w:p w:rsidR="00D52784" w:rsidRDefault="00D52784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r>
        <w:rPr>
          <w:rFonts w:ascii="Trebuchet MS" w:hAnsi="Trebuchet MS" w:cs="Tahoma"/>
          <w:lang w:eastAsia="ro-RO"/>
        </w:rPr>
        <w:t>Consilier superior</w:t>
      </w:r>
    </w:p>
    <w:p w:rsidR="00D52784" w:rsidRDefault="00D52784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r>
        <w:rPr>
          <w:rFonts w:ascii="Trebuchet MS" w:hAnsi="Trebuchet MS" w:cs="Tahoma"/>
          <w:lang w:eastAsia="ro-RO"/>
        </w:rPr>
        <w:t>Retkovszky</w:t>
      </w:r>
      <w:r w:rsidR="003D3438">
        <w:rPr>
          <w:rFonts w:ascii="Trebuchet MS" w:hAnsi="Trebuchet MS" w:cs="Tahoma"/>
          <w:lang w:eastAsia="ro-RO"/>
        </w:rPr>
        <w:t xml:space="preserve"> Melinda</w:t>
      </w:r>
    </w:p>
    <w:p w:rsidR="003D3438" w:rsidRDefault="003D3438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D06103" w:rsidRPr="00B17D3F" w:rsidRDefault="00D06103" w:rsidP="00D06103">
      <w:pPr>
        <w:rPr>
          <w:rFonts w:ascii="Trebuchet MS" w:hAnsi="Trebuchet MS"/>
        </w:rPr>
      </w:pPr>
    </w:p>
    <w:p w:rsidR="00D06103" w:rsidRPr="00B17D3F" w:rsidRDefault="00D06103" w:rsidP="00D06103">
      <w:pPr>
        <w:rPr>
          <w:rFonts w:ascii="Trebuchet MS" w:hAnsi="Trebuchet MS"/>
        </w:rPr>
      </w:pPr>
      <w:r w:rsidRPr="00B17D3F">
        <w:rPr>
          <w:rFonts w:ascii="Trebuchet MS" w:hAnsi="Trebuchet MS"/>
        </w:rPr>
        <w:t>COMPARTIMENT JURIDIC, RESURSE UMANE</w:t>
      </w:r>
    </w:p>
    <w:p w:rsidR="00D06103" w:rsidRPr="00B17D3F" w:rsidRDefault="00D06103" w:rsidP="00D06103">
      <w:pPr>
        <w:rPr>
          <w:rFonts w:ascii="Trebuchet MS" w:hAnsi="Trebuchet MS"/>
        </w:rPr>
      </w:pPr>
      <w:r w:rsidRPr="00B17D3F">
        <w:rPr>
          <w:rFonts w:ascii="Trebuchet MS" w:hAnsi="Trebuchet MS"/>
        </w:rPr>
        <w:t>consilier juridic</w:t>
      </w:r>
    </w:p>
    <w:p w:rsidR="00D06103" w:rsidRDefault="00D06103" w:rsidP="00D06103">
      <w:pPr>
        <w:rPr>
          <w:rFonts w:ascii="Trebuchet MS" w:hAnsi="Trebuchet MS"/>
        </w:rPr>
      </w:pPr>
      <w:r w:rsidRPr="00B17D3F">
        <w:rPr>
          <w:rFonts w:ascii="Trebuchet MS" w:hAnsi="Trebuchet MS"/>
        </w:rPr>
        <w:t>Kiss Claudia-Antonela</w:t>
      </w:r>
    </w:p>
    <w:p w:rsidR="002C1C98" w:rsidRDefault="002C1C98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2C1C98" w:rsidRPr="004C6817" w:rsidRDefault="002C1C98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p w:rsidR="00722845" w:rsidRP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722845" w:rsidRPr="00722845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4B0" w:rsidRDefault="00FC04B0">
      <w:r>
        <w:separator/>
      </w:r>
    </w:p>
  </w:endnote>
  <w:endnote w:type="continuationSeparator" w:id="0">
    <w:p w:rsidR="00FC04B0" w:rsidRDefault="00FC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B14B41" w:rsidRDefault="00B14B41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</w:p>
  <w:p w:rsidR="00B14B41" w:rsidRDefault="00B14B41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4B0" w:rsidRDefault="00FC04B0">
      <w:r>
        <w:separator/>
      </w:r>
    </w:p>
  </w:footnote>
  <w:footnote w:type="continuationSeparator" w:id="0">
    <w:p w:rsidR="00FC04B0" w:rsidRDefault="00FC0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44CCA"/>
    <w:rsid w:val="000755BC"/>
    <w:rsid w:val="00083595"/>
    <w:rsid w:val="000A059E"/>
    <w:rsid w:val="000A1F6C"/>
    <w:rsid w:val="000C4CE8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51BDC"/>
    <w:rsid w:val="00165B4E"/>
    <w:rsid w:val="001704CB"/>
    <w:rsid w:val="00171E7E"/>
    <w:rsid w:val="001758DE"/>
    <w:rsid w:val="0019053F"/>
    <w:rsid w:val="00196717"/>
    <w:rsid w:val="001A5B46"/>
    <w:rsid w:val="001B3DF9"/>
    <w:rsid w:val="001D39D8"/>
    <w:rsid w:val="001D4E6E"/>
    <w:rsid w:val="001E2550"/>
    <w:rsid w:val="001E29E3"/>
    <w:rsid w:val="001F2ED5"/>
    <w:rsid w:val="00201CBB"/>
    <w:rsid w:val="002073B3"/>
    <w:rsid w:val="0021425F"/>
    <w:rsid w:val="00223C2A"/>
    <w:rsid w:val="00224506"/>
    <w:rsid w:val="002305A5"/>
    <w:rsid w:val="00231486"/>
    <w:rsid w:val="00232590"/>
    <w:rsid w:val="0024710D"/>
    <w:rsid w:val="00251678"/>
    <w:rsid w:val="002555ED"/>
    <w:rsid w:val="0025670B"/>
    <w:rsid w:val="002708F0"/>
    <w:rsid w:val="00276C4C"/>
    <w:rsid w:val="002A0D51"/>
    <w:rsid w:val="002C1C98"/>
    <w:rsid w:val="002C3BCF"/>
    <w:rsid w:val="002F0067"/>
    <w:rsid w:val="002F4CA7"/>
    <w:rsid w:val="0031485C"/>
    <w:rsid w:val="00320208"/>
    <w:rsid w:val="00323078"/>
    <w:rsid w:val="00331091"/>
    <w:rsid w:val="00343C62"/>
    <w:rsid w:val="00354853"/>
    <w:rsid w:val="0035625A"/>
    <w:rsid w:val="00375E74"/>
    <w:rsid w:val="0038779A"/>
    <w:rsid w:val="00392C3E"/>
    <w:rsid w:val="003950B2"/>
    <w:rsid w:val="00395D47"/>
    <w:rsid w:val="0039674E"/>
    <w:rsid w:val="003C3850"/>
    <w:rsid w:val="003C618F"/>
    <w:rsid w:val="003D3438"/>
    <w:rsid w:val="003D39F8"/>
    <w:rsid w:val="003D3AE6"/>
    <w:rsid w:val="003D70C0"/>
    <w:rsid w:val="003F4196"/>
    <w:rsid w:val="003F6ECA"/>
    <w:rsid w:val="00402AED"/>
    <w:rsid w:val="00411613"/>
    <w:rsid w:val="00414A04"/>
    <w:rsid w:val="004234F0"/>
    <w:rsid w:val="00430600"/>
    <w:rsid w:val="004464B3"/>
    <w:rsid w:val="00465AF1"/>
    <w:rsid w:val="00465D1C"/>
    <w:rsid w:val="00465E90"/>
    <w:rsid w:val="00471F92"/>
    <w:rsid w:val="00484C9E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3EB9"/>
    <w:rsid w:val="004D5686"/>
    <w:rsid w:val="004F38B7"/>
    <w:rsid w:val="004F3B63"/>
    <w:rsid w:val="00505044"/>
    <w:rsid w:val="0051573C"/>
    <w:rsid w:val="00517B4F"/>
    <w:rsid w:val="00527EDE"/>
    <w:rsid w:val="00531B19"/>
    <w:rsid w:val="00535E92"/>
    <w:rsid w:val="00541103"/>
    <w:rsid w:val="00545211"/>
    <w:rsid w:val="00550B32"/>
    <w:rsid w:val="0055356A"/>
    <w:rsid w:val="00563ED8"/>
    <w:rsid w:val="00576DE5"/>
    <w:rsid w:val="00583AC8"/>
    <w:rsid w:val="0059062D"/>
    <w:rsid w:val="00594ADE"/>
    <w:rsid w:val="005A1571"/>
    <w:rsid w:val="005B031F"/>
    <w:rsid w:val="005B3D5C"/>
    <w:rsid w:val="005B4206"/>
    <w:rsid w:val="005C33FF"/>
    <w:rsid w:val="005D6E42"/>
    <w:rsid w:val="005F4C3C"/>
    <w:rsid w:val="005F4CB5"/>
    <w:rsid w:val="005F6850"/>
    <w:rsid w:val="005F7160"/>
    <w:rsid w:val="006005F7"/>
    <w:rsid w:val="00604264"/>
    <w:rsid w:val="006075FB"/>
    <w:rsid w:val="00610D17"/>
    <w:rsid w:val="00610E67"/>
    <w:rsid w:val="00612D2C"/>
    <w:rsid w:val="0061586A"/>
    <w:rsid w:val="00620961"/>
    <w:rsid w:val="00623659"/>
    <w:rsid w:val="00626C80"/>
    <w:rsid w:val="006379AD"/>
    <w:rsid w:val="0064077C"/>
    <w:rsid w:val="006703CA"/>
    <w:rsid w:val="00682A3E"/>
    <w:rsid w:val="0068562E"/>
    <w:rsid w:val="00686AEC"/>
    <w:rsid w:val="006A4D2F"/>
    <w:rsid w:val="006A509A"/>
    <w:rsid w:val="006A795C"/>
    <w:rsid w:val="006B6499"/>
    <w:rsid w:val="006C4C0C"/>
    <w:rsid w:val="006C7F2B"/>
    <w:rsid w:val="006D2FE9"/>
    <w:rsid w:val="006E148E"/>
    <w:rsid w:val="006E2E3A"/>
    <w:rsid w:val="007030BC"/>
    <w:rsid w:val="0070403C"/>
    <w:rsid w:val="0072137B"/>
    <w:rsid w:val="00722845"/>
    <w:rsid w:val="00724751"/>
    <w:rsid w:val="0073548D"/>
    <w:rsid w:val="007367A3"/>
    <w:rsid w:val="007373C8"/>
    <w:rsid w:val="00743647"/>
    <w:rsid w:val="00744257"/>
    <w:rsid w:val="007522FA"/>
    <w:rsid w:val="0076714A"/>
    <w:rsid w:val="0077451D"/>
    <w:rsid w:val="00780485"/>
    <w:rsid w:val="00780F28"/>
    <w:rsid w:val="007821F9"/>
    <w:rsid w:val="00786A1C"/>
    <w:rsid w:val="007930C8"/>
    <w:rsid w:val="007A5605"/>
    <w:rsid w:val="007A5AFF"/>
    <w:rsid w:val="007A6197"/>
    <w:rsid w:val="007B28FF"/>
    <w:rsid w:val="007C3848"/>
    <w:rsid w:val="007D47AF"/>
    <w:rsid w:val="007E4864"/>
    <w:rsid w:val="007F6CCB"/>
    <w:rsid w:val="008006A9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95870"/>
    <w:rsid w:val="008A0C72"/>
    <w:rsid w:val="008A1FED"/>
    <w:rsid w:val="008B3E06"/>
    <w:rsid w:val="008B553B"/>
    <w:rsid w:val="008B695C"/>
    <w:rsid w:val="008C0C7D"/>
    <w:rsid w:val="008C2D91"/>
    <w:rsid w:val="008C74E8"/>
    <w:rsid w:val="008D5D13"/>
    <w:rsid w:val="008E552C"/>
    <w:rsid w:val="008F6FE5"/>
    <w:rsid w:val="00903C89"/>
    <w:rsid w:val="00905717"/>
    <w:rsid w:val="00912116"/>
    <w:rsid w:val="009145D4"/>
    <w:rsid w:val="009213EE"/>
    <w:rsid w:val="00927A97"/>
    <w:rsid w:val="00931B38"/>
    <w:rsid w:val="00931F3C"/>
    <w:rsid w:val="009416AB"/>
    <w:rsid w:val="00977ECB"/>
    <w:rsid w:val="00982679"/>
    <w:rsid w:val="00984D9D"/>
    <w:rsid w:val="00994C14"/>
    <w:rsid w:val="009B3A98"/>
    <w:rsid w:val="009B7BB4"/>
    <w:rsid w:val="009C1CA5"/>
    <w:rsid w:val="009D1704"/>
    <w:rsid w:val="009D3FCA"/>
    <w:rsid w:val="009F0626"/>
    <w:rsid w:val="009F60C2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484E"/>
    <w:rsid w:val="00A86D09"/>
    <w:rsid w:val="00A879BB"/>
    <w:rsid w:val="00A95FDE"/>
    <w:rsid w:val="00AB7935"/>
    <w:rsid w:val="00AC3DE1"/>
    <w:rsid w:val="00AD1F37"/>
    <w:rsid w:val="00AD24FE"/>
    <w:rsid w:val="00AD429D"/>
    <w:rsid w:val="00AE29BB"/>
    <w:rsid w:val="00AE2EC6"/>
    <w:rsid w:val="00AE568D"/>
    <w:rsid w:val="00AE6BDA"/>
    <w:rsid w:val="00AF44CB"/>
    <w:rsid w:val="00AF7C30"/>
    <w:rsid w:val="00B037AA"/>
    <w:rsid w:val="00B14B41"/>
    <w:rsid w:val="00B17C27"/>
    <w:rsid w:val="00B24E7F"/>
    <w:rsid w:val="00B371A4"/>
    <w:rsid w:val="00B373BE"/>
    <w:rsid w:val="00B627D4"/>
    <w:rsid w:val="00B6336E"/>
    <w:rsid w:val="00B84050"/>
    <w:rsid w:val="00B856B2"/>
    <w:rsid w:val="00B872F2"/>
    <w:rsid w:val="00B8795D"/>
    <w:rsid w:val="00B957CD"/>
    <w:rsid w:val="00BB3241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15369"/>
    <w:rsid w:val="00C24A21"/>
    <w:rsid w:val="00C24E93"/>
    <w:rsid w:val="00C26870"/>
    <w:rsid w:val="00C36755"/>
    <w:rsid w:val="00C36787"/>
    <w:rsid w:val="00C40354"/>
    <w:rsid w:val="00C417C4"/>
    <w:rsid w:val="00C52565"/>
    <w:rsid w:val="00C565A6"/>
    <w:rsid w:val="00C63A6A"/>
    <w:rsid w:val="00C64ABF"/>
    <w:rsid w:val="00CA1486"/>
    <w:rsid w:val="00CA1779"/>
    <w:rsid w:val="00CA2D3D"/>
    <w:rsid w:val="00CA4264"/>
    <w:rsid w:val="00CC5B17"/>
    <w:rsid w:val="00CD64DA"/>
    <w:rsid w:val="00CD72A3"/>
    <w:rsid w:val="00CE3E7D"/>
    <w:rsid w:val="00CE622C"/>
    <w:rsid w:val="00CF4CF8"/>
    <w:rsid w:val="00CF5470"/>
    <w:rsid w:val="00D00D62"/>
    <w:rsid w:val="00D06103"/>
    <w:rsid w:val="00D177D3"/>
    <w:rsid w:val="00D25C47"/>
    <w:rsid w:val="00D409B9"/>
    <w:rsid w:val="00D4397E"/>
    <w:rsid w:val="00D5054F"/>
    <w:rsid w:val="00D52784"/>
    <w:rsid w:val="00D60DA7"/>
    <w:rsid w:val="00D61889"/>
    <w:rsid w:val="00D721D8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443"/>
    <w:rsid w:val="00E027A5"/>
    <w:rsid w:val="00E02D1F"/>
    <w:rsid w:val="00E06135"/>
    <w:rsid w:val="00E06BD0"/>
    <w:rsid w:val="00E23236"/>
    <w:rsid w:val="00E37657"/>
    <w:rsid w:val="00E457DE"/>
    <w:rsid w:val="00E53A46"/>
    <w:rsid w:val="00E56690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C0E"/>
    <w:rsid w:val="00EE1B8F"/>
    <w:rsid w:val="00EF042B"/>
    <w:rsid w:val="00EF0E1B"/>
    <w:rsid w:val="00EF29A3"/>
    <w:rsid w:val="00EF5AEE"/>
    <w:rsid w:val="00F03EF6"/>
    <w:rsid w:val="00F04ED6"/>
    <w:rsid w:val="00F05655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C04B0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paragraph" w:styleId="Antet">
    <w:name w:val="header"/>
    <w:basedOn w:val="Normal"/>
    <w:link w:val="AntetCaracter"/>
    <w:rsid w:val="00E457D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E457D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387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8</cp:revision>
  <cp:lastPrinted>2023-07-28T14:52:00Z</cp:lastPrinted>
  <dcterms:created xsi:type="dcterms:W3CDTF">2023-08-30T12:19:00Z</dcterms:created>
  <dcterms:modified xsi:type="dcterms:W3CDTF">2024-12-18T12:57:00Z</dcterms:modified>
</cp:coreProperties>
</file>