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F8A" w:rsidRDefault="002F6F8A" w:rsidP="002F6F8A">
      <w:pPr>
        <w:rPr>
          <w:sz w:val="28"/>
          <w:szCs w:val="28"/>
        </w:rPr>
      </w:pPr>
      <w:r>
        <w:rPr>
          <w:sz w:val="28"/>
          <w:szCs w:val="28"/>
        </w:rPr>
        <w:t xml:space="preserve">Primăria comunei Cornățelu                                                             </w:t>
      </w:r>
      <w:r w:rsidR="00062F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Aprobat,</w:t>
      </w:r>
    </w:p>
    <w:p w:rsidR="00F55809" w:rsidRDefault="00F634C2" w:rsidP="002F6F8A">
      <w:pPr>
        <w:rPr>
          <w:sz w:val="28"/>
          <w:szCs w:val="28"/>
        </w:rPr>
      </w:pPr>
      <w:r>
        <w:rPr>
          <w:sz w:val="28"/>
          <w:szCs w:val="28"/>
        </w:rPr>
        <w:t>Nr. ______/___________________</w:t>
      </w:r>
      <w:r w:rsidR="002F6F8A">
        <w:rPr>
          <w:sz w:val="28"/>
          <w:szCs w:val="28"/>
        </w:rPr>
        <w:t xml:space="preserve">                                                      Primar,</w:t>
      </w:r>
    </w:p>
    <w:p w:rsidR="002F6F8A" w:rsidRDefault="002F6F8A" w:rsidP="00B30C79">
      <w:pPr>
        <w:jc w:val="center"/>
        <w:rPr>
          <w:sz w:val="28"/>
          <w:szCs w:val="28"/>
        </w:rPr>
      </w:pPr>
    </w:p>
    <w:p w:rsidR="004143D0" w:rsidRPr="002F6F8A" w:rsidRDefault="00B30C79" w:rsidP="00B30C79">
      <w:pPr>
        <w:jc w:val="center"/>
        <w:rPr>
          <w:b/>
          <w:i/>
          <w:sz w:val="28"/>
          <w:szCs w:val="28"/>
        </w:rPr>
      </w:pPr>
      <w:r w:rsidRPr="002F6F8A">
        <w:rPr>
          <w:b/>
          <w:i/>
          <w:sz w:val="28"/>
          <w:szCs w:val="28"/>
        </w:rPr>
        <w:t>RAPORT</w:t>
      </w:r>
    </w:p>
    <w:p w:rsidR="00B30C79" w:rsidRPr="00F55809" w:rsidRDefault="00B30C79">
      <w:pPr>
        <w:rPr>
          <w:sz w:val="28"/>
          <w:szCs w:val="28"/>
        </w:rPr>
      </w:pPr>
    </w:p>
    <w:p w:rsidR="00B30C79" w:rsidRPr="00F55809" w:rsidRDefault="00B30C79" w:rsidP="00B30C79">
      <w:pPr>
        <w:rPr>
          <w:sz w:val="28"/>
          <w:szCs w:val="28"/>
        </w:rPr>
      </w:pPr>
    </w:p>
    <w:p w:rsidR="00B30C79" w:rsidRPr="00472ABB" w:rsidRDefault="00155AE0" w:rsidP="00B30C79">
      <w:pPr>
        <w:rPr>
          <w:rFonts w:ascii="Calibri" w:hAnsi="Calibri" w:cs="Calibri"/>
          <w:sz w:val="28"/>
          <w:szCs w:val="28"/>
          <w:lang w:val="ro-RO"/>
        </w:rPr>
      </w:pPr>
      <w:r>
        <w:rPr>
          <w:sz w:val="28"/>
          <w:szCs w:val="28"/>
        </w:rPr>
        <w:t xml:space="preserve">                  </w:t>
      </w:r>
      <w:r w:rsidR="00B30C79" w:rsidRPr="00F55809">
        <w:rPr>
          <w:sz w:val="28"/>
          <w:szCs w:val="28"/>
        </w:rPr>
        <w:t>Subsemnata Grigore Aurelia-Alina, sec</w:t>
      </w:r>
      <w:r w:rsidR="00472ABB">
        <w:rPr>
          <w:sz w:val="28"/>
          <w:szCs w:val="28"/>
        </w:rPr>
        <w:t>retar general al UAT Cornățelu</w:t>
      </w:r>
      <w:r w:rsidR="00B30C79" w:rsidRPr="00F55809">
        <w:rPr>
          <w:sz w:val="28"/>
          <w:szCs w:val="28"/>
        </w:rPr>
        <w:t xml:space="preserve">, având </w:t>
      </w:r>
      <w:r w:rsidR="00F55809" w:rsidRPr="00F55809">
        <w:rPr>
          <w:sz w:val="28"/>
          <w:szCs w:val="28"/>
        </w:rPr>
        <w:t>în vedere</w:t>
      </w:r>
      <w:r w:rsidR="00F55809" w:rsidRPr="00F55809">
        <w:rPr>
          <w:sz w:val="28"/>
          <w:szCs w:val="28"/>
          <w:lang w:val="ro-RO"/>
        </w:rPr>
        <w:t xml:space="preserve"> </w:t>
      </w:r>
      <w:r w:rsidR="002F6F8A">
        <w:rPr>
          <w:sz w:val="28"/>
          <w:szCs w:val="28"/>
          <w:lang w:val="ro-RO"/>
        </w:rPr>
        <w:t>art. 109 din OUG 57/2019 privind Codul Administrativ</w:t>
      </w:r>
      <w:r>
        <w:rPr>
          <w:rFonts w:ascii="Calibri" w:hAnsi="Calibri" w:cs="Calibri"/>
          <w:sz w:val="28"/>
          <w:szCs w:val="28"/>
          <w:shd w:val="clear" w:color="auto" w:fill="FFFFFF"/>
        </w:rPr>
        <w:t>,</w:t>
      </w:r>
      <w:r w:rsidR="002F6F8A">
        <w:rPr>
          <w:rFonts w:ascii="Calibri" w:hAnsi="Calibri" w:cs="Calibri"/>
          <w:sz w:val="28"/>
          <w:szCs w:val="28"/>
          <w:shd w:val="clear" w:color="auto" w:fill="FFFFFF"/>
        </w:rPr>
        <w:t xml:space="preserve"> cu modificările și completările ulterioare,</w:t>
      </w:r>
      <w:r>
        <w:rPr>
          <w:rFonts w:ascii="Calibri" w:hAnsi="Calibri" w:cs="Calibri"/>
          <w:sz w:val="28"/>
          <w:szCs w:val="28"/>
          <w:shd w:val="clear" w:color="auto" w:fill="FFFFFF"/>
        </w:rPr>
        <w:t xml:space="preserve"> </w:t>
      </w:r>
      <w:r w:rsidR="002F6F8A">
        <w:rPr>
          <w:rFonts w:ascii="Calibri" w:hAnsi="Calibri" w:cs="Calibri"/>
          <w:sz w:val="28"/>
          <w:szCs w:val="28"/>
          <w:shd w:val="clear" w:color="auto" w:fill="FFFFFF"/>
        </w:rPr>
        <w:t>și Decizia nr. 4/2021 a Curții de Conturi – Camera de Conturi Dâmbovița, vă aduc la cunoștință că este necesară încheierea un</w:t>
      </w:r>
      <w:r w:rsidR="00062F05">
        <w:rPr>
          <w:rFonts w:ascii="Calibri" w:hAnsi="Calibri" w:cs="Calibri"/>
          <w:sz w:val="28"/>
          <w:szCs w:val="28"/>
          <w:shd w:val="clear" w:color="auto" w:fill="FFFFFF"/>
        </w:rPr>
        <w:t>u</w:t>
      </w:r>
      <w:r w:rsidR="002F6F8A">
        <w:rPr>
          <w:rFonts w:ascii="Calibri" w:hAnsi="Calibri" w:cs="Calibri"/>
          <w:sz w:val="28"/>
          <w:szCs w:val="28"/>
          <w:shd w:val="clear" w:color="auto" w:fill="FFFFFF"/>
        </w:rPr>
        <w:t xml:space="preserve">i contract de asistență juridică </w:t>
      </w:r>
      <w:r w:rsidR="00062F05">
        <w:rPr>
          <w:rFonts w:ascii="Calibri" w:hAnsi="Calibri" w:cs="Calibri"/>
          <w:sz w:val="28"/>
          <w:szCs w:val="28"/>
          <w:shd w:val="clear" w:color="auto" w:fill="FFFFFF"/>
        </w:rPr>
        <w:t xml:space="preserve">pentru reprezentarea în instanță în cazul transformării amenzilor neachitate în muncă în folosul comunității și în cazul recuperării prejudiciiilor constatate în decizia mai sus-menționată. </w:t>
      </w:r>
    </w:p>
    <w:p w:rsidR="00B45C6D" w:rsidRPr="00F55809" w:rsidRDefault="00B45C6D" w:rsidP="00B45C6D">
      <w:pPr>
        <w:rPr>
          <w:sz w:val="28"/>
          <w:szCs w:val="28"/>
          <w:lang w:val="ro-RO"/>
        </w:rPr>
      </w:pPr>
    </w:p>
    <w:p w:rsidR="00B45C6D" w:rsidRPr="00F55809" w:rsidRDefault="00B45C6D" w:rsidP="00B45C6D">
      <w:pPr>
        <w:rPr>
          <w:sz w:val="28"/>
          <w:szCs w:val="28"/>
          <w:lang w:val="ro-RO"/>
        </w:rPr>
      </w:pPr>
    </w:p>
    <w:p w:rsidR="00B45C6D" w:rsidRPr="00F55809" w:rsidRDefault="00B45C6D" w:rsidP="00B45C6D">
      <w:pPr>
        <w:rPr>
          <w:sz w:val="28"/>
          <w:szCs w:val="28"/>
          <w:lang w:val="ro-RO"/>
        </w:rPr>
      </w:pPr>
    </w:p>
    <w:p w:rsidR="00B45C6D" w:rsidRPr="00F55809" w:rsidRDefault="00B45C6D" w:rsidP="00B45C6D">
      <w:pPr>
        <w:tabs>
          <w:tab w:val="left" w:pos="6708"/>
        </w:tabs>
        <w:rPr>
          <w:sz w:val="28"/>
          <w:szCs w:val="28"/>
          <w:lang w:val="ro-RO"/>
        </w:rPr>
      </w:pPr>
      <w:r w:rsidRPr="00F55809">
        <w:rPr>
          <w:sz w:val="28"/>
          <w:szCs w:val="28"/>
          <w:lang w:val="ro-RO"/>
        </w:rPr>
        <w:tab/>
        <w:t>Secretar general,</w:t>
      </w:r>
    </w:p>
    <w:p w:rsidR="00B45C6D" w:rsidRPr="00F55809" w:rsidRDefault="00B45C6D" w:rsidP="00B45C6D">
      <w:pPr>
        <w:tabs>
          <w:tab w:val="left" w:pos="6708"/>
        </w:tabs>
        <w:rPr>
          <w:sz w:val="28"/>
          <w:szCs w:val="28"/>
          <w:lang w:val="ro-RO"/>
        </w:rPr>
      </w:pPr>
      <w:r w:rsidRPr="00F55809">
        <w:rPr>
          <w:sz w:val="28"/>
          <w:szCs w:val="28"/>
          <w:lang w:val="ro-RO"/>
        </w:rPr>
        <w:t xml:space="preserve">                                                                                       </w:t>
      </w:r>
      <w:r w:rsidR="00F55809">
        <w:rPr>
          <w:sz w:val="28"/>
          <w:szCs w:val="28"/>
          <w:lang w:val="ro-RO"/>
        </w:rPr>
        <w:t xml:space="preserve">     </w:t>
      </w:r>
      <w:r w:rsidRPr="00F55809">
        <w:rPr>
          <w:sz w:val="28"/>
          <w:szCs w:val="28"/>
          <w:lang w:val="ro-RO"/>
        </w:rPr>
        <w:t xml:space="preserve">            Grigore Aurelia-Alina</w:t>
      </w:r>
    </w:p>
    <w:sectPr w:rsidR="00B45C6D" w:rsidRPr="00F55809" w:rsidSect="00472ABB">
      <w:pgSz w:w="12240" w:h="15840"/>
      <w:pgMar w:top="1440" w:right="1296" w:bottom="1440" w:left="129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3E2D" w:rsidRDefault="00693E2D" w:rsidP="00F634C2">
      <w:pPr>
        <w:spacing w:after="0" w:line="240" w:lineRule="auto"/>
      </w:pPr>
      <w:r>
        <w:separator/>
      </w:r>
    </w:p>
  </w:endnote>
  <w:endnote w:type="continuationSeparator" w:id="1">
    <w:p w:rsidR="00693E2D" w:rsidRDefault="00693E2D" w:rsidP="00F63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3E2D" w:rsidRDefault="00693E2D" w:rsidP="00F634C2">
      <w:pPr>
        <w:spacing w:after="0" w:line="240" w:lineRule="auto"/>
      </w:pPr>
      <w:r>
        <w:separator/>
      </w:r>
    </w:p>
  </w:footnote>
  <w:footnote w:type="continuationSeparator" w:id="1">
    <w:p w:rsidR="00693E2D" w:rsidRDefault="00693E2D" w:rsidP="00F634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1131"/>
    <w:multiLevelType w:val="hybridMultilevel"/>
    <w:tmpl w:val="E28CA686"/>
    <w:lvl w:ilvl="0" w:tplc="F368855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B27668"/>
    <w:multiLevelType w:val="hybridMultilevel"/>
    <w:tmpl w:val="53DC82DE"/>
    <w:lvl w:ilvl="0" w:tplc="4E7AF896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0C79"/>
    <w:rsid w:val="00062F05"/>
    <w:rsid w:val="00155AE0"/>
    <w:rsid w:val="002F6F8A"/>
    <w:rsid w:val="003E608F"/>
    <w:rsid w:val="004143D0"/>
    <w:rsid w:val="00472ABB"/>
    <w:rsid w:val="006046ED"/>
    <w:rsid w:val="00693E2D"/>
    <w:rsid w:val="009D4EC8"/>
    <w:rsid w:val="00AC6BA7"/>
    <w:rsid w:val="00B30C79"/>
    <w:rsid w:val="00B45C6D"/>
    <w:rsid w:val="00C55E31"/>
    <w:rsid w:val="00F55809"/>
    <w:rsid w:val="00F63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3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0C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63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34C2"/>
  </w:style>
  <w:style w:type="paragraph" w:styleId="Footer">
    <w:name w:val="footer"/>
    <w:basedOn w:val="Normal"/>
    <w:link w:val="FooterChar"/>
    <w:uiPriority w:val="99"/>
    <w:semiHidden/>
    <w:unhideWhenUsed/>
    <w:rsid w:val="00F63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34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cp:lastPrinted>2021-06-22T07:28:00Z</cp:lastPrinted>
  <dcterms:created xsi:type="dcterms:W3CDTF">2020-11-02T09:23:00Z</dcterms:created>
  <dcterms:modified xsi:type="dcterms:W3CDTF">2021-07-22T09:57:00Z</dcterms:modified>
</cp:coreProperties>
</file>