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0E7" w:rsidRPr="002F6ECB" w:rsidRDefault="004A30E7" w:rsidP="004A30E7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ECB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-68733</wp:posOffset>
            </wp:positionH>
            <wp:positionV relativeFrom="paragraph">
              <wp:posOffset>-325069</wp:posOffset>
            </wp:positionV>
            <wp:extent cx="761772" cy="1089965"/>
            <wp:effectExtent l="19050" t="0" r="228" b="0"/>
            <wp:wrapNone/>
            <wp:docPr id="5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72" cy="10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ECB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4886554</wp:posOffset>
            </wp:positionH>
            <wp:positionV relativeFrom="paragraph">
              <wp:posOffset>-427482</wp:posOffset>
            </wp:positionV>
            <wp:extent cx="980237" cy="1228954"/>
            <wp:effectExtent l="19050" t="0" r="0" b="0"/>
            <wp:wrapNone/>
            <wp:docPr id="6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237" cy="122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ECB">
        <w:rPr>
          <w:rFonts w:ascii="Times New Roman" w:hAnsi="Times New Roman" w:cs="Times New Roman"/>
          <w:b/>
          <w:bCs/>
          <w:sz w:val="28"/>
          <w:szCs w:val="28"/>
        </w:rPr>
        <w:t>ROMÂNIA</w:t>
      </w:r>
    </w:p>
    <w:p w:rsidR="004A30E7" w:rsidRPr="002F6ECB" w:rsidRDefault="004A30E7" w:rsidP="004A30E7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ECB">
        <w:rPr>
          <w:rFonts w:ascii="Times New Roman" w:hAnsi="Times New Roman" w:cs="Times New Roman"/>
          <w:b/>
          <w:bCs/>
          <w:sz w:val="28"/>
          <w:szCs w:val="28"/>
        </w:rPr>
        <w:t>JUDEȚUL BIHOR</w:t>
      </w:r>
    </w:p>
    <w:p w:rsidR="004A30E7" w:rsidRPr="002F6ECB" w:rsidRDefault="004A30E7" w:rsidP="004A30E7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E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MUNICIPIUL MARGHITA</w:t>
      </w:r>
    </w:p>
    <w:p w:rsidR="004A30E7" w:rsidRPr="002F6ECB" w:rsidRDefault="004A30E7" w:rsidP="004A30E7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E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:rsidR="00352EFF" w:rsidRDefault="00352EFF" w:rsidP="004A30E7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0E7" w:rsidRPr="002F6ECB" w:rsidRDefault="004A30E7" w:rsidP="004A30E7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CB">
        <w:rPr>
          <w:rFonts w:ascii="Times New Roman" w:hAnsi="Times New Roman" w:cs="Times New Roman"/>
          <w:sz w:val="24"/>
          <w:szCs w:val="24"/>
        </w:rPr>
        <w:t xml:space="preserve">415300 - </w:t>
      </w:r>
      <w:proofErr w:type="spellStart"/>
      <w:r w:rsidRPr="002F6ECB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2F6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ECB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2F6ECB">
        <w:rPr>
          <w:rFonts w:ascii="Times New Roman" w:hAnsi="Times New Roman" w:cs="Times New Roman"/>
          <w:sz w:val="24"/>
          <w:szCs w:val="24"/>
        </w:rPr>
        <w:t xml:space="preserve">. Bihor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F6EC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2F6ECB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2F6EC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6ECB">
        <w:rPr>
          <w:rFonts w:ascii="Times New Roman" w:hAnsi="Times New Roman" w:cs="Times New Roman"/>
          <w:sz w:val="24"/>
          <w:szCs w:val="24"/>
        </w:rPr>
        <w:t xml:space="preserve"> +40259362001</w:t>
      </w:r>
    </w:p>
    <w:p w:rsidR="004A30E7" w:rsidRPr="002F6ECB" w:rsidRDefault="004A30E7" w:rsidP="004A30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F6ECB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2F6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CB">
        <w:rPr>
          <w:rFonts w:ascii="Times New Roman" w:hAnsi="Times New Roman" w:cs="Times New Roman"/>
          <w:sz w:val="24"/>
          <w:szCs w:val="24"/>
        </w:rPr>
        <w:t>Republicii</w:t>
      </w:r>
      <w:proofErr w:type="spellEnd"/>
      <w:r w:rsidRPr="002F6ECB">
        <w:rPr>
          <w:rFonts w:ascii="Times New Roman" w:hAnsi="Times New Roman" w:cs="Times New Roman"/>
          <w:sz w:val="24"/>
          <w:szCs w:val="24"/>
        </w:rPr>
        <w:t>, nr.1                                                                                          +40359409977</w:t>
      </w:r>
    </w:p>
    <w:p w:rsidR="004A30E7" w:rsidRPr="002F6ECB" w:rsidRDefault="004A30E7" w:rsidP="004A30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CB">
        <w:rPr>
          <w:rFonts w:ascii="Times New Roman" w:hAnsi="Times New Roman" w:cs="Times New Roman"/>
          <w:sz w:val="24"/>
          <w:szCs w:val="24"/>
        </w:rPr>
        <w:t xml:space="preserve">Cod fiscal 4348947                 </w:t>
      </w:r>
      <w:r w:rsidRPr="002F6ECB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10">
        <w:r w:rsidRPr="002F6ECB">
          <w:rPr>
            <w:rStyle w:val="LegturInternet"/>
            <w:rFonts w:ascii="Times New Roman" w:hAnsi="Times New Roman" w:cs="Times New Roman"/>
            <w:b/>
            <w:sz w:val="24"/>
            <w:szCs w:val="24"/>
          </w:rPr>
          <w:t>primaria@marghita.ro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F6ECB">
        <w:rPr>
          <w:rFonts w:ascii="Times New Roman" w:hAnsi="Times New Roman" w:cs="Times New Roman"/>
          <w:sz w:val="24"/>
          <w:szCs w:val="24"/>
        </w:rPr>
        <w:t xml:space="preserve">   fax: +40359409982</w:t>
      </w:r>
    </w:p>
    <w:p w:rsidR="004A30E7" w:rsidRPr="002F6ECB" w:rsidRDefault="004A30E7" w:rsidP="004A30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CB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942838" cy="182880"/>
            <wp:effectExtent l="19050" t="0" r="762" b="0"/>
            <wp:docPr id="7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73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306" w:rsidRDefault="004A30E7" w:rsidP="00D85306">
      <w:pPr>
        <w:pStyle w:val="Caption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5306">
        <w:rPr>
          <w:sz w:val="24"/>
          <w:szCs w:val="24"/>
        </w:rPr>
        <w:t>Nr</w:t>
      </w:r>
      <w:r>
        <w:rPr>
          <w:sz w:val="24"/>
          <w:szCs w:val="24"/>
        </w:rPr>
        <w:t>.</w:t>
      </w:r>
      <w:r w:rsidR="005328B2">
        <w:rPr>
          <w:sz w:val="24"/>
          <w:szCs w:val="24"/>
        </w:rPr>
        <w:t xml:space="preserve"> </w:t>
      </w:r>
      <w:r w:rsidR="00FE43DD">
        <w:rPr>
          <w:sz w:val="24"/>
          <w:szCs w:val="24"/>
        </w:rPr>
        <w:t>364</w:t>
      </w:r>
      <w:r w:rsidR="005328B2">
        <w:rPr>
          <w:sz w:val="24"/>
          <w:szCs w:val="24"/>
        </w:rPr>
        <w:t xml:space="preserve"> din </w:t>
      </w:r>
      <w:r w:rsidR="00FE43DD">
        <w:rPr>
          <w:sz w:val="24"/>
          <w:szCs w:val="24"/>
        </w:rPr>
        <w:t>15</w:t>
      </w:r>
      <w:r w:rsidR="005328B2">
        <w:rPr>
          <w:sz w:val="24"/>
          <w:szCs w:val="24"/>
        </w:rPr>
        <w:t>.</w:t>
      </w:r>
      <w:r w:rsidR="00FE43DD">
        <w:rPr>
          <w:sz w:val="24"/>
          <w:szCs w:val="24"/>
        </w:rPr>
        <w:t>01</w:t>
      </w:r>
      <w:r w:rsidR="005328B2">
        <w:rPr>
          <w:sz w:val="24"/>
          <w:szCs w:val="24"/>
        </w:rPr>
        <w:t>.202</w:t>
      </w:r>
      <w:r w:rsidR="00FE43DD">
        <w:rPr>
          <w:sz w:val="24"/>
          <w:szCs w:val="24"/>
        </w:rPr>
        <w:t>5</w:t>
      </w:r>
      <w:r w:rsidR="005328B2">
        <w:rPr>
          <w:sz w:val="24"/>
          <w:szCs w:val="24"/>
        </w:rPr>
        <w:t xml:space="preserve"> </w:t>
      </w:r>
    </w:p>
    <w:p w:rsidR="00D85306" w:rsidRDefault="00D85306" w:rsidP="00D85306">
      <w:pPr>
        <w:pStyle w:val="Caption"/>
        <w:rPr>
          <w:sz w:val="22"/>
          <w:szCs w:val="22"/>
        </w:rPr>
      </w:pPr>
      <w:r>
        <w:t xml:space="preserve"> </w:t>
      </w:r>
    </w:p>
    <w:p w:rsidR="00D85306" w:rsidRDefault="00D85306" w:rsidP="00D85306">
      <w:pPr>
        <w:pStyle w:val="Heading2"/>
        <w:jc w:val="left"/>
        <w:rPr>
          <w:sz w:val="24"/>
        </w:rPr>
      </w:pPr>
    </w:p>
    <w:p w:rsidR="00FE43DD" w:rsidRDefault="00F364BD" w:rsidP="00F364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REFERAT </w:t>
      </w:r>
      <w:r w:rsidR="00FE43DD">
        <w:rPr>
          <w:rFonts w:ascii="Times New Roman" w:hAnsi="Times New Roman" w:cs="Times New Roman"/>
          <w:b/>
          <w:sz w:val="24"/>
        </w:rPr>
        <w:t xml:space="preserve">DE APROBARE </w:t>
      </w:r>
    </w:p>
    <w:p w:rsidR="00FE43DD" w:rsidRPr="00EC5814" w:rsidRDefault="00FE43DD" w:rsidP="00FE43DD">
      <w:pPr>
        <w:pStyle w:val="Heading2"/>
        <w:shd w:val="clear" w:color="auto" w:fill="FFFFFF"/>
        <w:jc w:val="both"/>
        <w:rPr>
          <w:bCs w:val="0"/>
          <w:iCs/>
          <w:sz w:val="24"/>
        </w:rPr>
      </w:pPr>
      <w:r w:rsidRPr="00EC5814">
        <w:rPr>
          <w:sz w:val="24"/>
        </w:rPr>
        <w:t xml:space="preserve">la proiectul de hotărâre </w:t>
      </w:r>
      <w:r w:rsidRPr="00EC5814">
        <w:rPr>
          <w:iCs/>
          <w:sz w:val="24"/>
        </w:rPr>
        <w:t xml:space="preserve">privind îndreptarea unei erori materiale inserate în HCL nr.78 din 22.04.2024 </w:t>
      </w:r>
      <w:r w:rsidRPr="00EC5814">
        <w:rPr>
          <w:bCs w:val="0"/>
          <w:iCs/>
          <w:sz w:val="24"/>
        </w:rPr>
        <w:t>pentru indexarea cu rata inflației de 10,4 % conform datelor furnizate de Direcția Județeană de Statistică, respectiv rotunjirea la leu a nivelurilor pentru valorile impozabile, impozitele și taxele locale și alte taxe asimilate acestora, care constă într-o anumită sumă în lei sau care sunt stabilite pe baza unei anumite sume în lei, precum și amenzi, pentru anul 2025, cu modificările și completările ulterioare</w:t>
      </w:r>
    </w:p>
    <w:p w:rsidR="0048206C" w:rsidRDefault="0048206C" w:rsidP="002E1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73BF0" w:rsidRPr="00D3695D" w:rsidRDefault="0048206C" w:rsidP="00373BF0">
      <w:pPr>
        <w:pStyle w:val="Heading2"/>
        <w:shd w:val="clear" w:color="auto" w:fill="FFFFFF"/>
        <w:jc w:val="both"/>
        <w:rPr>
          <w:b w:val="0"/>
          <w:bCs w:val="0"/>
          <w:iCs/>
          <w:sz w:val="24"/>
        </w:rPr>
      </w:pPr>
      <w:r w:rsidRPr="00D3695D">
        <w:rPr>
          <w:b w:val="0"/>
          <w:sz w:val="24"/>
        </w:rPr>
        <w:t xml:space="preserve">             </w:t>
      </w:r>
      <w:r w:rsidRPr="00D3695D">
        <w:rPr>
          <w:rFonts w:eastAsia="Calibri"/>
          <w:b w:val="0"/>
          <w:sz w:val="24"/>
        </w:rPr>
        <w:t xml:space="preserve">Prezentul referat de aprobare are la bază </w:t>
      </w:r>
      <w:r w:rsidR="006D4C00" w:rsidRPr="00D3695D">
        <w:rPr>
          <w:rFonts w:eastAsia="Calibri"/>
          <w:b w:val="0"/>
          <w:sz w:val="24"/>
        </w:rPr>
        <w:t>prevederile</w:t>
      </w:r>
      <w:r w:rsidR="00FE43DD" w:rsidRPr="00D3695D">
        <w:rPr>
          <w:rFonts w:eastAsia="Calibri"/>
          <w:b w:val="0"/>
          <w:sz w:val="24"/>
        </w:rPr>
        <w:t xml:space="preserve"> </w:t>
      </w:r>
      <w:r w:rsidR="00373BF0" w:rsidRPr="00D3695D">
        <w:rPr>
          <w:b w:val="0"/>
          <w:sz w:val="24"/>
        </w:rPr>
        <w:t xml:space="preserve">art. 71 alin.(1) </w:t>
      </w:r>
      <w:r w:rsidR="0090311F" w:rsidRPr="00D3695D">
        <w:rPr>
          <w:rFonts w:eastAsia="Calibri"/>
          <w:b w:val="0"/>
          <w:sz w:val="24"/>
        </w:rPr>
        <w:t xml:space="preserve">din Legea nr. 24/2000 </w:t>
      </w:r>
      <w:r w:rsidR="0090311F" w:rsidRPr="00D3695D">
        <w:rPr>
          <w:b w:val="0"/>
          <w:sz w:val="24"/>
          <w:shd w:val="clear" w:color="auto" w:fill="FFFFFF"/>
        </w:rPr>
        <w:t xml:space="preserve">privind normele de tehnică legislativă pentru elaborarea actelor normative, republicată, cu modificările și completările ulterioare, coroborate cu prevederile </w:t>
      </w:r>
      <w:r w:rsidRPr="00D3695D">
        <w:rPr>
          <w:b w:val="0"/>
          <w:sz w:val="24"/>
        </w:rPr>
        <w:t xml:space="preserve">art.136 </w:t>
      </w:r>
      <w:r w:rsidR="0090311F" w:rsidRPr="00D3695D">
        <w:rPr>
          <w:b w:val="0"/>
          <w:sz w:val="24"/>
        </w:rPr>
        <w:t xml:space="preserve">    </w:t>
      </w:r>
      <w:r w:rsidRPr="00D3695D">
        <w:rPr>
          <w:b w:val="0"/>
          <w:sz w:val="24"/>
        </w:rPr>
        <w:t>alin.</w:t>
      </w:r>
      <w:r w:rsidR="006D4C00" w:rsidRPr="00D3695D">
        <w:rPr>
          <w:b w:val="0"/>
          <w:sz w:val="24"/>
        </w:rPr>
        <w:t xml:space="preserve"> (1), (2) și </w:t>
      </w:r>
      <w:r w:rsidRPr="00D3695D">
        <w:rPr>
          <w:b w:val="0"/>
          <w:sz w:val="24"/>
        </w:rPr>
        <w:t>(8) lit.</w:t>
      </w:r>
      <w:r w:rsidR="006D4C00" w:rsidRPr="00D3695D">
        <w:rPr>
          <w:b w:val="0"/>
          <w:sz w:val="24"/>
        </w:rPr>
        <w:t xml:space="preserve"> </w:t>
      </w:r>
      <w:r w:rsidRPr="00D3695D">
        <w:rPr>
          <w:b w:val="0"/>
          <w:sz w:val="24"/>
        </w:rPr>
        <w:t>a) din O</w:t>
      </w:r>
      <w:r w:rsidR="006D4C00" w:rsidRPr="00D3695D">
        <w:rPr>
          <w:b w:val="0"/>
          <w:sz w:val="24"/>
        </w:rPr>
        <w:t>.</w:t>
      </w:r>
      <w:r w:rsidRPr="00D3695D">
        <w:rPr>
          <w:b w:val="0"/>
          <w:sz w:val="24"/>
        </w:rPr>
        <w:t>U</w:t>
      </w:r>
      <w:r w:rsidR="006D4C00" w:rsidRPr="00D3695D">
        <w:rPr>
          <w:b w:val="0"/>
          <w:sz w:val="24"/>
        </w:rPr>
        <w:t>.</w:t>
      </w:r>
      <w:r w:rsidRPr="00D3695D">
        <w:rPr>
          <w:b w:val="0"/>
          <w:sz w:val="24"/>
        </w:rPr>
        <w:t>G</w:t>
      </w:r>
      <w:r w:rsidR="006D4C00" w:rsidRPr="00D3695D">
        <w:rPr>
          <w:b w:val="0"/>
          <w:sz w:val="24"/>
        </w:rPr>
        <w:t>.</w:t>
      </w:r>
      <w:r w:rsidRPr="00D3695D">
        <w:rPr>
          <w:b w:val="0"/>
          <w:sz w:val="24"/>
        </w:rPr>
        <w:t xml:space="preserve"> nr. 57/2019 privind Codul administrativ, cu modificările și completările ulterioare, </w:t>
      </w:r>
      <w:r w:rsidRPr="00D3695D">
        <w:rPr>
          <w:rFonts w:eastAsia="Calibri"/>
          <w:b w:val="0"/>
          <w:sz w:val="24"/>
        </w:rPr>
        <w:t xml:space="preserve">reprezentând instrumentul de prezentare şi motivare a </w:t>
      </w:r>
      <w:r w:rsidRPr="00D3695D">
        <w:rPr>
          <w:b w:val="0"/>
          <w:sz w:val="24"/>
        </w:rPr>
        <w:t xml:space="preserve">proiectului de hotărâre </w:t>
      </w:r>
      <w:r w:rsidR="00373BF0" w:rsidRPr="00D3695D">
        <w:rPr>
          <w:b w:val="0"/>
          <w:iCs/>
          <w:sz w:val="24"/>
        </w:rPr>
        <w:t xml:space="preserve">privind îndreptarea unei erori materiale inserate în HCL nr.78 din 22.04.2024 </w:t>
      </w:r>
      <w:r w:rsidR="00373BF0" w:rsidRPr="00D3695D">
        <w:rPr>
          <w:b w:val="0"/>
          <w:bCs w:val="0"/>
          <w:iCs/>
          <w:sz w:val="24"/>
        </w:rPr>
        <w:t>pentru indexarea cu rata inflației de 10,4 % conform datelor furnizate de Direcția Județeană de Statistică, respectiv rotunjirea la leu a nivelurilor pentru valorile impozabile, impozitele și taxele locale și alte taxe asimilate acestora, care constă într-o anumită sumă în lei sau care sunt stabilite pe baza unei anumite sume în lei, precum și amenzi, pentru anul 2025, cu modificările și completările ulterioare</w:t>
      </w:r>
    </w:p>
    <w:p w:rsidR="00373BF0" w:rsidRPr="00D3695D" w:rsidRDefault="00373BF0" w:rsidP="00373BF0">
      <w:pPr>
        <w:pStyle w:val="Heading2"/>
        <w:shd w:val="clear" w:color="auto" w:fill="FFFFFF"/>
        <w:ind w:firstLine="720"/>
        <w:jc w:val="both"/>
        <w:rPr>
          <w:b w:val="0"/>
          <w:bCs w:val="0"/>
          <w:iCs/>
          <w:sz w:val="24"/>
        </w:rPr>
      </w:pPr>
      <w:r w:rsidRPr="00D3695D">
        <w:rPr>
          <w:b w:val="0"/>
          <w:sz w:val="24"/>
          <w:shd w:val="clear" w:color="auto" w:fill="FFFFFF"/>
        </w:rPr>
        <w:t xml:space="preserve">Având în vedere </w:t>
      </w:r>
      <w:r w:rsidR="00D3695D">
        <w:rPr>
          <w:b w:val="0"/>
          <w:sz w:val="24"/>
          <w:shd w:val="clear" w:color="auto" w:fill="FFFFFF"/>
        </w:rPr>
        <w:t xml:space="preserve">că în </w:t>
      </w:r>
      <w:r w:rsidRPr="00D3695D">
        <w:rPr>
          <w:b w:val="0"/>
          <w:sz w:val="24"/>
        </w:rPr>
        <w:t>Hotărârea Consiliului Local nr. nr.78 din 22.04.2024</w:t>
      </w:r>
      <w:r w:rsidRPr="00D3695D">
        <w:rPr>
          <w:b w:val="0"/>
          <w:bCs w:val="0"/>
          <w:sz w:val="24"/>
        </w:rPr>
        <w:t xml:space="preserve">, </w:t>
      </w:r>
      <w:r w:rsidRPr="00D3695D">
        <w:rPr>
          <w:b w:val="0"/>
          <w:sz w:val="24"/>
        </w:rPr>
        <w:t xml:space="preserve">a intervenit o eroare materială, </w:t>
      </w:r>
      <w:r w:rsidRPr="00D3695D">
        <w:rPr>
          <w:b w:val="0"/>
          <w:sz w:val="24"/>
        </w:rPr>
        <w:t xml:space="preserve">datorită redactării proiectului de hotărâre, </w:t>
      </w:r>
      <w:r w:rsidRPr="00D3695D">
        <w:rPr>
          <w:b w:val="0"/>
          <w:sz w:val="24"/>
        </w:rPr>
        <w:t>în sensul că, la Anexa nr. 15 Capitolul III Taxe  pentru: parcare, staționate, vize anuale, prelungire AUTORIZĂRI TAXI, s-a omis sintagma „AUTORIZAȚIE TRANSPORT”.</w:t>
      </w:r>
    </w:p>
    <w:p w:rsidR="00373BF0" w:rsidRPr="00D3695D" w:rsidRDefault="00373BF0" w:rsidP="00373BF0">
      <w:pPr>
        <w:spacing w:after="0"/>
        <w:ind w:left="142" w:firstLine="578"/>
        <w:jc w:val="both"/>
        <w:rPr>
          <w:rFonts w:ascii="Times New Roman" w:hAnsi="Times New Roman"/>
          <w:sz w:val="24"/>
          <w:szCs w:val="24"/>
          <w:lang w:val="ro-RO"/>
        </w:rPr>
      </w:pPr>
      <w:r w:rsidRPr="00D3695D">
        <w:rPr>
          <w:rFonts w:ascii="Times New Roman" w:hAnsi="Times New Roman"/>
          <w:sz w:val="24"/>
          <w:szCs w:val="24"/>
          <w:lang w:val="ro-RO"/>
        </w:rPr>
        <w:t xml:space="preserve">De asemenea, a </w:t>
      </w:r>
      <w:r w:rsidRPr="00D3695D">
        <w:rPr>
          <w:rFonts w:ascii="Times New Roman" w:hAnsi="Times New Roman"/>
          <w:sz w:val="24"/>
          <w:szCs w:val="24"/>
          <w:lang w:val="ro-RO"/>
        </w:rPr>
        <w:t xml:space="preserve">mai </w:t>
      </w:r>
      <w:r w:rsidRPr="00D3695D">
        <w:rPr>
          <w:rFonts w:ascii="Times New Roman" w:hAnsi="Times New Roman"/>
          <w:sz w:val="24"/>
          <w:szCs w:val="24"/>
          <w:lang w:val="ro-RO"/>
        </w:rPr>
        <w:t>fost omisă:</w:t>
      </w:r>
    </w:p>
    <w:p w:rsidR="00373BF0" w:rsidRPr="00D3695D" w:rsidRDefault="00373BF0" w:rsidP="00373BF0">
      <w:pPr>
        <w:spacing w:after="0"/>
        <w:ind w:left="142" w:firstLine="578"/>
        <w:jc w:val="both"/>
        <w:rPr>
          <w:rFonts w:ascii="Times New Roman" w:hAnsi="Times New Roman"/>
          <w:sz w:val="24"/>
          <w:szCs w:val="24"/>
          <w:lang w:val="ro-RO"/>
        </w:rPr>
      </w:pPr>
      <w:r w:rsidRPr="00D3695D">
        <w:rPr>
          <w:rFonts w:ascii="Times New Roman" w:hAnsi="Times New Roman"/>
          <w:sz w:val="24"/>
          <w:szCs w:val="24"/>
          <w:lang w:val="ro-RO"/>
        </w:rPr>
        <w:t xml:space="preserve">- actualizarea nivelului de redevență adjudecat anual cu rata inlației pentru imobilele concesionate/închiriate prin licitație publică, </w:t>
      </w:r>
    </w:p>
    <w:p w:rsidR="00373BF0" w:rsidRPr="00D3695D" w:rsidRDefault="00373BF0" w:rsidP="00373BF0">
      <w:pPr>
        <w:pStyle w:val="Heading2"/>
        <w:shd w:val="clear" w:color="auto" w:fill="FFFFFF"/>
        <w:ind w:firstLine="720"/>
        <w:jc w:val="both"/>
        <w:rPr>
          <w:b w:val="0"/>
          <w:iCs/>
          <w:sz w:val="24"/>
        </w:rPr>
      </w:pPr>
      <w:r w:rsidRPr="00D3695D">
        <w:rPr>
          <w:b w:val="0"/>
          <w:sz w:val="24"/>
        </w:rPr>
        <w:t>-</w:t>
      </w:r>
      <w:r w:rsidRPr="00D3695D">
        <w:rPr>
          <w:b w:val="0"/>
          <w:iCs/>
          <w:sz w:val="24"/>
        </w:rPr>
        <w:t xml:space="preserve"> stabilirea coeficientul de penalitate de 0,01% asupra sumei datorate, pentru fiecare zi de întârziere, începând cu prima zi care urmează celei în care suma a devenit exigibilă, fără ca majorarea să poată depăși totalul chiriei /redevenței restante cu excepția coeficienților de penalitate prevăzute prin acte normative;</w:t>
      </w:r>
    </w:p>
    <w:p w:rsidR="00373BF0" w:rsidRPr="00D3695D" w:rsidRDefault="00373BF0" w:rsidP="00373BF0">
      <w:pPr>
        <w:pStyle w:val="Heading2"/>
        <w:shd w:val="clear" w:color="auto" w:fill="FFFFFF"/>
        <w:jc w:val="both"/>
        <w:rPr>
          <w:b w:val="0"/>
          <w:iCs/>
          <w:sz w:val="24"/>
        </w:rPr>
      </w:pPr>
      <w:r w:rsidRPr="00D3695D">
        <w:rPr>
          <w:b w:val="0"/>
          <w:sz w:val="24"/>
        </w:rPr>
        <w:tab/>
        <w:t>-</w:t>
      </w:r>
      <w:r w:rsidRPr="00D3695D">
        <w:rPr>
          <w:b w:val="0"/>
          <w:iCs/>
          <w:sz w:val="24"/>
        </w:rPr>
        <w:t xml:space="preserve"> stabilirea nivelul garanției pentru concesionarea /închirierea de bunuri proprietate publică/privată a statului sau a unității administrativ-teritoriale la nivelul a două chirii pentru contractele de închiriere/concesiune lunare , respectiv la nivelul cotei de 25% din redevența anuală pentru închirierea/concesiunea anuală . datorată de concesionar/chiriaș pentru primul an de exploatare. </w:t>
      </w:r>
    </w:p>
    <w:p w:rsidR="00373BF0" w:rsidRPr="00D3695D" w:rsidRDefault="00373BF0" w:rsidP="00D3695D">
      <w:pPr>
        <w:pStyle w:val="Heading2"/>
        <w:shd w:val="clear" w:color="auto" w:fill="FFFFFF"/>
        <w:jc w:val="both"/>
        <w:rPr>
          <w:b w:val="0"/>
          <w:bCs w:val="0"/>
          <w:sz w:val="24"/>
        </w:rPr>
      </w:pPr>
      <w:r w:rsidRPr="00D3695D">
        <w:rPr>
          <w:b w:val="0"/>
          <w:bCs w:val="0"/>
          <w:sz w:val="24"/>
        </w:rPr>
        <w:tab/>
      </w:r>
      <w:r w:rsidR="00D3695D" w:rsidRPr="00D3695D">
        <w:rPr>
          <w:b w:val="0"/>
          <w:sz w:val="24"/>
        </w:rPr>
        <w:t>Î</w:t>
      </w:r>
      <w:r w:rsidR="00D3695D" w:rsidRPr="00D3695D">
        <w:rPr>
          <w:b w:val="0"/>
          <w:sz w:val="24"/>
        </w:rPr>
        <w:t xml:space="preserve">n </w:t>
      </w:r>
      <w:r w:rsidR="00D3695D" w:rsidRPr="00D3695D">
        <w:rPr>
          <w:b w:val="0"/>
          <w:sz w:val="24"/>
        </w:rPr>
        <w:t xml:space="preserve">baza </w:t>
      </w:r>
      <w:r w:rsidR="00D3695D" w:rsidRPr="00D3695D">
        <w:rPr>
          <w:b w:val="0"/>
          <w:sz w:val="24"/>
        </w:rPr>
        <w:t>art.129, alin.(2), lit c) și alin.(7) lit n) din OUG 57/ 2019 privind Codul administrativ, cu modificările și completările ulterioare</w:t>
      </w:r>
      <w:r w:rsidR="00D3695D" w:rsidRPr="00D3695D">
        <w:rPr>
          <w:b w:val="0"/>
          <w:sz w:val="24"/>
        </w:rPr>
        <w:t xml:space="preserve"> </w:t>
      </w:r>
      <w:r w:rsidR="00D3695D" w:rsidRPr="00D3695D">
        <w:rPr>
          <w:b w:val="0"/>
          <w:sz w:val="24"/>
        </w:rPr>
        <w:t>față de cele de mai sus , vă rog să analizați proiectul de hotărâre privind</w:t>
      </w:r>
      <w:r w:rsidR="00D3695D">
        <w:rPr>
          <w:b w:val="0"/>
          <w:sz w:val="24"/>
        </w:rPr>
        <w:t xml:space="preserve"> </w:t>
      </w:r>
      <w:r w:rsidR="00D3695D" w:rsidRPr="00D3695D">
        <w:rPr>
          <w:b w:val="0"/>
          <w:iCs/>
          <w:sz w:val="24"/>
        </w:rPr>
        <w:t xml:space="preserve">îndreptarea unei erori materiale inserate în HCL nr.78 </w:t>
      </w:r>
      <w:r w:rsidR="00D3695D" w:rsidRPr="00D3695D">
        <w:rPr>
          <w:b w:val="0"/>
          <w:iCs/>
          <w:sz w:val="24"/>
        </w:rPr>
        <w:lastRenderedPageBreak/>
        <w:t xml:space="preserve">din 22.04.2024 </w:t>
      </w:r>
      <w:r w:rsidR="00D3695D" w:rsidRPr="00D3695D">
        <w:rPr>
          <w:b w:val="0"/>
          <w:bCs w:val="0"/>
          <w:iCs/>
          <w:sz w:val="24"/>
        </w:rPr>
        <w:t>pentru indexarea cu rata inflației de 10,4 % conform datelor furnizate de Direcția Județeană de Statistică, respectiv rotunjirea la leu a nivelurilor pentru valorile impozabile, impozitele și taxele locale și alte taxe asimilate acestora, care constă într-o anumită sumă în lei sau care sunt stabilite pe baza unei anumite sume în lei, precum și amenzi, pentru anul 2025, cu modificările și completările ulterioare</w:t>
      </w:r>
      <w:r w:rsidR="00D3695D" w:rsidRPr="00D3695D">
        <w:rPr>
          <w:b w:val="0"/>
          <w:bCs w:val="0"/>
          <w:iCs/>
          <w:sz w:val="24"/>
        </w:rPr>
        <w:t>, în vederea adoptării hotărârii C</w:t>
      </w:r>
      <w:r w:rsidR="00D3695D">
        <w:rPr>
          <w:b w:val="0"/>
          <w:bCs w:val="0"/>
          <w:iCs/>
          <w:sz w:val="24"/>
        </w:rPr>
        <w:t xml:space="preserve">onsiliului local. </w:t>
      </w:r>
    </w:p>
    <w:p w:rsidR="00756358" w:rsidRPr="00D3695D" w:rsidRDefault="00756358" w:rsidP="002E1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41C8A" w:rsidRPr="00D3695D" w:rsidRDefault="00E0333E" w:rsidP="00841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695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="00841C8A" w:rsidRPr="00D3695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841C8A" w:rsidRDefault="00841C8A" w:rsidP="00841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8206C" w:rsidRPr="00373BF0" w:rsidRDefault="00841C8A" w:rsidP="00841C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o-RO"/>
        </w:rPr>
      </w:pPr>
      <w:r w:rsidRPr="00373BF0">
        <w:rPr>
          <w:rFonts w:ascii="Times New Roman" w:hAnsi="Times New Roman" w:cs="Times New Roman"/>
          <w:b/>
          <w:sz w:val="24"/>
          <w:szCs w:val="24"/>
          <w:lang w:val="ro-RO"/>
        </w:rPr>
        <w:t>INIȚIATOR</w:t>
      </w:r>
    </w:p>
    <w:p w:rsidR="00D85306" w:rsidRPr="00373BF0" w:rsidRDefault="005D380A" w:rsidP="00841C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o-RO"/>
        </w:rPr>
      </w:pPr>
      <w:r w:rsidRPr="00373BF0">
        <w:rPr>
          <w:rFonts w:ascii="Times New Roman" w:hAnsi="Times New Roman" w:cs="Times New Roman"/>
          <w:b/>
          <w:sz w:val="24"/>
          <w:lang w:val="ro-RO"/>
        </w:rPr>
        <w:t>Primar</w:t>
      </w:r>
    </w:p>
    <w:p w:rsidR="000040FA" w:rsidRPr="00373BF0" w:rsidRDefault="00373BF0" w:rsidP="00373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73BF0">
        <w:rPr>
          <w:rFonts w:ascii="Times New Roman" w:hAnsi="Times New Roman" w:cs="Times New Roman"/>
          <w:b/>
          <w:sz w:val="24"/>
          <w:lang w:val="ro-RO"/>
        </w:rPr>
        <w:t>Zsolt D</w:t>
      </w:r>
      <w:bookmarkStart w:id="0" w:name="_GoBack"/>
      <w:bookmarkEnd w:id="0"/>
      <w:r w:rsidRPr="00373BF0">
        <w:rPr>
          <w:rFonts w:ascii="Times New Roman" w:hAnsi="Times New Roman" w:cs="Times New Roman"/>
          <w:b/>
          <w:sz w:val="24"/>
          <w:lang w:val="ro-RO"/>
        </w:rPr>
        <w:t>EMIAN</w:t>
      </w:r>
    </w:p>
    <w:sectPr w:rsidR="000040FA" w:rsidRPr="00373BF0" w:rsidSect="00841C8A">
      <w:footerReference w:type="default" r:id="rId12"/>
      <w:pgSz w:w="11906" w:h="16838"/>
      <w:pgMar w:top="1276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7C9" w:rsidRDefault="008317C9" w:rsidP="00841C8A">
      <w:pPr>
        <w:spacing w:after="0" w:line="240" w:lineRule="auto"/>
      </w:pPr>
      <w:r>
        <w:separator/>
      </w:r>
    </w:p>
  </w:endnote>
  <w:endnote w:type="continuationSeparator" w:id="0">
    <w:p w:rsidR="008317C9" w:rsidRDefault="008317C9" w:rsidP="0084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C8A" w:rsidRDefault="00841C8A">
    <w:pPr>
      <w:pStyle w:val="Footer"/>
      <w:jc w:val="right"/>
    </w:pPr>
  </w:p>
  <w:p w:rsidR="00841C8A" w:rsidRDefault="00841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7C9" w:rsidRDefault="008317C9" w:rsidP="00841C8A">
      <w:pPr>
        <w:spacing w:after="0" w:line="240" w:lineRule="auto"/>
      </w:pPr>
      <w:r>
        <w:separator/>
      </w:r>
    </w:p>
  </w:footnote>
  <w:footnote w:type="continuationSeparator" w:id="0">
    <w:p w:rsidR="008317C9" w:rsidRDefault="008317C9" w:rsidP="00841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54DF8"/>
    <w:multiLevelType w:val="hybridMultilevel"/>
    <w:tmpl w:val="5AE0A50C"/>
    <w:lvl w:ilvl="0" w:tplc="9E5A8A8A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797B243E"/>
    <w:multiLevelType w:val="hybridMultilevel"/>
    <w:tmpl w:val="5AE0A50C"/>
    <w:lvl w:ilvl="0" w:tplc="9E5A8A8A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306"/>
    <w:rsid w:val="000040FA"/>
    <w:rsid w:val="00025687"/>
    <w:rsid w:val="001511F7"/>
    <w:rsid w:val="001A3946"/>
    <w:rsid w:val="0028620F"/>
    <w:rsid w:val="002B3BCF"/>
    <w:rsid w:val="002E18B2"/>
    <w:rsid w:val="003163F9"/>
    <w:rsid w:val="00352EFF"/>
    <w:rsid w:val="00373BF0"/>
    <w:rsid w:val="00397CC8"/>
    <w:rsid w:val="003E1FB8"/>
    <w:rsid w:val="00442F80"/>
    <w:rsid w:val="0048206C"/>
    <w:rsid w:val="00485B2A"/>
    <w:rsid w:val="00493FEA"/>
    <w:rsid w:val="004A30E7"/>
    <w:rsid w:val="004C5CCB"/>
    <w:rsid w:val="004C773D"/>
    <w:rsid w:val="005328B2"/>
    <w:rsid w:val="005D380A"/>
    <w:rsid w:val="00605792"/>
    <w:rsid w:val="006D4C00"/>
    <w:rsid w:val="00750ECB"/>
    <w:rsid w:val="00756358"/>
    <w:rsid w:val="008317C9"/>
    <w:rsid w:val="00841C8A"/>
    <w:rsid w:val="0090311F"/>
    <w:rsid w:val="00BC365C"/>
    <w:rsid w:val="00BC6255"/>
    <w:rsid w:val="00C965D7"/>
    <w:rsid w:val="00CC78F0"/>
    <w:rsid w:val="00D3695D"/>
    <w:rsid w:val="00D85306"/>
    <w:rsid w:val="00DB1C56"/>
    <w:rsid w:val="00E0333E"/>
    <w:rsid w:val="00E67FDA"/>
    <w:rsid w:val="00EA69E7"/>
    <w:rsid w:val="00F03DCF"/>
    <w:rsid w:val="00F308D4"/>
    <w:rsid w:val="00F364BD"/>
    <w:rsid w:val="00FA04F3"/>
    <w:rsid w:val="00FB5AAF"/>
    <w:rsid w:val="00F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3FB5B"/>
  <w15:docId w15:val="{9D76D07D-6F26-459F-BBB2-9742CB72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F80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853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85306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basedOn w:val="DefaultParagraphFont"/>
    <w:semiHidden/>
    <w:unhideWhenUsed/>
    <w:rsid w:val="00D85306"/>
    <w:rPr>
      <w:color w:val="0000FF"/>
      <w:u w:val="single"/>
    </w:rPr>
  </w:style>
  <w:style w:type="paragraph" w:styleId="Caption">
    <w:name w:val="caption"/>
    <w:basedOn w:val="Normal"/>
    <w:next w:val="Normal"/>
    <w:unhideWhenUsed/>
    <w:qFormat/>
    <w:rsid w:val="00D8530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ListParagraph">
    <w:name w:val="List Paragraph"/>
    <w:basedOn w:val="Normal"/>
    <w:uiPriority w:val="34"/>
    <w:qFormat/>
    <w:rsid w:val="0048206C"/>
    <w:pPr>
      <w:ind w:left="720"/>
      <w:contextualSpacing/>
    </w:pPr>
  </w:style>
  <w:style w:type="character" w:customStyle="1" w:styleId="salnbdy">
    <w:name w:val="s_aln_bdy"/>
    <w:basedOn w:val="DefaultParagraphFont"/>
    <w:rsid w:val="00FB5AA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LegturInternet">
    <w:name w:val="Legătură Internet"/>
    <w:basedOn w:val="DefaultParagraphFont"/>
    <w:rsid w:val="004A30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0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C8A"/>
  </w:style>
  <w:style w:type="paragraph" w:styleId="Footer">
    <w:name w:val="footer"/>
    <w:basedOn w:val="Normal"/>
    <w:link w:val="FooterChar"/>
    <w:uiPriority w:val="99"/>
    <w:unhideWhenUsed/>
    <w:rsid w:val="0084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9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0E8FE-D390-44F9-845E-03070026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8</cp:revision>
  <cp:lastPrinted>2024-03-21T07:59:00Z</cp:lastPrinted>
  <dcterms:created xsi:type="dcterms:W3CDTF">2024-07-05T07:29:00Z</dcterms:created>
  <dcterms:modified xsi:type="dcterms:W3CDTF">2025-01-15T12:31:00Z</dcterms:modified>
</cp:coreProperties>
</file>