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09" w:rsidRDefault="009E4009" w:rsidP="009E4009">
      <w:pPr>
        <w:ind w:firstLine="720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699138" wp14:editId="62F4FFA3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1" name="Pictur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FFF870" wp14:editId="55EAD3ED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0" b="5715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     </w:t>
      </w:r>
    </w:p>
    <w:p w:rsidR="009E4009" w:rsidRDefault="009E4009" w:rsidP="009E4009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ROMÂNIA</w:t>
      </w:r>
    </w:p>
    <w:p w:rsidR="009E4009" w:rsidRDefault="009E4009" w:rsidP="009E4009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JUDEȚUL BIHOR</w:t>
      </w:r>
    </w:p>
    <w:p w:rsidR="009E4009" w:rsidRDefault="009E4009" w:rsidP="009E4009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MUNICIPIUL MARGHITA</w:t>
      </w:r>
    </w:p>
    <w:p w:rsidR="009E4009" w:rsidRDefault="009E4009" w:rsidP="009E4009">
      <w:pPr>
        <w:tabs>
          <w:tab w:val="left" w:pos="0"/>
        </w:tabs>
        <w:jc w:val="center"/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lang w:val="ro-RO"/>
        </w:rPr>
        <w:t>MARGITTA MEGYEI JOGU VAROS</w:t>
      </w:r>
    </w:p>
    <w:p w:rsidR="009E4009" w:rsidRDefault="009E4009" w:rsidP="009E4009">
      <w:pPr>
        <w:rPr>
          <w:b/>
          <w:u w:val="single"/>
          <w:lang w:val="ro-RO"/>
        </w:rPr>
      </w:pPr>
    </w:p>
    <w:p w:rsidR="009E4009" w:rsidRDefault="009E4009" w:rsidP="009E4009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9E4009" w:rsidRDefault="009E4009" w:rsidP="009E4009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Calea Republicii,  nr.1,                                                                                      +40359409977</w:t>
      </w:r>
    </w:p>
    <w:p w:rsidR="009E4009" w:rsidRDefault="009E4009" w:rsidP="009E4009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Cod fiscal 4348947                                                                         </w:t>
      </w:r>
      <w:r>
        <w:rPr>
          <w:sz w:val="22"/>
          <w:szCs w:val="22"/>
          <w:lang w:val="ro-RO"/>
        </w:rPr>
        <w:tab/>
        <w:t>fax:      +40359409982</w:t>
      </w:r>
    </w:p>
    <w:p w:rsidR="009E4009" w:rsidRDefault="009E4009" w:rsidP="009E4009">
      <w:pPr>
        <w:tabs>
          <w:tab w:val="left" w:pos="6240"/>
        </w:tabs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hyperlink r:id="rId8" w:history="1">
        <w:r>
          <w:rPr>
            <w:rStyle w:val="Hyperlink"/>
            <w:b/>
            <w:sz w:val="22"/>
            <w:szCs w:val="22"/>
            <w:lang w:val="ro-RO"/>
          </w:rPr>
          <w:t>primaria@marghita.ro</w:t>
        </w:r>
      </w:hyperlink>
    </w:p>
    <w:p w:rsidR="00E70030" w:rsidRDefault="00793DF7" w:rsidP="009E4009">
      <w:pPr>
        <w:rPr>
          <w:lang w:val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54.25pt;height:14.4pt;mso-position-horizontal-relative:page;mso-position-vertical-relative:page" o:hrpct="0" o:hralign="center" o:hr="t">
            <v:imagedata r:id="rId9" o:title="BD14845_" gain="49807f" blacklevel="-7209f"/>
          </v:shape>
        </w:pict>
      </w:r>
    </w:p>
    <w:p w:rsidR="009E4009" w:rsidRDefault="009E4009" w:rsidP="009E4009">
      <w:pPr>
        <w:rPr>
          <w:lang w:val="ro-RO"/>
        </w:rPr>
      </w:pPr>
      <w:r>
        <w:rPr>
          <w:lang w:val="ro-RO"/>
        </w:rPr>
        <w:t>Nr. 988 din 30.01.2025</w:t>
      </w:r>
    </w:p>
    <w:p w:rsidR="009E4009" w:rsidRDefault="009E4009" w:rsidP="009E4009">
      <w:pPr>
        <w:rPr>
          <w:lang w:val="ro-RO"/>
        </w:rPr>
      </w:pPr>
    </w:p>
    <w:p w:rsidR="009E4009" w:rsidRPr="009E4009" w:rsidRDefault="009E4009" w:rsidP="009E4009">
      <w:pPr>
        <w:rPr>
          <w:b/>
          <w:lang w:val="ro-RO"/>
        </w:rPr>
      </w:pPr>
      <w:r>
        <w:rPr>
          <w:lang w:val="ro-RO"/>
        </w:rPr>
        <w:t xml:space="preserve">                                                          </w:t>
      </w:r>
      <w:r w:rsidRPr="009E4009">
        <w:rPr>
          <w:b/>
          <w:lang w:val="ro-RO"/>
        </w:rPr>
        <w:t xml:space="preserve">Referat de aprobare </w:t>
      </w:r>
    </w:p>
    <w:p w:rsidR="009E4009" w:rsidRDefault="009E4009" w:rsidP="009E4009">
      <w:pPr>
        <w:rPr>
          <w:lang w:val="ro-RO"/>
        </w:rPr>
      </w:pPr>
    </w:p>
    <w:p w:rsidR="009E4009" w:rsidRDefault="009E4009" w:rsidP="009E4009">
      <w:pPr>
        <w:jc w:val="both"/>
        <w:rPr>
          <w:lang w:val="ro-RO"/>
        </w:rPr>
      </w:pPr>
      <w:r>
        <w:rPr>
          <w:lang w:val="ro-RO"/>
        </w:rPr>
        <w:t xml:space="preserve">         Serviciul Public de Alimentare cu Apă si Canalizare al municipiului Marghita  a fost dat în administrare prin  modalitatea gestiunii directe către S.P.A.</w:t>
      </w:r>
      <w:r w:rsidR="00793DF7">
        <w:rPr>
          <w:lang w:val="ro-RO"/>
        </w:rPr>
        <w:t>A.</w:t>
      </w:r>
      <w:r>
        <w:rPr>
          <w:lang w:val="ro-RO"/>
        </w:rPr>
        <w:t>C.S Marghita -Serviciul Public de Alimentare cu Apă, Canalizare, Salubritate prin Hotărârea Consiliului Local nr. 134 din 21.08.2020 .</w:t>
      </w:r>
    </w:p>
    <w:p w:rsidR="009E4009" w:rsidRDefault="009E4009" w:rsidP="009E4009">
      <w:pPr>
        <w:jc w:val="both"/>
        <w:rPr>
          <w:lang w:val="ro-RO"/>
        </w:rPr>
      </w:pPr>
      <w:r>
        <w:rPr>
          <w:lang w:val="ro-RO"/>
        </w:rPr>
        <w:t xml:space="preserve">        S.P.A.</w:t>
      </w:r>
      <w:r w:rsidR="00793DF7">
        <w:rPr>
          <w:lang w:val="ro-RO"/>
        </w:rPr>
        <w:t>A.</w:t>
      </w:r>
      <w:r>
        <w:rPr>
          <w:lang w:val="ro-RO"/>
        </w:rPr>
        <w:t xml:space="preserve">C.S Marghita </w:t>
      </w:r>
      <w:r w:rsidR="00333CA9">
        <w:rPr>
          <w:lang w:val="ro-RO"/>
        </w:rPr>
        <w:t xml:space="preserve"> s-a înființat </w:t>
      </w:r>
      <w:r>
        <w:rPr>
          <w:lang w:val="ro-RO"/>
        </w:rPr>
        <w:t xml:space="preserve">  </w:t>
      </w:r>
      <w:r w:rsidR="00333CA9">
        <w:rPr>
          <w:lang w:val="ro-RO"/>
        </w:rPr>
        <w:t>prin HCL nr. 67 din 9.12.2008  ca serviciu public de interes local cu personalitate juridică, ce funcționează sub autoritatea Consiliului Local Marghita  în prezent având în administrare următoarele servicii:</w:t>
      </w:r>
    </w:p>
    <w:p w:rsidR="00333CA9" w:rsidRPr="00D212FC" w:rsidRDefault="00333CA9" w:rsidP="00333CA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D212FC">
        <w:rPr>
          <w:rFonts w:ascii="Times New Roman" w:hAnsi="Times New Roman"/>
          <w:sz w:val="24"/>
          <w:szCs w:val="24"/>
          <w:lang w:val="ro-RO"/>
        </w:rPr>
        <w:t>Serviciul de alimentare cu apă şi de canalizare al Municipiului Marghita ( HCL nr.134 din 21 august 2020 de dare in administrare a serviciului si aprobarea Regulamentului  de organizare si funcţionare al Serviciului de  alimentare cu apă si de canalizare )</w:t>
      </w:r>
    </w:p>
    <w:p w:rsidR="00333CA9" w:rsidRPr="00D212FC" w:rsidRDefault="00333CA9" w:rsidP="00333CA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D212FC">
        <w:rPr>
          <w:rFonts w:ascii="Times New Roman" w:hAnsi="Times New Roman"/>
          <w:sz w:val="24"/>
          <w:szCs w:val="24"/>
          <w:lang w:val="ro-RO"/>
        </w:rPr>
        <w:t>Serviciul de  salubrizare al domeniului public (străzi artere, administrare, amenajare si întreţinere zone verzi ) , cu excepţia activităţii de colectare separată şi transport separat al deşeurilor municipale ( activitate delegată prin operatorul regional la SC AVE SA) –HCL nr.</w:t>
      </w:r>
      <w:r>
        <w:rPr>
          <w:rFonts w:ascii="Times New Roman" w:hAnsi="Times New Roman"/>
          <w:sz w:val="24"/>
          <w:szCs w:val="24"/>
          <w:lang w:val="ro-RO"/>
        </w:rPr>
        <w:t xml:space="preserve">70 </w:t>
      </w:r>
      <w:r w:rsidRPr="00D212FC">
        <w:rPr>
          <w:rFonts w:ascii="Times New Roman" w:hAnsi="Times New Roman"/>
          <w:sz w:val="24"/>
          <w:szCs w:val="24"/>
          <w:lang w:val="ro-RO"/>
        </w:rPr>
        <w:t>din 28 aprilie 2016 pentru aprobarea delegării prin gestiune directa si aprobarea regulamentului acestui serviciu</w:t>
      </w:r>
      <w:r>
        <w:rPr>
          <w:rFonts w:ascii="Times New Roman" w:hAnsi="Times New Roman"/>
          <w:sz w:val="24"/>
          <w:szCs w:val="24"/>
          <w:lang w:val="ro-RO"/>
        </w:rPr>
        <w:t xml:space="preserve"> , cu modificările si completările ulterioare </w:t>
      </w:r>
      <w:r w:rsidRPr="00D212FC">
        <w:rPr>
          <w:rFonts w:ascii="Times New Roman" w:hAnsi="Times New Roman"/>
          <w:sz w:val="24"/>
          <w:szCs w:val="24"/>
          <w:lang w:val="ro-RO"/>
        </w:rPr>
        <w:t>)</w:t>
      </w:r>
    </w:p>
    <w:p w:rsidR="00333CA9" w:rsidRPr="00D212FC" w:rsidRDefault="00333CA9" w:rsidP="00333CA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D212FC">
        <w:rPr>
          <w:rFonts w:ascii="Times New Roman" w:hAnsi="Times New Roman"/>
          <w:sz w:val="24"/>
          <w:szCs w:val="24"/>
          <w:lang w:val="ro-RO"/>
        </w:rPr>
        <w:t xml:space="preserve">Serviciul de iluminat public al Municipiului Marghita ( HCL </w:t>
      </w:r>
      <w:r>
        <w:rPr>
          <w:rFonts w:ascii="Times New Roman" w:hAnsi="Times New Roman"/>
          <w:sz w:val="24"/>
          <w:szCs w:val="24"/>
          <w:lang w:val="ro-RO"/>
        </w:rPr>
        <w:t>18/14.01.2021delegarea serviciului public local si a regulamentului de organizare si funcţionare a serviciului )</w:t>
      </w:r>
    </w:p>
    <w:p w:rsidR="00333CA9" w:rsidRPr="00D212FC" w:rsidRDefault="00333CA9" w:rsidP="00333CA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D212FC">
        <w:rPr>
          <w:rFonts w:ascii="Times New Roman" w:hAnsi="Times New Roman"/>
          <w:sz w:val="24"/>
          <w:szCs w:val="24"/>
          <w:lang w:val="ro-RO"/>
        </w:rPr>
        <w:t xml:space="preserve">Serviciul de gestionare a câinilor fără stăpân( HCL  nr. 23 din 30.01.2023 ) </w:t>
      </w:r>
    </w:p>
    <w:p w:rsidR="009E4009" w:rsidRDefault="00333CA9" w:rsidP="009E4009">
      <w:pPr>
        <w:jc w:val="both"/>
        <w:rPr>
          <w:lang w:val="ro-RO"/>
        </w:rPr>
      </w:pPr>
      <w:r>
        <w:t xml:space="preserve">  </w:t>
      </w:r>
      <w:r w:rsidR="00A74316">
        <w:t xml:space="preserve">  </w:t>
      </w:r>
      <w:r>
        <w:t xml:space="preserve"> </w:t>
      </w:r>
      <w:r w:rsidRPr="00A74316">
        <w:rPr>
          <w:lang w:val="ro-RO"/>
        </w:rPr>
        <w:t>Prin delegarea sub forma gestiunii directe a serviciului de alimentare cu apă și canalizare</w:t>
      </w:r>
      <w:r w:rsidR="00A74316" w:rsidRPr="00A74316">
        <w:rPr>
          <w:lang w:val="ro-RO"/>
        </w:rPr>
        <w:t>, s-a delegat  SPA</w:t>
      </w:r>
      <w:r w:rsidR="00793DF7">
        <w:rPr>
          <w:lang w:val="ro-RO"/>
        </w:rPr>
        <w:t>A</w:t>
      </w:r>
      <w:r w:rsidR="00A74316" w:rsidRPr="00A74316">
        <w:rPr>
          <w:lang w:val="ro-RO"/>
        </w:rPr>
        <w:t>CS</w:t>
      </w:r>
      <w:r w:rsidR="00C20072">
        <w:rPr>
          <w:lang w:val="ro-RO"/>
        </w:rPr>
        <w:t>-</w:t>
      </w:r>
      <w:r w:rsidR="00A74316" w:rsidRPr="00A74316">
        <w:rPr>
          <w:lang w:val="ro-RO"/>
        </w:rPr>
        <w:t xml:space="preserve"> ului   inclusiv</w:t>
      </w:r>
      <w:r w:rsidR="00A74316">
        <w:rPr>
          <w:lang w:val="ro-RO"/>
        </w:rPr>
        <w:t xml:space="preserve"> </w:t>
      </w:r>
      <w:r w:rsidR="00A74316" w:rsidRPr="00A74316">
        <w:rPr>
          <w:lang w:val="ro-RO"/>
        </w:rPr>
        <w:t xml:space="preserve"> dreptul și obligația de a administra și de a exploata infrastructura tehn</w:t>
      </w:r>
      <w:r w:rsidR="00C20072">
        <w:rPr>
          <w:lang w:val="ro-RO"/>
        </w:rPr>
        <w:t>i</w:t>
      </w:r>
      <w:r w:rsidR="00A74316" w:rsidRPr="00A74316">
        <w:rPr>
          <w:lang w:val="ro-RO"/>
        </w:rPr>
        <w:t>co -</w:t>
      </w:r>
      <w:r w:rsidR="00A74316">
        <w:rPr>
          <w:lang w:val="ro-RO"/>
        </w:rPr>
        <w:t xml:space="preserve"> </w:t>
      </w:r>
      <w:r w:rsidR="00A74316" w:rsidRPr="00A74316">
        <w:rPr>
          <w:lang w:val="ro-RO"/>
        </w:rPr>
        <w:t xml:space="preserve">edilitară </w:t>
      </w:r>
      <w:r w:rsidR="00A74316">
        <w:rPr>
          <w:lang w:val="ro-RO"/>
        </w:rPr>
        <w:t xml:space="preserve"> aferentă serviciului precum si următoarele activități : captare, tratare, înmagazinare, distrubuție , calizare/epurare . </w:t>
      </w:r>
    </w:p>
    <w:p w:rsidR="00C20072" w:rsidRDefault="00C20072" w:rsidP="009E4009">
      <w:pPr>
        <w:jc w:val="both"/>
        <w:rPr>
          <w:lang w:val="ro-RO"/>
        </w:rPr>
      </w:pPr>
      <w:r>
        <w:rPr>
          <w:lang w:val="ro-RO"/>
        </w:rPr>
        <w:t xml:space="preserve">   În vederea  stabilirii strategiei de tarifare  aferentă planului de afaceri a SPACS Marghita care potrivit  OUG nr. 144/2021 se avizează conform , de către ANRSC la solicitare operatorului </w:t>
      </w:r>
    </w:p>
    <w:p w:rsidR="00C20072" w:rsidRPr="00C87CF8" w:rsidRDefault="00C20072" w:rsidP="009E4009">
      <w:pPr>
        <w:jc w:val="both"/>
        <w:rPr>
          <w:lang w:val="ro-RO"/>
        </w:rPr>
      </w:pPr>
      <w:r>
        <w:rPr>
          <w:lang w:val="ro-RO"/>
        </w:rPr>
        <w:t xml:space="preserve">   Luând act de  intenția operatorului  SPACS de a proceda la depunerea documentației la ANRSC pentru ajustarea tarifară a serviciilor de apă-canal </w:t>
      </w:r>
      <w:r w:rsidR="00D84D6D">
        <w:rPr>
          <w:lang w:val="ro-RO"/>
        </w:rPr>
        <w:t xml:space="preserve">, art. 36^4 din Ordonanta de Urgență nr. 144/2021 </w:t>
      </w:r>
      <w:r w:rsidR="00206D3B">
        <w:rPr>
          <w:lang w:val="ro-RO"/>
        </w:rPr>
        <w:t xml:space="preserve">prevede că strategia de tarifare se elaborează pe baza planului de afaceri realizat de </w:t>
      </w:r>
      <w:r w:rsidR="00206D3B" w:rsidRPr="00C87CF8">
        <w:rPr>
          <w:lang w:val="ro-RO"/>
        </w:rPr>
        <w:lastRenderedPageBreak/>
        <w:t xml:space="preserve">operatori in cooperare cu atoritățile administrației publice locale iar in fundamentarea ei intră si cheltuielile cu redevența pe lângă celelalte cheltuieli de operare si intreținere. </w:t>
      </w:r>
    </w:p>
    <w:p w:rsidR="00206D3B" w:rsidRPr="00C87CF8" w:rsidRDefault="00C87CF8" w:rsidP="009E4009">
      <w:pPr>
        <w:jc w:val="both"/>
        <w:rPr>
          <w:lang w:val="ro-RO"/>
        </w:rPr>
      </w:pPr>
      <w:r w:rsidRPr="00C87CF8">
        <w:rPr>
          <w:lang w:val="ro-RO"/>
        </w:rPr>
        <w:t xml:space="preserve"> </w:t>
      </w:r>
      <w:r w:rsidR="00206D3B" w:rsidRPr="00C87CF8">
        <w:rPr>
          <w:lang w:val="ro-RO"/>
        </w:rPr>
        <w:t xml:space="preserve">    Nivelul anual al redevenței este calculat ca echivalent al amortizării patrimoniului public respectiv al  componentelor sistemului public de alimentare cu apă si de canalizare pus la dispoziția operatorului . </w:t>
      </w:r>
    </w:p>
    <w:p w:rsidR="00C87CF8" w:rsidRPr="00C87CF8" w:rsidRDefault="00206D3B" w:rsidP="00206D3B">
      <w:pPr>
        <w:jc w:val="both"/>
        <w:rPr>
          <w:lang w:val="ro-RO"/>
        </w:rPr>
      </w:pPr>
      <w:r w:rsidRPr="00C87CF8">
        <w:rPr>
          <w:lang w:val="ro-RO"/>
        </w:rPr>
        <w:t xml:space="preserve">      Pentru calculul redeventei datorate s-a contractat </w:t>
      </w:r>
      <w:r w:rsidR="00C87CF8" w:rsidRPr="00C87CF8">
        <w:rPr>
          <w:lang w:val="ro-RO"/>
        </w:rPr>
        <w:t>un expert î</w:t>
      </w:r>
      <w:r w:rsidRPr="00C87CF8">
        <w:rPr>
          <w:lang w:val="ro-RO"/>
        </w:rPr>
        <w:t>n acest domeniu</w:t>
      </w:r>
      <w:r w:rsidR="00C87CF8" w:rsidRPr="00C87CF8">
        <w:rPr>
          <w:lang w:val="ro-RO"/>
        </w:rPr>
        <w:t>, astfel că , în baza acestei documentații si a adresei SPA</w:t>
      </w:r>
      <w:r w:rsidR="00793DF7">
        <w:rPr>
          <w:lang w:val="ro-RO"/>
        </w:rPr>
        <w:t>A</w:t>
      </w:r>
      <w:bookmarkStart w:id="0" w:name="_GoBack"/>
      <w:bookmarkEnd w:id="0"/>
      <w:r w:rsidR="00C87CF8" w:rsidRPr="00C87CF8">
        <w:rPr>
          <w:lang w:val="ro-RO"/>
        </w:rPr>
        <w:t>CS nr. 100 din 27.01.2025 propun Consiliului Local aprobarea nivelului redeventei pentru anul 2025  pentru apă și canalizare.</w:t>
      </w:r>
    </w:p>
    <w:p w:rsidR="00206D3B" w:rsidRPr="00C87CF8" w:rsidRDefault="00C87CF8" w:rsidP="00206D3B">
      <w:pPr>
        <w:jc w:val="both"/>
        <w:rPr>
          <w:lang w:val="ro-RO"/>
        </w:rPr>
      </w:pPr>
      <w:r w:rsidRPr="00C87CF8">
        <w:rPr>
          <w:bCs/>
          <w:lang w:val="ro-RO"/>
        </w:rPr>
        <w:t xml:space="preserve">           </w:t>
      </w:r>
      <w:r w:rsidR="00206D3B" w:rsidRPr="00C87CF8">
        <w:rPr>
          <w:bCs/>
          <w:lang w:val="ro-RO"/>
        </w:rPr>
        <w:t xml:space="preserve">Fondurile constituite din redevență </w:t>
      </w:r>
      <w:r w:rsidRPr="00C87CF8">
        <w:rPr>
          <w:bCs/>
          <w:lang w:val="ro-RO"/>
        </w:rPr>
        <w:t xml:space="preserve">se vor vira intr-un cont special  al bugetului local și   </w:t>
      </w:r>
      <w:r w:rsidR="00206D3B" w:rsidRPr="00C87CF8">
        <w:rPr>
          <w:bCs/>
          <w:lang w:val="ro-RO"/>
        </w:rPr>
        <w:t>vor fi folosite exclusiv pentru investițiile ,</w:t>
      </w:r>
      <w:r w:rsidRPr="00C87CF8">
        <w:rPr>
          <w:bCs/>
          <w:lang w:val="ro-RO"/>
        </w:rPr>
        <w:t xml:space="preserve"> </w:t>
      </w:r>
      <w:r w:rsidR="00206D3B" w:rsidRPr="00C87CF8">
        <w:rPr>
          <w:bCs/>
          <w:lang w:val="ro-RO"/>
        </w:rPr>
        <w:t xml:space="preserve">reabilitarea </w:t>
      </w:r>
      <w:r w:rsidR="00206D3B" w:rsidRPr="00C87CF8">
        <w:rPr>
          <w:lang w:val="ro-RO"/>
        </w:rPr>
        <w:t>,modernizarea și /sau extinderea sistemelor cu apă și canalizare.</w:t>
      </w:r>
    </w:p>
    <w:p w:rsidR="00206D3B" w:rsidRPr="00C87CF8" w:rsidRDefault="00206D3B" w:rsidP="009E4009">
      <w:pPr>
        <w:jc w:val="both"/>
        <w:rPr>
          <w:lang w:val="ro-RO"/>
        </w:rPr>
      </w:pPr>
    </w:p>
    <w:p w:rsidR="00206D3B" w:rsidRPr="00935FB8" w:rsidRDefault="00935FB8" w:rsidP="009E4009">
      <w:pPr>
        <w:jc w:val="both"/>
        <w:rPr>
          <w:b/>
          <w:lang w:val="ro-RO"/>
        </w:rPr>
      </w:pPr>
      <w:r w:rsidRPr="00935FB8">
        <w:rPr>
          <w:b/>
          <w:lang w:val="ro-RO"/>
        </w:rPr>
        <w:t xml:space="preserve">                         Primar</w:t>
      </w:r>
    </w:p>
    <w:p w:rsidR="00935FB8" w:rsidRPr="00935FB8" w:rsidRDefault="00935FB8" w:rsidP="009E4009">
      <w:pPr>
        <w:jc w:val="both"/>
        <w:rPr>
          <w:b/>
          <w:lang w:val="ro-RO"/>
        </w:rPr>
      </w:pPr>
      <w:r w:rsidRPr="00935FB8">
        <w:rPr>
          <w:b/>
          <w:lang w:val="ro-RO"/>
        </w:rPr>
        <w:t xml:space="preserve">                    Demian Zsolt</w:t>
      </w:r>
    </w:p>
    <w:sectPr w:rsidR="00935FB8" w:rsidRPr="00935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BEA"/>
    <w:multiLevelType w:val="hybridMultilevel"/>
    <w:tmpl w:val="34BEEEF4"/>
    <w:lvl w:ilvl="0" w:tplc="158E5856">
      <w:start w:val="584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F0"/>
    <w:rsid w:val="00206D3B"/>
    <w:rsid w:val="00333CA9"/>
    <w:rsid w:val="004E52F0"/>
    <w:rsid w:val="00793DF7"/>
    <w:rsid w:val="00935FB8"/>
    <w:rsid w:val="009E4009"/>
    <w:rsid w:val="00A74316"/>
    <w:rsid w:val="00C20072"/>
    <w:rsid w:val="00C87CF8"/>
    <w:rsid w:val="00D84D6D"/>
    <w:rsid w:val="00E70030"/>
    <w:rsid w:val="00F5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0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3C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0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3C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2025-01-31T07:06:00Z</cp:lastPrinted>
  <dcterms:created xsi:type="dcterms:W3CDTF">2025-01-30T12:04:00Z</dcterms:created>
  <dcterms:modified xsi:type="dcterms:W3CDTF">2025-01-31T08:51:00Z</dcterms:modified>
</cp:coreProperties>
</file>