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1B767" w14:textId="159888BF" w:rsidR="00547EFB" w:rsidRDefault="00547EFB" w:rsidP="00752173">
      <w:pPr>
        <w:pStyle w:val="NoSpacing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ORAȘUL DETA</w:t>
      </w:r>
    </w:p>
    <w:p w14:paraId="1119CA14" w14:textId="442717C5" w:rsidR="00752173" w:rsidRPr="00AD6FF1" w:rsidRDefault="00547EFB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Compartimentul 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r w:rsidR="002A38E0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conomico</w:t>
      </w:r>
      <w:r w:rsidR="004468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</w:t>
      </w:r>
      <w:r w:rsidR="004468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  <w:r w:rsidR="002A38E0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S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ocială, </w:t>
      </w:r>
      <w:r w:rsidR="002A38E0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P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rognoze și </w:t>
      </w:r>
      <w:r w:rsidR="004468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A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naliz</w:t>
      </w:r>
      <w:r w:rsidR="004468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ă</w:t>
      </w:r>
    </w:p>
    <w:p w14:paraId="5AC47163" w14:textId="5A0936A5" w:rsidR="00752173" w:rsidRPr="00547EFB" w:rsidRDefault="0092493B" w:rsidP="00752173">
      <w:pPr>
        <w:pStyle w:val="NoSpacing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547E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Nr. </w:t>
      </w:r>
      <w:r w:rsidR="00D37130">
        <w:rPr>
          <w:rFonts w:ascii="Times New Roman" w:hAnsi="Times New Roman" w:cs="Times New Roman"/>
          <w:i/>
          <w:iCs/>
          <w:sz w:val="24"/>
          <w:szCs w:val="24"/>
          <w:lang w:val="ro-RO"/>
        </w:rPr>
        <w:t>362/16.01.2025</w:t>
      </w:r>
    </w:p>
    <w:p w14:paraId="37E37FA9" w14:textId="77777777" w:rsidR="00CA7BC6" w:rsidRPr="00AD6FF1" w:rsidRDefault="00CA7BC6" w:rsidP="00CA7BC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6BB73350" w14:textId="77777777" w:rsidR="009E6163" w:rsidRPr="00AD6FF1" w:rsidRDefault="009E616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1005376" w14:textId="77777777" w:rsidR="00AD6FF1" w:rsidRPr="00AD6FF1" w:rsidRDefault="00AD6FF1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20DDA598" w14:textId="17C2CE92" w:rsidR="00AD6FF1" w:rsidRDefault="00AD6FF1" w:rsidP="00074A3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277B7FF2" w14:textId="77777777" w:rsidR="00547EFB" w:rsidRPr="00AD6FF1" w:rsidRDefault="00547EFB" w:rsidP="00074A3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22C4FB3A" w14:textId="788FE456" w:rsidR="00B944F8" w:rsidRDefault="00AD6FF1" w:rsidP="0032218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AD6FF1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RAPORT</w:t>
      </w:r>
    </w:p>
    <w:p w14:paraId="4337AD8E" w14:textId="77777777" w:rsidR="0032218D" w:rsidRPr="00AD6FF1" w:rsidRDefault="0032218D" w:rsidP="0032218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0EB7E5FB" w14:textId="54EC5534" w:rsidR="00073A42" w:rsidRPr="00AD6FF1" w:rsidRDefault="009E6163" w:rsidP="00073A4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r w:rsidR="007521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rivind </w:t>
      </w:r>
      <w:bookmarkStart w:id="1" w:name="_Hlk128729497"/>
      <w:bookmarkStart w:id="2" w:name="_Hlk177542496"/>
      <w:r w:rsidR="007521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adoptarea unei hotărâri</w:t>
      </w:r>
      <w:bookmarkEnd w:id="1"/>
      <w:r w:rsid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A0A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r w:rsidR="00E21918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entru </w:t>
      </w:r>
      <w:bookmarkStart w:id="3" w:name="_Hlk166573135"/>
      <w:bookmarkEnd w:id="2"/>
      <w:r w:rsidR="00073A42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aprobarea</w:t>
      </w:r>
      <w:r w:rsidR="00073A4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participării orașului Deta ca partener în cadrul proiectului </w:t>
      </w:r>
      <w:bookmarkStart w:id="4" w:name="_Hlk187918577"/>
      <w:r w:rsidR="00073A42" w:rsidRPr="00D37130">
        <w:rPr>
          <w:rFonts w:ascii="Times New Roman" w:hAnsi="Times New Roman" w:cs="Times New Roman"/>
          <w:b/>
          <w:bCs/>
          <w:sz w:val="24"/>
          <w:szCs w:val="24"/>
          <w:lang w:val="ro-RO"/>
        </w:rPr>
        <w:t>,,</w:t>
      </w:r>
      <w:r w:rsidR="00D37130" w:rsidRPr="00D37130">
        <w:rPr>
          <w:rFonts w:ascii="Times New Roman" w:hAnsi="Times New Roman" w:cs="Times New Roman"/>
          <w:b/>
          <w:bCs/>
          <w:sz w:val="24"/>
          <w:szCs w:val="24"/>
          <w:lang w:val="ro-RO"/>
        </w:rPr>
        <w:t>Connected health and social care services in the border region,, - RORS 00223</w:t>
      </w:r>
      <w:r w:rsidR="00073A42" w:rsidRPr="00D37130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="00073A4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bookmarkStart w:id="5" w:name="_Hlk177542023"/>
      <w:bookmarkEnd w:id="4"/>
      <w:r w:rsidR="00073A42">
        <w:rPr>
          <w:rFonts w:ascii="Times New Roman" w:hAnsi="Times New Roman" w:cs="Times New Roman"/>
          <w:b/>
          <w:bCs/>
          <w:sz w:val="24"/>
          <w:szCs w:val="24"/>
          <w:lang w:val="ro-RO"/>
        </w:rPr>
        <w:t>finanțat prin Programul Interreg IPA CBC Romania-Serbia 2021-2027 și asigurarea sumelor necesare cofinanțării și implementării</w:t>
      </w:r>
    </w:p>
    <w:bookmarkEnd w:id="3"/>
    <w:bookmarkEnd w:id="5"/>
    <w:p w14:paraId="0A229F5A" w14:textId="3FFE748C" w:rsidR="00AD6FF1" w:rsidRPr="00547EFB" w:rsidRDefault="00AD6FF1" w:rsidP="00073A42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D9BE164" w14:textId="77777777" w:rsidR="00AD6FF1" w:rsidRPr="00547EFB" w:rsidRDefault="00AD6FF1" w:rsidP="00AD6FF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0DB3C2F" w14:textId="5FA50FE0" w:rsidR="00D37130" w:rsidRDefault="00E21918" w:rsidP="00D37130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130">
        <w:rPr>
          <w:rFonts w:ascii="Times New Roman" w:hAnsi="Times New Roman" w:cs="Times New Roman"/>
          <w:lang w:val="ro-RO"/>
        </w:rPr>
        <w:t xml:space="preserve">Având în vedere </w:t>
      </w:r>
      <w:r w:rsidR="00063A2B" w:rsidRPr="00D37130">
        <w:rPr>
          <w:rFonts w:ascii="Times New Roman" w:hAnsi="Times New Roman" w:cs="Times New Roman"/>
          <w:lang w:val="ro-RO"/>
        </w:rPr>
        <w:t>faptul c</w:t>
      </w:r>
      <w:r w:rsidR="00073A42" w:rsidRPr="00D37130">
        <w:rPr>
          <w:rFonts w:ascii="Times New Roman" w:hAnsi="Times New Roman" w:cs="Times New Roman"/>
          <w:lang w:val="ro-RO"/>
        </w:rPr>
        <w:t xml:space="preserve">ă </w:t>
      </w:r>
      <w:r w:rsidR="003C2499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Comitetul de Monitorizare al Programului Interrreg IPA </w:t>
      </w:r>
      <w:r w:rsidR="00073A42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CBC </w:t>
      </w:r>
      <w:r w:rsidR="003C2499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România-Serbia </w:t>
      </w:r>
      <w:r w:rsidR="00073A42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2021-2027 </w:t>
      </w:r>
      <w:r w:rsidR="003C2499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a aprobat </w:t>
      </w:r>
      <w:r w:rsidR="00073A42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cererea de </w:t>
      </w:r>
      <w:r w:rsidR="003C2499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finanțare </w:t>
      </w:r>
      <w:r w:rsidR="00D37130">
        <w:rPr>
          <w:rFonts w:ascii="Times New Roman" w:hAnsi="Times New Roman" w:cs="Times New Roman"/>
          <w:sz w:val="24"/>
          <w:szCs w:val="24"/>
          <w:lang w:val="ro-RO"/>
        </w:rPr>
        <w:t xml:space="preserve">depusă de </w:t>
      </w:r>
      <w:bookmarkStart w:id="6" w:name="_Hlk187924938"/>
      <w:r w:rsidR="00D37130" w:rsidRPr="00D37130">
        <w:rPr>
          <w:rFonts w:ascii="Times New Roman" w:hAnsi="Times New Roman" w:cs="Times New Roman"/>
          <w:sz w:val="24"/>
          <w:szCs w:val="24"/>
          <w:lang w:val="ro-RO"/>
        </w:rPr>
        <w:t>Gerontoloski Centar Kikinda</w:t>
      </w:r>
      <w:r w:rsidR="00D371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End w:id="6"/>
      <w:r w:rsidR="00D37130">
        <w:rPr>
          <w:rFonts w:ascii="Times New Roman" w:hAnsi="Times New Roman" w:cs="Times New Roman"/>
          <w:sz w:val="24"/>
          <w:szCs w:val="24"/>
          <w:lang w:val="ro-RO"/>
        </w:rPr>
        <w:t>din Republica Serbia</w:t>
      </w:r>
      <w:r w:rsidR="00D37130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3A42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3C2499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r w:rsidR="00073A42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,,Connected health and social care services in the border region,, - RORS 00223 ( </w:t>
      </w:r>
      <w:r w:rsidR="00D37130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3C2499" w:rsidRPr="00D37130">
        <w:rPr>
          <w:rFonts w:ascii="Times New Roman" w:hAnsi="Times New Roman" w:cs="Times New Roman"/>
          <w:sz w:val="24"/>
          <w:szCs w:val="24"/>
          <w:lang w:val="ro-RO"/>
        </w:rPr>
        <w:t>Servicii de sănătate și asistență socială conectate în regiunea de frontieră</w:t>
      </w:r>
      <w:r w:rsidR="00D37130">
        <w:rPr>
          <w:rFonts w:ascii="Times New Roman" w:hAnsi="Times New Roman" w:cs="Times New Roman"/>
          <w:sz w:val="24"/>
          <w:szCs w:val="24"/>
          <w:lang w:val="ro-RO"/>
        </w:rPr>
        <w:t xml:space="preserve">,, ), </w:t>
      </w:r>
      <w:r w:rsidR="00074A33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proiect care are ca și componentă </w:t>
      </w:r>
      <w:r w:rsidR="00D37130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074A33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construirea, dotarea și operaționalizarea </w:t>
      </w:r>
      <w:r w:rsidR="00073A42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unui Centru de Recuperare pentru Persoane cu Dizabilități în cadrul Ștrand Termal Deta, </w:t>
      </w:r>
      <w:r w:rsidR="00063A2B" w:rsidRPr="00D37130">
        <w:rPr>
          <w:rFonts w:ascii="Times New Roman" w:hAnsi="Times New Roman" w:cs="Times New Roman"/>
          <w:sz w:val="24"/>
          <w:szCs w:val="24"/>
          <w:lang w:val="ro-RO"/>
        </w:rPr>
        <w:t>propun</w:t>
      </w:r>
      <w:r w:rsidR="00AD6FF1" w:rsidRPr="00D37130">
        <w:rPr>
          <w:rFonts w:ascii="Times New Roman" w:hAnsi="Times New Roman" w:cs="Times New Roman"/>
          <w:sz w:val="24"/>
          <w:szCs w:val="24"/>
          <w:lang w:val="ro-RO"/>
        </w:rPr>
        <w:t>em</w:t>
      </w:r>
      <w:r w:rsidR="00063A2B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D6FF1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Consiliului local </w:t>
      </w:r>
      <w:r w:rsidR="00074A33" w:rsidRPr="00D37130">
        <w:rPr>
          <w:rFonts w:ascii="Times New Roman" w:hAnsi="Times New Roman" w:cs="Times New Roman"/>
          <w:sz w:val="24"/>
          <w:szCs w:val="24"/>
          <w:lang w:val="ro-RO"/>
        </w:rPr>
        <w:t xml:space="preserve">adoptarea unei hotărâri pentru aprobarea </w:t>
      </w:r>
      <w:r w:rsidR="00D37130" w:rsidRPr="00D37130">
        <w:rPr>
          <w:rFonts w:ascii="Times New Roman" w:hAnsi="Times New Roman" w:cs="Times New Roman"/>
          <w:sz w:val="24"/>
          <w:szCs w:val="24"/>
          <w:lang w:val="ro-RO"/>
        </w:rPr>
        <w:t>participării orașului Deta ca partener în cadrul proiectului ,,Health and longevity,, - RORS 00223, finanțat prin Programul Interreg IPA CBC Romania-Serbia 2021-2027 și asigurarea sumelor necesare cofinanțării și implementării</w:t>
      </w:r>
      <w:r w:rsidR="00D3713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EC9B988" w14:textId="77777777" w:rsidR="005A4648" w:rsidRDefault="005A4648" w:rsidP="00D37130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A5EDC90" w14:textId="6C5B89FE" w:rsidR="00CB250C" w:rsidRPr="00D37130" w:rsidRDefault="00CB250C" w:rsidP="00D37130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Lider de proiect va fi </w:t>
      </w:r>
      <w:r w:rsidRPr="00D37130">
        <w:rPr>
          <w:rFonts w:ascii="Times New Roman" w:hAnsi="Times New Roman" w:cs="Times New Roman"/>
          <w:sz w:val="24"/>
          <w:szCs w:val="24"/>
          <w:lang w:val="ro-RO"/>
        </w:rPr>
        <w:t>Gerontoloski Centar Kikinda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iar partener 2 va fi </w:t>
      </w:r>
      <w:r w:rsidRPr="00D17D88">
        <w:rPr>
          <w:rFonts w:ascii="Times New Roman" w:eastAsia="Times New Roman" w:hAnsi="Times New Roman" w:cs="Times New Roman"/>
          <w:color w:val="1F1F1F"/>
          <w:sz w:val="24"/>
          <w:szCs w:val="24"/>
          <w:lang w:val="ro-RO"/>
        </w:rPr>
        <w:t>Asociația Caritas Banat Sanctus Gerhardus Ciacova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515EB3A6" w14:textId="75A07FD5" w:rsidR="00074A33" w:rsidRPr="00D37130" w:rsidRDefault="00074A33" w:rsidP="00D37130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46C1E6" w14:textId="391ECE7B" w:rsidR="00E21918" w:rsidRPr="00AD6FF1" w:rsidRDefault="00E21918" w:rsidP="00074A33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69D973B" w14:textId="77777777" w:rsidR="00063A2B" w:rsidRPr="00AD6FF1" w:rsidRDefault="00063A2B" w:rsidP="00AD6FF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45F7BE27" w:rsidR="00651D7F" w:rsidRPr="00AD6FF1" w:rsidRDefault="00651D7F" w:rsidP="00AD6FF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D6FF1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43C49B49" w14:textId="494348EF" w:rsidR="00796EF8" w:rsidRPr="00AD6FF1" w:rsidRDefault="00AD6FF1" w:rsidP="00AD6FF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 Laurențiu Giorici</w:t>
      </w:r>
    </w:p>
    <w:sectPr w:rsidR="00796EF8" w:rsidRPr="00AD6FF1" w:rsidSect="00547EFB"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3A8"/>
    <w:multiLevelType w:val="hybridMultilevel"/>
    <w:tmpl w:val="7DB2B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E5E71"/>
    <w:multiLevelType w:val="hybridMultilevel"/>
    <w:tmpl w:val="2F84502C"/>
    <w:lvl w:ilvl="0" w:tplc="C47E8A4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54"/>
    <w:rsid w:val="000126D9"/>
    <w:rsid w:val="000313CD"/>
    <w:rsid w:val="00063A2B"/>
    <w:rsid w:val="00073A42"/>
    <w:rsid w:val="00074A33"/>
    <w:rsid w:val="000C3E14"/>
    <w:rsid w:val="0017799F"/>
    <w:rsid w:val="00196562"/>
    <w:rsid w:val="001D7453"/>
    <w:rsid w:val="00236583"/>
    <w:rsid w:val="00236F7D"/>
    <w:rsid w:val="0026031B"/>
    <w:rsid w:val="002775ED"/>
    <w:rsid w:val="002A38E0"/>
    <w:rsid w:val="002E54CB"/>
    <w:rsid w:val="0032218D"/>
    <w:rsid w:val="0035404F"/>
    <w:rsid w:val="00381E69"/>
    <w:rsid w:val="003C2499"/>
    <w:rsid w:val="004468E6"/>
    <w:rsid w:val="00506F60"/>
    <w:rsid w:val="00545D70"/>
    <w:rsid w:val="00547EFB"/>
    <w:rsid w:val="005705BC"/>
    <w:rsid w:val="00583857"/>
    <w:rsid w:val="005A4648"/>
    <w:rsid w:val="00651D7F"/>
    <w:rsid w:val="006F302B"/>
    <w:rsid w:val="006F7F97"/>
    <w:rsid w:val="00732A11"/>
    <w:rsid w:val="00752173"/>
    <w:rsid w:val="00783870"/>
    <w:rsid w:val="00796EF8"/>
    <w:rsid w:val="00802DFC"/>
    <w:rsid w:val="008B2A89"/>
    <w:rsid w:val="008C4F72"/>
    <w:rsid w:val="008D54CC"/>
    <w:rsid w:val="008F6017"/>
    <w:rsid w:val="00915EC8"/>
    <w:rsid w:val="0092261D"/>
    <w:rsid w:val="0092493B"/>
    <w:rsid w:val="00932D2C"/>
    <w:rsid w:val="00957947"/>
    <w:rsid w:val="009E6163"/>
    <w:rsid w:val="009F792D"/>
    <w:rsid w:val="00A6717C"/>
    <w:rsid w:val="00A752AC"/>
    <w:rsid w:val="00A75692"/>
    <w:rsid w:val="00AA42F7"/>
    <w:rsid w:val="00AD6FF1"/>
    <w:rsid w:val="00B22BC1"/>
    <w:rsid w:val="00B61875"/>
    <w:rsid w:val="00B93B7F"/>
    <w:rsid w:val="00B944F8"/>
    <w:rsid w:val="00B974E4"/>
    <w:rsid w:val="00BA0A73"/>
    <w:rsid w:val="00BD46B3"/>
    <w:rsid w:val="00C16900"/>
    <w:rsid w:val="00C50D55"/>
    <w:rsid w:val="00C80E0B"/>
    <w:rsid w:val="00CA7BC6"/>
    <w:rsid w:val="00CB250C"/>
    <w:rsid w:val="00CE26B7"/>
    <w:rsid w:val="00D34FF0"/>
    <w:rsid w:val="00D37130"/>
    <w:rsid w:val="00D7684F"/>
    <w:rsid w:val="00E21918"/>
    <w:rsid w:val="00E51F54"/>
    <w:rsid w:val="00E61FEB"/>
    <w:rsid w:val="00EA4C0A"/>
    <w:rsid w:val="00EA4E44"/>
    <w:rsid w:val="00F32CED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789E5"/>
  <w15:docId w15:val="{9FB711A1-E907-4753-A30E-8A311DA3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1918"/>
    <w:pPr>
      <w:spacing w:after="200" w:line="276" w:lineRule="auto"/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Admin</cp:lastModifiedBy>
  <cp:revision>2</cp:revision>
  <cp:lastPrinted>2024-09-18T10:23:00Z</cp:lastPrinted>
  <dcterms:created xsi:type="dcterms:W3CDTF">2025-01-16T11:20:00Z</dcterms:created>
  <dcterms:modified xsi:type="dcterms:W3CDTF">2025-01-16T11:20:00Z</dcterms:modified>
</cp:coreProperties>
</file>