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90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0"/>
        <w:gridCol w:w="3650"/>
      </w:tblGrid>
      <w:tr w:rsidR="007F4631" w:rsidRPr="007F4631" w14:paraId="693F1994" w14:textId="77777777" w:rsidTr="007F4631">
        <w:tblPrEx>
          <w:tblCellMar>
            <w:top w:w="0" w:type="dxa"/>
            <w:bottom w:w="0" w:type="dxa"/>
          </w:tblCellMar>
        </w:tblPrEx>
        <w:tc>
          <w:tcPr>
            <w:tcW w:w="9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C478" w14:textId="77777777" w:rsidR="007F4631" w:rsidRPr="007F4631" w:rsidRDefault="007F4631" w:rsidP="007F4631">
            <w:pPr>
              <w:spacing w:after="0" w:line="240" w:lineRule="auto"/>
              <w:ind w:left="-567" w:right="-709"/>
              <w:jc w:val="center"/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</w:pP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ROMÂNIA</w:t>
            </w:r>
          </w:p>
          <w:p w14:paraId="18CA13ED" w14:textId="4C7EF538" w:rsidR="007F4631" w:rsidRPr="007F4631" w:rsidRDefault="007F4631" w:rsidP="007F4631">
            <w:pPr>
              <w:spacing w:after="0" w:line="240" w:lineRule="auto"/>
              <w:ind w:left="-567" w:right="-709"/>
              <w:jc w:val="center"/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</w:pP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JUDEŢUL BUZ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Ă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U</w:t>
            </w:r>
          </w:p>
          <w:p w14:paraId="1B6B26E5" w14:textId="50C7E6EE" w:rsidR="007F4631" w:rsidRPr="007F4631" w:rsidRDefault="007F4631" w:rsidP="007F4631">
            <w:pPr>
              <w:spacing w:after="0" w:line="240" w:lineRule="auto"/>
              <w:ind w:left="-567" w:right="-709"/>
              <w:jc w:val="center"/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</w:pP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COMUNA P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Â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RSCOV</w:t>
            </w:r>
          </w:p>
          <w:p w14:paraId="78BFD0B7" w14:textId="6FD495AD" w:rsidR="007F4631" w:rsidRPr="007F4631" w:rsidRDefault="007F4631" w:rsidP="007F4631">
            <w:pPr>
              <w:spacing w:after="0" w:line="240" w:lineRule="auto"/>
              <w:ind w:left="-567" w:right="-709"/>
              <w:jc w:val="center"/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</w:pP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COMPARTIMENTUL DE ASISTEN</w:t>
            </w:r>
            <w:r w:rsidRPr="007F4631">
              <w:rPr>
                <w:rFonts w:ascii="Cambria" w:hAnsi="Cambria" w:cs="Cambria"/>
                <w:bCs/>
                <w:sz w:val="24"/>
                <w:szCs w:val="24"/>
                <w:lang w:val="ro-RO" w:eastAsia="ro-RO"/>
              </w:rPr>
              <w:t>Ț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Ă SOCIALA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 xml:space="preserve"> </w:t>
            </w:r>
            <w:r w:rsidRPr="007F4631">
              <w:rPr>
                <w:rFonts w:ascii="Cambria" w:hAnsi="Cambria" w:cs="Cambria"/>
                <w:bCs/>
                <w:sz w:val="24"/>
                <w:szCs w:val="24"/>
                <w:lang w:val="ro-RO" w:eastAsia="ro-RO"/>
              </w:rPr>
              <w:t>Ș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I PROTEC</w:t>
            </w:r>
            <w:r w:rsidRPr="007F4631">
              <w:rPr>
                <w:rFonts w:ascii="Cambria" w:hAnsi="Cambria" w:cs="Cambria"/>
                <w:bCs/>
                <w:sz w:val="24"/>
                <w:szCs w:val="24"/>
                <w:lang w:val="ro-RO" w:eastAsia="ro-RO"/>
              </w:rPr>
              <w:t>Ț</w:t>
            </w: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ro-RO" w:eastAsia="ro-RO"/>
              </w:rPr>
              <w:t>IA COPILULUI</w:t>
            </w:r>
          </w:p>
          <w:p w14:paraId="7E5DAA84" w14:textId="4CDFCF68" w:rsidR="007F4631" w:rsidRPr="007F4631" w:rsidRDefault="007F4631" w:rsidP="007F4631">
            <w:pPr>
              <w:spacing w:after="0" w:line="240" w:lineRule="auto"/>
              <w:ind w:left="-567" w:right="-709"/>
              <w:jc w:val="center"/>
              <w:rPr>
                <w:rFonts w:ascii="Bookman Old Style" w:hAnsi="Bookman Old Style" w:cs="Calibri"/>
                <w:bCs/>
                <w:sz w:val="24"/>
                <w:szCs w:val="24"/>
                <w:lang w:val="pt-PT"/>
              </w:rPr>
            </w:pPr>
            <w:r w:rsidRPr="007F4631">
              <w:rPr>
                <w:rFonts w:ascii="Bookman Old Style" w:hAnsi="Bookman Old Style" w:cs="Calibri"/>
                <w:bCs/>
                <w:sz w:val="24"/>
                <w:szCs w:val="24"/>
                <w:lang w:val="pt-PT"/>
              </w:rPr>
              <w:t xml:space="preserve">Nr. 853/30.01.2024 </w:t>
            </w:r>
          </w:p>
          <w:p w14:paraId="3ABBC664" w14:textId="77777777" w:rsidR="007F4631" w:rsidRPr="007F4631" w:rsidRDefault="007F4631" w:rsidP="007F4631">
            <w:pPr>
              <w:spacing w:after="0" w:line="240" w:lineRule="auto"/>
              <w:ind w:left="-567" w:right="-709"/>
              <w:jc w:val="center"/>
              <w:rPr>
                <w:rFonts w:ascii="Bookman Old Style" w:hAnsi="Bookman Old Style" w:cs="Calibri"/>
                <w:bCs/>
                <w:sz w:val="24"/>
                <w:szCs w:val="24"/>
                <w:lang w:val="pt-PT"/>
              </w:rPr>
            </w:pPr>
          </w:p>
          <w:p w14:paraId="71B6FF27" w14:textId="77777777" w:rsidR="007F4631" w:rsidRPr="007F4631" w:rsidRDefault="007F4631" w:rsidP="007F4631">
            <w:pPr>
              <w:tabs>
                <w:tab w:val="left" w:pos="3885"/>
              </w:tabs>
              <w:spacing w:after="0" w:line="240" w:lineRule="auto"/>
              <w:ind w:left="-567" w:right="-709"/>
              <w:rPr>
                <w:rFonts w:ascii="Bookman Old Style" w:hAnsi="Bookman Old Style"/>
                <w:bCs/>
                <w:sz w:val="24"/>
                <w:szCs w:val="24"/>
                <w:lang w:val="ro-RO" w:eastAsia="ro-RO"/>
              </w:rPr>
            </w:pPr>
          </w:p>
          <w:p w14:paraId="146772FB" w14:textId="77777777" w:rsidR="007F4631" w:rsidRPr="007F4631" w:rsidRDefault="007F4631" w:rsidP="007F4631">
            <w:pPr>
              <w:tabs>
                <w:tab w:val="left" w:pos="3885"/>
              </w:tabs>
              <w:spacing w:after="0" w:line="240" w:lineRule="auto"/>
              <w:ind w:left="-567" w:right="-709"/>
              <w:jc w:val="center"/>
              <w:rPr>
                <w:rFonts w:ascii="Bookman Old Style" w:hAnsi="Bookman Old Style"/>
                <w:bCs/>
                <w:sz w:val="24"/>
                <w:szCs w:val="24"/>
                <w:lang w:val="ro-RO" w:eastAsia="ro-RO"/>
              </w:rPr>
            </w:pPr>
            <w:r w:rsidRPr="007F4631">
              <w:rPr>
                <w:rFonts w:ascii="Bookman Old Style" w:hAnsi="Bookman Old Style"/>
                <w:bCs/>
                <w:sz w:val="24"/>
                <w:szCs w:val="24"/>
                <w:lang w:val="ro-RO" w:eastAsia="ro-RO"/>
              </w:rPr>
              <w:t xml:space="preserve">    RAPORT DE  SPECIALITATE</w:t>
            </w:r>
          </w:p>
        </w:tc>
        <w:tc>
          <w:tcPr>
            <w:tcW w:w="3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2CBBE" w14:textId="77777777" w:rsidR="007F4631" w:rsidRPr="007F4631" w:rsidRDefault="007F4631" w:rsidP="007F4631">
            <w:pPr>
              <w:spacing w:after="0" w:line="240" w:lineRule="auto"/>
              <w:ind w:left="-567" w:right="-709"/>
              <w:rPr>
                <w:rFonts w:ascii="Bookman Old Style" w:hAnsi="Bookman Old Style"/>
                <w:sz w:val="24"/>
                <w:szCs w:val="24"/>
                <w:lang w:val="pt-PT"/>
              </w:rPr>
            </w:pPr>
          </w:p>
        </w:tc>
      </w:tr>
    </w:tbl>
    <w:p w14:paraId="0F71135B" w14:textId="599957B7" w:rsidR="007F4631" w:rsidRPr="007F4631" w:rsidRDefault="007F4631" w:rsidP="007F4631">
      <w:pPr>
        <w:tabs>
          <w:tab w:val="left" w:pos="3720"/>
        </w:tabs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  <w:lang w:val="pt-PT"/>
        </w:rPr>
      </w:pPr>
      <w:r w:rsidRPr="007F4631">
        <w:rPr>
          <w:rFonts w:ascii="Bookman Old Style" w:hAnsi="Bookman Old Style"/>
          <w:sz w:val="24"/>
          <w:szCs w:val="24"/>
          <w:lang w:val="pt-PT"/>
        </w:rPr>
        <w:t>l</w:t>
      </w:r>
      <w:r w:rsidRPr="007F4631">
        <w:rPr>
          <w:rFonts w:ascii="Bookman Old Style" w:hAnsi="Bookman Old Style"/>
          <w:sz w:val="24"/>
          <w:szCs w:val="24"/>
          <w:lang w:val="pt-PT"/>
        </w:rPr>
        <w:t xml:space="preserve">a proiect de hotărâre privind aprobarea Strategiei de Dezvoltare </w:t>
      </w:r>
    </w:p>
    <w:p w14:paraId="0000446F" w14:textId="77777777" w:rsidR="007F4631" w:rsidRPr="007F4631" w:rsidRDefault="007F4631" w:rsidP="007F4631">
      <w:pPr>
        <w:tabs>
          <w:tab w:val="left" w:pos="3720"/>
        </w:tabs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  <w:lang w:val="pt-PT"/>
        </w:rPr>
      </w:pPr>
      <w:r w:rsidRPr="007F4631">
        <w:rPr>
          <w:rFonts w:ascii="Bookman Old Style" w:hAnsi="Bookman Old Style"/>
          <w:sz w:val="24"/>
          <w:szCs w:val="24"/>
          <w:lang w:val="pt-PT"/>
        </w:rPr>
        <w:t xml:space="preserve">a Serviciilor Sociale de la nivelul Comunei Pârscov, judeţul Buzău , </w:t>
      </w:r>
    </w:p>
    <w:p w14:paraId="254DF68C" w14:textId="77777777" w:rsidR="007F4631" w:rsidRPr="007F4631" w:rsidRDefault="007F4631" w:rsidP="007F4631">
      <w:pPr>
        <w:tabs>
          <w:tab w:val="left" w:pos="3720"/>
        </w:tabs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7F4631">
        <w:rPr>
          <w:rFonts w:ascii="Bookman Old Style" w:hAnsi="Bookman Old Style"/>
          <w:sz w:val="24"/>
          <w:szCs w:val="24"/>
        </w:rPr>
        <w:t>pentru</w:t>
      </w:r>
      <w:proofErr w:type="spellEnd"/>
      <w:r w:rsidRPr="007F46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4631">
        <w:rPr>
          <w:rFonts w:ascii="Bookman Old Style" w:hAnsi="Bookman Old Style"/>
          <w:sz w:val="24"/>
          <w:szCs w:val="24"/>
        </w:rPr>
        <w:t>perioada</w:t>
      </w:r>
      <w:proofErr w:type="spellEnd"/>
      <w:r w:rsidRPr="007F4631">
        <w:rPr>
          <w:rFonts w:ascii="Bookman Old Style" w:hAnsi="Bookman Old Style"/>
          <w:sz w:val="24"/>
          <w:szCs w:val="24"/>
        </w:rPr>
        <w:t xml:space="preserve"> 2025-2030</w:t>
      </w:r>
    </w:p>
    <w:p w14:paraId="6E3FB01C" w14:textId="77777777" w:rsidR="007F4631" w:rsidRPr="007F4631" w:rsidRDefault="007F4631" w:rsidP="007F4631">
      <w:pPr>
        <w:tabs>
          <w:tab w:val="left" w:pos="3720"/>
        </w:tabs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</w:rPr>
      </w:pPr>
    </w:p>
    <w:p w14:paraId="133881CE" w14:textId="77777777" w:rsidR="007F4631" w:rsidRPr="007F4631" w:rsidRDefault="007F4631" w:rsidP="007F4631">
      <w:pPr>
        <w:spacing w:after="0" w:line="240" w:lineRule="auto"/>
        <w:ind w:left="-567" w:right="-709"/>
        <w:jc w:val="both"/>
        <w:rPr>
          <w:rFonts w:ascii="Bookman Old Style" w:hAnsi="Bookman Old Style"/>
          <w:sz w:val="24"/>
          <w:szCs w:val="24"/>
          <w:u w:val="single"/>
          <w:lang w:val="pt-PT"/>
        </w:rPr>
      </w:pPr>
    </w:p>
    <w:p w14:paraId="0038B5F8" w14:textId="69BD9D52" w:rsidR="007F4631" w:rsidRPr="008B6E01" w:rsidRDefault="007F4631" w:rsidP="007F4631">
      <w:pPr>
        <w:autoSpaceDE w:val="0"/>
        <w:spacing w:after="0" w:line="240" w:lineRule="auto"/>
        <w:ind w:left="-567" w:right="-709" w:firstLine="708"/>
        <w:jc w:val="both"/>
        <w:rPr>
          <w:lang w:val="pt-PT"/>
        </w:rPr>
      </w:pPr>
      <w:bookmarkStart w:id="0" w:name="_Hlk30455386"/>
      <w:r w:rsidRPr="008B6E01">
        <w:rPr>
          <w:rFonts w:ascii="Bookman Old Style" w:hAnsi="Bookman Old Style"/>
          <w:sz w:val="24"/>
          <w:szCs w:val="24"/>
          <w:lang w:val="pt-PT"/>
        </w:rPr>
        <w:t xml:space="preserve">In conformitate cu  prevederile art.112 </w:t>
      </w:r>
      <w:r w:rsidRPr="008B6E01">
        <w:rPr>
          <w:rFonts w:ascii="Bookman Old Style" w:hAnsi="Bookman Old Style"/>
          <w:bCs/>
          <w:sz w:val="24"/>
          <w:szCs w:val="24"/>
          <w:lang w:val="pt-PT"/>
        </w:rPr>
        <w:t>alin (3), lit. a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b din Legea nr.292/2011, î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n domeniul organizării, administrării 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i acord</w:t>
      </w:r>
      <w:r w:rsidRPr="008B6E01">
        <w:rPr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rii serviciilor sociale, autorită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ile administra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iei publice locale au printre atribu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ii principale elaborarea </w:t>
      </w:r>
      <w:r w:rsidRPr="008B6E01">
        <w:rPr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î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n concordan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 cu strategiile na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ionale 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i nevoile locale identificate, strategia local</w:t>
      </w:r>
      <w:r w:rsidRPr="008B6E01">
        <w:rPr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 de dezvoltare a serviciilor sociale, pe termen mediu 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i lung.</w:t>
      </w:r>
      <w:r>
        <w:rPr>
          <w:lang w:val="pt-PT"/>
        </w:rPr>
        <w:t xml:space="preserve"> </w:t>
      </w:r>
      <w:r w:rsidRPr="008B6E01">
        <w:rPr>
          <w:rFonts w:ascii="Bookman Old Style" w:hAnsi="Bookman Old Style"/>
          <w:sz w:val="24"/>
          <w:szCs w:val="24"/>
          <w:lang w:val="pt-PT"/>
        </w:rPr>
        <w:t>Aceea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obliga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ie este men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ionat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i 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n anexa nr. 3 la </w:t>
      </w:r>
      <w:r w:rsidRPr="008B6E01">
        <w:rPr>
          <w:rFonts w:ascii="Bookman Old Style" w:hAnsi="Bookman Old Style"/>
          <w:bCs/>
          <w:sz w:val="24"/>
          <w:szCs w:val="24"/>
          <w:lang w:val="pt-PT"/>
        </w:rPr>
        <w:t>H.G. nr.797/2017,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pentru aprobarea regulamentelor-cadru de organizare şi funcţionare ale serviciilor publice de asistenţă socială şi a structurii orientative de personal -  art. 3 alin 2, lit. a 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 ”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elaborează, în concordan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 cu strategiile na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ionale 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i jude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ene, precum 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i cu nevoile locale identificate, strategia local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 de dezvoltare a serviciilor sociale, pe termen mediu 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i lung, pentru o perioad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 de </w:t>
      </w:r>
      <w:r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5/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10 ani,  pe care o propune spre aprobare consiliului local </w:t>
      </w:r>
      <w:r w:rsidRPr="008B6E01">
        <w:rPr>
          <w:rStyle w:val="slitbdy"/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i r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spunde de aplicare acesteia</w:t>
      </w:r>
      <w:r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>.</w:t>
      </w:r>
      <w:r w:rsidRPr="008B6E01">
        <w:rPr>
          <w:rStyle w:val="slitbdy"/>
          <w:rFonts w:ascii="Bookman Old Style" w:hAnsi="Bookman Old Style"/>
          <w:sz w:val="24"/>
          <w:szCs w:val="24"/>
          <w:shd w:val="clear" w:color="auto" w:fill="FFFFFF"/>
          <w:lang w:val="pt-PT"/>
        </w:rPr>
        <w:tab/>
      </w:r>
    </w:p>
    <w:p w14:paraId="1AA9A6D0" w14:textId="77777777" w:rsidR="007F4631" w:rsidRPr="008B6E01" w:rsidRDefault="007F4631" w:rsidP="007F4631">
      <w:pPr>
        <w:autoSpaceDE w:val="0"/>
        <w:spacing w:after="0" w:line="240" w:lineRule="auto"/>
        <w:ind w:left="-567" w:right="-709" w:firstLine="708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>Din perspectivă func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ional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, acordarea serviciilor de asisten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social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este conceput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ca un sistem de ac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iuni specifice, care trebuie s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asigure realizarea obiectivului s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u major: asistarea persoanelor care din cauza unor motive de natur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economic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, fizic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, psihic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sau social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, nu au posibilitatea s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-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asigure nevoile sociale, s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-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dezvolte propriile capacit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 si competen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e pentru integrare social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.</w:t>
      </w:r>
    </w:p>
    <w:p w14:paraId="0A4365DA" w14:textId="77777777" w:rsidR="007F4631" w:rsidRPr="008B6E0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>Planificarea strategică este un proces sistematic prin care institu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ia 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define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te anumite priorit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 esen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iale pentru 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Fonts w:ascii="Bookman Old Style" w:hAnsi="Bookman Old Style"/>
          <w:sz w:val="24"/>
          <w:szCs w:val="24"/>
          <w:lang w:val="pt-PT"/>
        </w:rPr>
        <w:t>ndeplinirea misiunii ei, in concordan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Fonts w:ascii="Bookman Old Style" w:hAnsi="Bookman Old Style"/>
          <w:sz w:val="24"/>
          <w:szCs w:val="24"/>
          <w:lang w:val="pt-PT"/>
        </w:rPr>
        <w:t>n acest caz, cu contextul social local.</w:t>
      </w:r>
    </w:p>
    <w:p w14:paraId="56A709FA" w14:textId="77777777" w:rsidR="007F4631" w:rsidRPr="008B6E0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>Rolul planificării strategiei (sociale) este de a ajuta institu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ia s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:</w:t>
      </w:r>
    </w:p>
    <w:p w14:paraId="613694FC" w14:textId="77777777" w:rsidR="007F4631" w:rsidRPr="008B6E0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>- î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defineasc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obiectivele 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orient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rile strategice (din prisma serviciilor sociale);</w:t>
      </w:r>
    </w:p>
    <w:p w14:paraId="05FE673C" w14:textId="77777777" w:rsidR="007F4631" w:rsidRPr="008B6E0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>- î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defineasc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priorit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ile 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cele mai potrivite ac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iuni pe care le va 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Fonts w:ascii="Bookman Old Style" w:hAnsi="Bookman Old Style"/>
          <w:sz w:val="24"/>
          <w:szCs w:val="24"/>
          <w:lang w:val="pt-PT"/>
        </w:rPr>
        <w:t>ntreprinde;</w:t>
      </w:r>
    </w:p>
    <w:p w14:paraId="0BCB1A8E" w14:textId="77777777" w:rsidR="007F4631" w:rsidRPr="008B6E0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>- identifice măsuri concrete de coordonare a activită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ilor din cadrul institu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>iei</w:t>
      </w:r>
    </w:p>
    <w:p w14:paraId="09C65E14" w14:textId="77777777" w:rsidR="007F4631" w:rsidRPr="008B6E0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Fonts w:ascii="Bookman Old Style" w:hAnsi="Bookman Old Style"/>
          <w:sz w:val="24"/>
          <w:szCs w:val="24"/>
          <w:lang w:val="pt-PT"/>
        </w:rPr>
        <w:t xml:space="preserve">- justifice nevoia de dezvoltare de proiecte 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de atragere de finan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ri nerambursabile sau alte aloc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>ri de resurse</w:t>
      </w:r>
      <w:bookmarkEnd w:id="0"/>
    </w:p>
    <w:p w14:paraId="1A13EA5A" w14:textId="2A49510B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Evaluarea nevoilor de asisten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 suport, consiliere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interven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ie 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n gestionarea problematicii persoanelor /familiilor, grupurilor, comunit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ilor vulnerabile existente la nivel de comunitate s-a realizat conform prevederilor art. 2 din Anexa 3 la HG 797/2017 prin realizarea diagnozei sociale la nivelul unită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ii administrativ-teritoriale respective, prin evaluarea nevoilor sociale ale comunit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ii, realizarea de sondaje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anchete sociale, valorificarea poten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ialului comunit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ii 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n vederea prevenirii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depist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rii precoce a situa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iilor de neglijare, abuz, abandon, violen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, a cazurilor de risc de excluziune social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etc.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”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</w:t>
      </w:r>
    </w:p>
    <w:p w14:paraId="5AE5A368" w14:textId="64796644" w:rsidR="007F463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S</w:t>
      </w:r>
      <w:r w:rsidRPr="008B6E01">
        <w:rPr>
          <w:rFonts w:ascii="Bookman Old Style" w:hAnsi="Bookman Old Style"/>
          <w:sz w:val="24"/>
          <w:szCs w:val="24"/>
          <w:lang w:val="pt-PT"/>
        </w:rPr>
        <w:t>trategia de dezvoltare a serviciilor sociale elaborată se referă la asigurarea drepturilor depline tuturor persoanelor aflate in dificultate, ori în situa</w:t>
      </w:r>
      <w:r w:rsidRPr="008B6E01">
        <w:rPr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ie de risc, din unitatea administrativ teritoriala a comunei Parscov </w:t>
      </w:r>
      <w:r w:rsidRPr="008B6E01">
        <w:rPr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lang w:val="pt-PT"/>
        </w:rPr>
        <w:t>i respect</w:t>
      </w:r>
      <w:r w:rsidRPr="008B6E01">
        <w:rPr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Fonts w:ascii="Bookman Old Style" w:hAnsi="Bookman Old Style"/>
          <w:sz w:val="24"/>
          <w:szCs w:val="24"/>
          <w:lang w:val="pt-PT"/>
        </w:rPr>
        <w:t xml:space="preserve"> prevederile art. 4 din HG 797/2017.</w:t>
      </w:r>
    </w:p>
    <w:p w14:paraId="7E41BFA5" w14:textId="77777777" w:rsidR="007F4631" w:rsidRDefault="007F4631" w:rsidP="007F4631">
      <w:pPr>
        <w:autoSpaceDE w:val="0"/>
        <w:spacing w:after="0" w:line="240" w:lineRule="auto"/>
        <w:ind w:left="-567" w:right="-709"/>
        <w:jc w:val="both"/>
        <w:rPr>
          <w:lang w:val="pt-PT"/>
        </w:rPr>
      </w:pPr>
    </w:p>
    <w:p w14:paraId="3BEE3E3E" w14:textId="77777777" w:rsidR="007F4631" w:rsidRPr="007F4631" w:rsidRDefault="007F4631" w:rsidP="007F4631">
      <w:pPr>
        <w:autoSpaceDE w:val="0"/>
        <w:spacing w:after="0" w:line="240" w:lineRule="auto"/>
        <w:ind w:left="-567" w:right="-709"/>
        <w:jc w:val="both"/>
        <w:rPr>
          <w:rStyle w:val="slitbdy"/>
          <w:lang w:val="pt-PT"/>
        </w:rPr>
      </w:pPr>
    </w:p>
    <w:p w14:paraId="1CD3345D" w14:textId="740E126C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lastRenderedPageBreak/>
        <w:t>”Articolul 4</w:t>
      </w:r>
    </w:p>
    <w:p w14:paraId="6D8C86F5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(1) Strategia de dezvoltare a serviciilor sociale con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ine cel pu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in urm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toarele informa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ii: obiectivul general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obiectivele specifice, planul de implementare a strategiei, responsabilit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termene de realizare, sursele de finan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are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bugetul estimat.</w:t>
      </w:r>
    </w:p>
    <w:p w14:paraId="43226787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(2) Elaborarea strategiei locale de dezvoltare a serviciilor sociale se fundamentează pe informa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iile colectate de Compartiment 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î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n exercitarea atribu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iilor prev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zute la art. 3 alin. (2) lit. d), h)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i).</w:t>
      </w:r>
    </w:p>
    <w:p w14:paraId="19EA9012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(3) Documentul de fundamentare este realizat fie direct de Compartiment, fie prin contractarea unor servicii de specialitate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con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ine cel pu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in urm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toarele informa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ii:</w:t>
      </w:r>
    </w:p>
    <w:p w14:paraId="56A5B6D7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a) caracteristici teritoriale ale unită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ii administrativ-teritoriale;</w:t>
      </w:r>
    </w:p>
    <w:p w14:paraId="2E6427B4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b) nivelul de dezvoltare socioeconomică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cultural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a regiunii;</w:t>
      </w:r>
    </w:p>
    <w:p w14:paraId="5353F6D0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c) indicatori demografici cum ar fi: structura popula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iei, dup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v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â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rst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, sex, ocupa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ie, speran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a de via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la na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tere, speran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a de via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s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n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toas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la 65 de ani, soldul migra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iei etc.;</w:t>
      </w:r>
    </w:p>
    <w:p w14:paraId="57305BE8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d) tipurile de situa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ii de dificultate, vulnerabilitate, dependen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ț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 xml:space="preserve"> sau risc social etc., precum </w:t>
      </w:r>
      <w:r w:rsidRPr="008B6E01">
        <w:rPr>
          <w:rStyle w:val="slitbdy"/>
          <w:rFonts w:ascii="Cambria" w:hAnsi="Cambria" w:cs="Cambria"/>
          <w:sz w:val="24"/>
          <w:szCs w:val="24"/>
          <w:lang w:val="pt-PT"/>
        </w:rPr>
        <w:t>ș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i estimarea num</w:t>
      </w:r>
      <w:r w:rsidRPr="008B6E01">
        <w:rPr>
          <w:rStyle w:val="slitbdy"/>
          <w:rFonts w:ascii="Bookman Old Style" w:hAnsi="Bookman Old Style" w:cs="Bookman Old Style"/>
          <w:sz w:val="24"/>
          <w:szCs w:val="24"/>
          <w:lang w:val="pt-PT"/>
        </w:rPr>
        <w:t>ă</w:t>
      </w: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rului de beneficiari;</w:t>
      </w:r>
    </w:p>
    <w:p w14:paraId="7542C505" w14:textId="77777777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 w:rsidRPr="008B6E01">
        <w:rPr>
          <w:rStyle w:val="slitbdy"/>
          <w:rFonts w:ascii="Bookman Old Style" w:hAnsi="Bookman Old Style"/>
          <w:sz w:val="24"/>
          <w:szCs w:val="24"/>
          <w:lang w:val="pt-PT"/>
        </w:rPr>
        <w:t>e) tipurile de servicii sociale care ar put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ea răspunde nevoilor beneficiarilor identifica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i 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ș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>i argumenta</w:t>
      </w:r>
      <w:r w:rsidRPr="008B6E01">
        <w:rPr>
          <w:rFonts w:ascii="Cambria" w:hAnsi="Cambria" w:cs="Cambria"/>
          <w:sz w:val="24"/>
          <w:szCs w:val="24"/>
          <w:shd w:val="clear" w:color="auto" w:fill="FFFFFF"/>
          <w:lang w:val="pt-PT"/>
        </w:rPr>
        <w:t>ț</w:t>
      </w:r>
      <w:r w:rsidRPr="008B6E01">
        <w:rPr>
          <w:rFonts w:ascii="Bookman Old Style" w:hAnsi="Bookman Old Style"/>
          <w:sz w:val="24"/>
          <w:szCs w:val="24"/>
          <w:shd w:val="clear" w:color="auto" w:fill="FFFFFF"/>
          <w:lang w:val="pt-PT"/>
        </w:rPr>
        <w:t xml:space="preserve">ia alegerii acestora </w:t>
      </w:r>
      <w:r w:rsidRPr="008B6E01">
        <w:rPr>
          <w:rFonts w:ascii="Bookman Old Style" w:hAnsi="Bookman Old Style" w:cs="Bookman Old Style"/>
          <w:sz w:val="24"/>
          <w:szCs w:val="24"/>
          <w:shd w:val="clear" w:color="auto" w:fill="FFFFFF"/>
          <w:lang w:val="pt-PT"/>
        </w:rPr>
        <w:t>”</w:t>
      </w:r>
    </w:p>
    <w:p w14:paraId="1D8D46AE" w14:textId="77777777" w:rsidR="007F4631" w:rsidRPr="008B6E01" w:rsidRDefault="007F4631" w:rsidP="007F4631">
      <w:pPr>
        <w:pStyle w:val="Frspaiere1"/>
        <w:ind w:left="-567" w:right="-709"/>
        <w:jc w:val="both"/>
        <w:rPr>
          <w:lang w:val="pt-PT"/>
        </w:rPr>
      </w:pPr>
      <w:r>
        <w:rPr>
          <w:rFonts w:ascii="Bookman Old Style" w:hAnsi="Bookman Old Style" w:cs="Times New Roman"/>
          <w:sz w:val="24"/>
          <w:szCs w:val="24"/>
          <w:lang w:val="ro-RO"/>
        </w:rPr>
        <w:t xml:space="preserve">Strategia a avut la bază o analiză cantitativă </w:t>
      </w:r>
      <w:r>
        <w:rPr>
          <w:rFonts w:ascii="Cambria" w:hAnsi="Cambria" w:cs="Cambria"/>
          <w:sz w:val="24"/>
          <w:szCs w:val="24"/>
          <w:lang w:val="ro-RO"/>
        </w:rPr>
        <w:t>ș</w:t>
      </w:r>
      <w:r>
        <w:rPr>
          <w:rFonts w:ascii="Bookman Old Style" w:hAnsi="Bookman Old Style" w:cs="Times New Roman"/>
          <w:sz w:val="24"/>
          <w:szCs w:val="24"/>
          <w:lang w:val="ro-RO"/>
        </w:rPr>
        <w:t>i calitativ</w:t>
      </w:r>
      <w:r>
        <w:rPr>
          <w:rFonts w:ascii="Bookman Old Style" w:hAnsi="Bookman Old Style" w:cs="Bookman Old Style"/>
          <w:sz w:val="24"/>
          <w:szCs w:val="24"/>
          <w:lang w:val="ro-RO"/>
        </w:rPr>
        <w:t>ă</w:t>
      </w:r>
      <w:r>
        <w:rPr>
          <w:rFonts w:ascii="Bookman Old Style" w:hAnsi="Bookman Old Style" w:cs="Times New Roman"/>
          <w:sz w:val="24"/>
          <w:szCs w:val="24"/>
          <w:lang w:val="ro-RO"/>
        </w:rPr>
        <w:t xml:space="preserve"> astfel:</w:t>
      </w:r>
    </w:p>
    <w:p w14:paraId="4FDD5069" w14:textId="77777777" w:rsidR="007F4631" w:rsidRDefault="007F4631" w:rsidP="007F4631">
      <w:pPr>
        <w:pStyle w:val="Listparagraf"/>
        <w:autoSpaceDE w:val="0"/>
        <w:spacing w:after="0" w:line="240" w:lineRule="auto"/>
        <w:ind w:left="-567" w:right="-709"/>
        <w:jc w:val="both"/>
        <w:rPr>
          <w:rFonts w:ascii="Bookman Old Style" w:hAnsi="Bookman Old Style"/>
          <w:bCs/>
          <w:sz w:val="24"/>
          <w:szCs w:val="24"/>
          <w:u w:val="single"/>
        </w:rPr>
      </w:pPr>
      <w:r>
        <w:rPr>
          <w:rFonts w:ascii="Bookman Old Style" w:hAnsi="Bookman Old Style"/>
          <w:bCs/>
          <w:sz w:val="24"/>
          <w:szCs w:val="24"/>
          <w:u w:val="single"/>
        </w:rPr>
        <w:t>Analiza cantitativă:</w:t>
      </w:r>
    </w:p>
    <w:p w14:paraId="7862A5C1" w14:textId="77777777" w:rsidR="007F4631" w:rsidRDefault="007F4631" w:rsidP="007F4631">
      <w:pPr>
        <w:pStyle w:val="Listparagraf"/>
        <w:autoSpaceDE w:val="0"/>
        <w:spacing w:after="0" w:line="240" w:lineRule="auto"/>
        <w:ind w:left="-567" w:right="-709"/>
        <w:jc w:val="both"/>
      </w:pPr>
      <w:r>
        <w:rPr>
          <w:rFonts w:ascii="Bookman Old Style" w:hAnsi="Bookman Old Style"/>
          <w:bCs/>
          <w:sz w:val="24"/>
          <w:szCs w:val="24"/>
        </w:rPr>
        <w:t>Colectarea de informa</w:t>
      </w:r>
      <w:r>
        <w:rPr>
          <w:rFonts w:ascii="Cambria" w:hAnsi="Cambria" w:cs="Cambria"/>
          <w:bCs/>
          <w:sz w:val="24"/>
          <w:szCs w:val="24"/>
        </w:rPr>
        <w:t>ț</w:t>
      </w:r>
      <w:r>
        <w:rPr>
          <w:rFonts w:ascii="Bookman Old Style" w:hAnsi="Bookman Old Style"/>
          <w:bCs/>
          <w:sz w:val="24"/>
          <w:szCs w:val="24"/>
        </w:rPr>
        <w:t xml:space="preserve">ii statistice din bazele de date publice, rapoarte, alte studii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 xml:space="preserve">i cercetări, precum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>i informa</w:t>
      </w:r>
      <w:r>
        <w:rPr>
          <w:rFonts w:ascii="Cambria" w:hAnsi="Cambria" w:cs="Cambria"/>
          <w:bCs/>
          <w:sz w:val="24"/>
          <w:szCs w:val="24"/>
        </w:rPr>
        <w:t>ț</w:t>
      </w:r>
      <w:r>
        <w:rPr>
          <w:rFonts w:ascii="Bookman Old Style" w:hAnsi="Bookman Old Style"/>
          <w:bCs/>
          <w:sz w:val="24"/>
          <w:szCs w:val="24"/>
        </w:rPr>
        <w:t xml:space="preserve">iile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 xml:space="preserve">i </w:t>
      </w:r>
      <w:r>
        <w:rPr>
          <w:rFonts w:ascii="Bookman Old Style" w:hAnsi="Bookman Old Style" w:cs="Bookman Old Style"/>
          <w:bCs/>
          <w:sz w:val="24"/>
          <w:szCs w:val="24"/>
        </w:rPr>
        <w:t>î</w:t>
      </w:r>
      <w:r>
        <w:rPr>
          <w:rFonts w:ascii="Bookman Old Style" w:hAnsi="Bookman Old Style"/>
          <w:bCs/>
          <w:sz w:val="24"/>
          <w:szCs w:val="24"/>
        </w:rPr>
        <w:t>nregistr</w:t>
      </w:r>
      <w:r>
        <w:rPr>
          <w:rFonts w:ascii="Bookman Old Style" w:hAnsi="Bookman Old Style" w:cs="Bookman Old Style"/>
          <w:bCs/>
          <w:sz w:val="24"/>
          <w:szCs w:val="24"/>
        </w:rPr>
        <w:t>ă</w:t>
      </w:r>
      <w:r>
        <w:rPr>
          <w:rFonts w:ascii="Bookman Old Style" w:hAnsi="Bookman Old Style"/>
          <w:bCs/>
          <w:sz w:val="24"/>
          <w:szCs w:val="24"/>
        </w:rPr>
        <w:t xml:space="preserve">rile numerice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 xml:space="preserve">i registrele  existente la nivelul Compartimentului precum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>i prin date primite de la diferite institu</w:t>
      </w:r>
      <w:r>
        <w:rPr>
          <w:rFonts w:ascii="Cambria" w:hAnsi="Cambria" w:cs="Cambria"/>
          <w:bCs/>
          <w:sz w:val="24"/>
          <w:szCs w:val="24"/>
        </w:rPr>
        <w:t>ț</w:t>
      </w:r>
      <w:r>
        <w:rPr>
          <w:rFonts w:ascii="Bookman Old Style" w:hAnsi="Bookman Old Style"/>
          <w:bCs/>
          <w:sz w:val="24"/>
          <w:szCs w:val="24"/>
        </w:rPr>
        <w:t xml:space="preserve">ii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>i speciali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 xml:space="preserve">ti. </w:t>
      </w:r>
    </w:p>
    <w:p w14:paraId="7B7DE69A" w14:textId="77777777" w:rsidR="007F4631" w:rsidRDefault="007F4631" w:rsidP="007F4631">
      <w:pPr>
        <w:pStyle w:val="Listparagraf"/>
        <w:autoSpaceDE w:val="0"/>
        <w:spacing w:after="0" w:line="240" w:lineRule="auto"/>
        <w:ind w:left="-567" w:right="-709"/>
        <w:jc w:val="both"/>
        <w:rPr>
          <w:rFonts w:ascii="Bookman Old Style" w:hAnsi="Bookman Old Style"/>
          <w:bCs/>
          <w:sz w:val="24"/>
          <w:szCs w:val="24"/>
          <w:u w:val="single"/>
        </w:rPr>
      </w:pPr>
      <w:r>
        <w:rPr>
          <w:rFonts w:ascii="Bookman Old Style" w:hAnsi="Bookman Old Style"/>
          <w:bCs/>
          <w:sz w:val="24"/>
          <w:szCs w:val="24"/>
          <w:u w:val="single"/>
        </w:rPr>
        <w:t>Analiza calitativa:</w:t>
      </w:r>
    </w:p>
    <w:p w14:paraId="2804AE23" w14:textId="77777777" w:rsidR="007F4631" w:rsidRDefault="007F4631" w:rsidP="007F4631">
      <w:pPr>
        <w:pStyle w:val="Listparagraf"/>
        <w:spacing w:after="0" w:line="240" w:lineRule="auto"/>
        <w:ind w:left="-567" w:right="-709"/>
        <w:jc w:val="both"/>
      </w:pPr>
      <w:r>
        <w:rPr>
          <w:rFonts w:ascii="Bookman Old Style" w:hAnsi="Bookman Old Style"/>
          <w:sz w:val="24"/>
          <w:szCs w:val="24"/>
        </w:rPr>
        <w:t>În derularea activită</w:t>
      </w:r>
      <w:r>
        <w:rPr>
          <w:rFonts w:ascii="Cambria" w:hAnsi="Cambria" w:cs="Cambria"/>
          <w:sz w:val="24"/>
          <w:szCs w:val="24"/>
        </w:rPr>
        <w:t>ț</w:t>
      </w:r>
      <w:r>
        <w:rPr>
          <w:rFonts w:ascii="Bookman Old Style" w:hAnsi="Bookman Old Style"/>
          <w:sz w:val="24"/>
          <w:szCs w:val="24"/>
        </w:rPr>
        <w:t>ilor de investigare social</w:t>
      </w:r>
      <w:r>
        <w:rPr>
          <w:rFonts w:ascii="Bookman Old Style" w:hAnsi="Bookman Old Style" w:cs="Bookman Old Style"/>
          <w:sz w:val="24"/>
          <w:szCs w:val="24"/>
        </w:rPr>
        <w:t>ă</w:t>
      </w:r>
      <w:r>
        <w:rPr>
          <w:rFonts w:ascii="Bookman Old Style" w:hAnsi="Bookman Old Style"/>
          <w:sz w:val="24"/>
          <w:szCs w:val="24"/>
        </w:rPr>
        <w:t xml:space="preserve"> s-a urm</w:t>
      </w:r>
      <w:r>
        <w:rPr>
          <w:rFonts w:ascii="Bookman Old Style" w:hAnsi="Bookman Old Style" w:cs="Bookman Old Style"/>
          <w:sz w:val="24"/>
          <w:szCs w:val="24"/>
        </w:rPr>
        <w:t>ă</w:t>
      </w:r>
      <w:r>
        <w:rPr>
          <w:rFonts w:ascii="Bookman Old Style" w:hAnsi="Bookman Old Style"/>
          <w:sz w:val="24"/>
          <w:szCs w:val="24"/>
        </w:rPr>
        <w:t>rit:</w:t>
      </w:r>
    </w:p>
    <w:p w14:paraId="569948DC" w14:textId="77777777" w:rsidR="007F4631" w:rsidRDefault="007F4631" w:rsidP="007F4631">
      <w:pPr>
        <w:pStyle w:val="Listparagraf"/>
        <w:spacing w:after="0" w:line="240" w:lineRule="auto"/>
        <w:ind w:left="-567" w:right="-709"/>
        <w:jc w:val="both"/>
      </w:pPr>
      <w:r>
        <w:rPr>
          <w:rFonts w:ascii="Bookman Old Style" w:hAnsi="Bookman Old Style"/>
          <w:sz w:val="24"/>
          <w:szCs w:val="24"/>
        </w:rPr>
        <w:t xml:space="preserve"> -  identificarea categoriilor de persoane </w:t>
      </w:r>
      <w:r>
        <w:rPr>
          <w:rFonts w:ascii="Cambria" w:hAnsi="Cambria" w:cs="Cambria"/>
          <w:sz w:val="24"/>
          <w:szCs w:val="24"/>
        </w:rPr>
        <w:t>ș</w:t>
      </w:r>
      <w:r>
        <w:rPr>
          <w:rFonts w:ascii="Bookman Old Style" w:hAnsi="Bookman Old Style"/>
          <w:sz w:val="24"/>
          <w:szCs w:val="24"/>
        </w:rPr>
        <w:t>i grupuri vulnerabile existente la nivel local;</w:t>
      </w:r>
    </w:p>
    <w:p w14:paraId="518CF916" w14:textId="77777777" w:rsidR="007F4631" w:rsidRDefault="007F4631" w:rsidP="007F4631">
      <w:pPr>
        <w:pStyle w:val="Listparagraf"/>
        <w:autoSpaceDE w:val="0"/>
        <w:spacing w:after="0" w:line="240" w:lineRule="auto"/>
        <w:ind w:left="-567" w:right="-709"/>
        <w:jc w:val="both"/>
      </w:pPr>
      <w:r>
        <w:rPr>
          <w:rFonts w:ascii="Bookman Old Style" w:hAnsi="Bookman Old Style"/>
          <w:sz w:val="24"/>
          <w:szCs w:val="24"/>
        </w:rPr>
        <w:t xml:space="preserve"> - identificarea </w:t>
      </w:r>
      <w:r>
        <w:rPr>
          <w:rFonts w:ascii="Cambria" w:hAnsi="Cambria" w:cs="Cambria"/>
          <w:sz w:val="24"/>
          <w:szCs w:val="24"/>
        </w:rPr>
        <w:t>ș</w:t>
      </w:r>
      <w:r>
        <w:rPr>
          <w:rFonts w:ascii="Bookman Old Style" w:hAnsi="Bookman Old Style"/>
          <w:sz w:val="24"/>
          <w:szCs w:val="24"/>
        </w:rPr>
        <w:t xml:space="preserve">i propunerea de servicii sociale necesar a fi dezvoltate pentru persoanele </w:t>
      </w:r>
      <w:r>
        <w:rPr>
          <w:rFonts w:ascii="Cambria" w:hAnsi="Cambria" w:cs="Cambria"/>
          <w:sz w:val="24"/>
          <w:szCs w:val="24"/>
        </w:rPr>
        <w:t>ș</w:t>
      </w:r>
      <w:r>
        <w:rPr>
          <w:rFonts w:ascii="Bookman Old Style" w:hAnsi="Bookman Old Style"/>
          <w:sz w:val="24"/>
          <w:szCs w:val="24"/>
        </w:rPr>
        <w:t>i grupurile vulnerabile identificate;</w:t>
      </w:r>
    </w:p>
    <w:p w14:paraId="283CA0AD" w14:textId="77777777" w:rsidR="007F4631" w:rsidRDefault="007F4631" w:rsidP="007F4631">
      <w:pPr>
        <w:pStyle w:val="Listparagraf"/>
        <w:autoSpaceDE w:val="0"/>
        <w:spacing w:after="0" w:line="240" w:lineRule="auto"/>
        <w:ind w:left="-567" w:right="-709"/>
        <w:jc w:val="both"/>
      </w:pPr>
      <w:r>
        <w:rPr>
          <w:rFonts w:ascii="Bookman Old Style" w:hAnsi="Bookman Old Style"/>
          <w:bCs/>
          <w:sz w:val="24"/>
          <w:szCs w:val="24"/>
        </w:rPr>
        <w:t>-percep</w:t>
      </w:r>
      <w:r>
        <w:rPr>
          <w:rFonts w:ascii="Cambria" w:hAnsi="Cambria" w:cs="Cambria"/>
          <w:bCs/>
          <w:sz w:val="24"/>
          <w:szCs w:val="24"/>
        </w:rPr>
        <w:t>ț</w:t>
      </w:r>
      <w:r>
        <w:rPr>
          <w:rFonts w:ascii="Bookman Old Style" w:hAnsi="Bookman Old Style"/>
          <w:bCs/>
          <w:sz w:val="24"/>
          <w:szCs w:val="24"/>
        </w:rPr>
        <w:t>ia comunit</w:t>
      </w:r>
      <w:r>
        <w:rPr>
          <w:rFonts w:ascii="Bookman Old Style" w:hAnsi="Bookman Old Style" w:cs="Bookman Old Style"/>
          <w:bCs/>
          <w:sz w:val="24"/>
          <w:szCs w:val="24"/>
        </w:rPr>
        <w:t>ă</w:t>
      </w:r>
      <w:r>
        <w:rPr>
          <w:rFonts w:ascii="Cambria" w:hAnsi="Cambria" w:cs="Cambria"/>
          <w:bCs/>
          <w:sz w:val="24"/>
          <w:szCs w:val="24"/>
        </w:rPr>
        <w:t>ț</w:t>
      </w:r>
      <w:r>
        <w:rPr>
          <w:rFonts w:ascii="Bookman Old Style" w:hAnsi="Bookman Old Style"/>
          <w:bCs/>
          <w:sz w:val="24"/>
          <w:szCs w:val="24"/>
        </w:rPr>
        <w:t xml:space="preserve">ii cu privire la tipurile de beneficiari, nevoi de suport </w:t>
      </w:r>
      <w:r>
        <w:rPr>
          <w:rFonts w:ascii="Cambria" w:hAnsi="Cambria" w:cs="Cambria"/>
          <w:bCs/>
          <w:sz w:val="24"/>
          <w:szCs w:val="24"/>
        </w:rPr>
        <w:t>ș</w:t>
      </w:r>
      <w:r>
        <w:rPr>
          <w:rFonts w:ascii="Bookman Old Style" w:hAnsi="Bookman Old Style"/>
          <w:bCs/>
          <w:sz w:val="24"/>
          <w:szCs w:val="24"/>
        </w:rPr>
        <w:t>i tipuri de servicii posibile .</w:t>
      </w:r>
    </w:p>
    <w:p w14:paraId="7318A295" w14:textId="77777777" w:rsidR="007F4631" w:rsidRPr="008B6E01" w:rsidRDefault="007F4631" w:rsidP="007F4631">
      <w:pPr>
        <w:pStyle w:val="Corptext"/>
        <w:tabs>
          <w:tab w:val="left" w:pos="0"/>
        </w:tabs>
        <w:spacing w:after="0"/>
        <w:ind w:left="-567" w:right="-709"/>
        <w:jc w:val="both"/>
        <w:rPr>
          <w:lang w:val="pt-PT"/>
        </w:rPr>
      </w:pPr>
      <w:bookmarkStart w:id="1" w:name="_Hlk81958862"/>
      <w:r w:rsidRPr="008B6E01">
        <w:rPr>
          <w:rFonts w:ascii="Bookman Old Style" w:hAnsi="Bookman Old Style"/>
          <w:bCs/>
          <w:lang w:val="pt-PT"/>
        </w:rPr>
        <w:t xml:space="preserve">        Compartimentul Asisten</w:t>
      </w:r>
      <w:r w:rsidRPr="008B6E01">
        <w:rPr>
          <w:rFonts w:ascii="Cambria" w:hAnsi="Cambria" w:cs="Cambria"/>
          <w:bCs/>
          <w:lang w:val="pt-PT"/>
        </w:rPr>
        <w:t>ț</w:t>
      </w:r>
      <w:r w:rsidRPr="008B6E01">
        <w:rPr>
          <w:rFonts w:ascii="Bookman Old Style" w:hAnsi="Bookman Old Style" w:cs="Bookman Old Style"/>
          <w:bCs/>
          <w:lang w:val="pt-PT"/>
        </w:rPr>
        <w:t>ă</w:t>
      </w:r>
      <w:r w:rsidRPr="008B6E01">
        <w:rPr>
          <w:rFonts w:ascii="Bookman Old Style" w:hAnsi="Bookman Old Style"/>
          <w:bCs/>
          <w:lang w:val="pt-PT"/>
        </w:rPr>
        <w:t xml:space="preserve"> Social</w:t>
      </w:r>
      <w:r w:rsidRPr="008B6E01">
        <w:rPr>
          <w:rFonts w:ascii="Bookman Old Style" w:hAnsi="Bookman Old Style" w:cs="Bookman Old Style"/>
          <w:bCs/>
          <w:lang w:val="pt-PT"/>
        </w:rPr>
        <w:t>ă</w:t>
      </w:r>
      <w:r w:rsidRPr="008B6E01">
        <w:rPr>
          <w:rFonts w:ascii="Bookman Old Style" w:hAnsi="Bookman Old Style"/>
          <w:bCs/>
          <w:lang w:val="pt-PT"/>
        </w:rPr>
        <w:t xml:space="preserve"> a ob</w:t>
      </w:r>
      <w:r w:rsidRPr="008B6E01">
        <w:rPr>
          <w:rFonts w:ascii="Cambria" w:hAnsi="Cambria" w:cs="Cambria"/>
          <w:bCs/>
          <w:lang w:val="pt-PT"/>
        </w:rPr>
        <w:t>ț</w:t>
      </w:r>
      <w:r w:rsidRPr="008B6E01">
        <w:rPr>
          <w:rFonts w:ascii="Bookman Old Style" w:hAnsi="Bookman Old Style"/>
          <w:bCs/>
          <w:lang w:val="pt-PT"/>
        </w:rPr>
        <w:t>inut conform deciziei nr.  4181/13.12.2018  a Ministerului Muncii si Justi</w:t>
      </w:r>
      <w:r w:rsidRPr="008B6E01">
        <w:rPr>
          <w:rFonts w:ascii="Cambria" w:hAnsi="Cambria" w:cs="Cambria"/>
          <w:bCs/>
          <w:lang w:val="pt-PT"/>
        </w:rPr>
        <w:t>ț</w:t>
      </w:r>
      <w:r w:rsidRPr="008B6E01">
        <w:rPr>
          <w:rFonts w:ascii="Bookman Old Style" w:hAnsi="Bookman Old Style"/>
          <w:bCs/>
          <w:lang w:val="pt-PT"/>
        </w:rPr>
        <w:t xml:space="preserve">iei Sociale, acreditarea ca </w:t>
      </w:r>
      <w:r w:rsidRPr="008B6E01">
        <w:rPr>
          <w:rFonts w:ascii="Cambria" w:hAnsi="Cambria" w:cs="Cambria"/>
          <w:bCs/>
          <w:lang w:val="pt-PT"/>
        </w:rPr>
        <w:t>ș</w:t>
      </w:r>
      <w:r w:rsidRPr="008B6E01">
        <w:rPr>
          <w:rFonts w:ascii="Bookman Old Style" w:hAnsi="Bookman Old Style"/>
          <w:bCs/>
          <w:lang w:val="pt-PT"/>
        </w:rPr>
        <w:t>i</w:t>
      </w:r>
      <w:r w:rsidRPr="008B6E01">
        <w:rPr>
          <w:rFonts w:ascii="Bookman Old Style" w:hAnsi="Bookman Old Style"/>
          <w:b/>
          <w:lang w:val="pt-PT"/>
        </w:rPr>
        <w:t xml:space="preserve"> </w:t>
      </w:r>
      <w:r w:rsidRPr="008B6E01">
        <w:rPr>
          <w:rFonts w:ascii="Bookman Old Style" w:hAnsi="Bookman Old Style"/>
          <w:bCs/>
          <w:lang w:val="pt-PT"/>
        </w:rPr>
        <w:t xml:space="preserve">furnizor de servicii sociale având emis certificat de acreditare seria </w:t>
      </w:r>
      <w:bookmarkEnd w:id="1"/>
      <w:r w:rsidRPr="008B6E01">
        <w:rPr>
          <w:rFonts w:ascii="Bookman Old Style" w:hAnsi="Bookman Old Style"/>
          <w:bCs/>
          <w:lang w:val="pt-PT"/>
        </w:rPr>
        <w:t xml:space="preserve"> AF nr. 005766, si  serviciul social  Centrul  de  zi  Parscov  a obtinut licenta de  functionare prin decizia  nr. 414/25.04.2024 si  relicentiat prin licenta de  functionare  seria LF NR. 0001110 din data  de  25.04.2024.</w:t>
      </w:r>
    </w:p>
    <w:p w14:paraId="001FDAA5" w14:textId="77777777" w:rsidR="007F4631" w:rsidRDefault="007F4631" w:rsidP="007F4631">
      <w:pPr>
        <w:pStyle w:val="Frspaiere1"/>
        <w:ind w:left="-567" w:right="-709"/>
        <w:jc w:val="both"/>
        <w:rPr>
          <w:rFonts w:ascii="Bookman Old Style" w:hAnsi="Bookman Old Style" w:cs="Times New Roman"/>
          <w:b/>
          <w:bCs/>
          <w:sz w:val="24"/>
          <w:szCs w:val="24"/>
          <w:lang w:val="ro-RO"/>
        </w:rPr>
      </w:pPr>
    </w:p>
    <w:p w14:paraId="611396E0" w14:textId="77777777" w:rsidR="007F4631" w:rsidRPr="007F4631" w:rsidRDefault="007F4631" w:rsidP="007F4631">
      <w:pPr>
        <w:pStyle w:val="Frspaiere1"/>
        <w:ind w:left="-567" w:right="-709"/>
        <w:jc w:val="both"/>
        <w:rPr>
          <w:lang w:val="pt-PT"/>
        </w:rPr>
      </w:pPr>
      <w:r w:rsidRPr="007F4631">
        <w:rPr>
          <w:rFonts w:ascii="Bookman Old Style" w:hAnsi="Bookman Old Style" w:cs="Times New Roman"/>
          <w:sz w:val="24"/>
          <w:szCs w:val="24"/>
          <w:lang w:val="ro-RO"/>
        </w:rPr>
        <w:t>Astfel, fa</w:t>
      </w:r>
      <w:r w:rsidRPr="007F4631">
        <w:rPr>
          <w:rFonts w:ascii="Cambria" w:hAnsi="Cambria" w:cs="Cambria"/>
          <w:sz w:val="24"/>
          <w:szCs w:val="24"/>
          <w:lang w:val="ro-RO"/>
        </w:rPr>
        <w:t>ț</w:t>
      </w:r>
      <w:r w:rsidRPr="007F4631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7F4631">
        <w:rPr>
          <w:rFonts w:ascii="Bookman Old Style" w:hAnsi="Bookman Old Style" w:cs="Times New Roman"/>
          <w:sz w:val="24"/>
          <w:szCs w:val="24"/>
          <w:lang w:val="ro-RO"/>
        </w:rPr>
        <w:t xml:space="preserve"> de cele prezentate propun:</w:t>
      </w:r>
    </w:p>
    <w:p w14:paraId="478FEC4A" w14:textId="38F0F9ED" w:rsidR="007F4631" w:rsidRPr="008B6E01" w:rsidRDefault="007F4631" w:rsidP="007F4631">
      <w:pPr>
        <w:spacing w:after="0" w:line="240" w:lineRule="auto"/>
        <w:ind w:left="-567" w:right="-709"/>
        <w:jc w:val="both"/>
        <w:rPr>
          <w:lang w:val="pt-PT"/>
        </w:rPr>
      </w:pPr>
      <w:r>
        <w:rPr>
          <w:rFonts w:ascii="Bookman Old Style" w:hAnsi="Bookman Old Style"/>
          <w:sz w:val="24"/>
          <w:szCs w:val="24"/>
          <w:lang w:val="it-IT"/>
        </w:rPr>
        <w:t>Aprobarea Strategiei de dezvoltare a serviciilor sociale a comunei Parscov  pentru perioada 2025-203</w:t>
      </w:r>
      <w:r>
        <w:rPr>
          <w:rFonts w:ascii="Bookman Old Style" w:hAnsi="Bookman Old Style"/>
          <w:sz w:val="24"/>
          <w:szCs w:val="24"/>
          <w:lang w:val="it-IT"/>
        </w:rPr>
        <w:t>0</w:t>
      </w:r>
      <w:r>
        <w:rPr>
          <w:rFonts w:ascii="Cambria" w:hAnsi="Cambria" w:cs="Cambria"/>
          <w:sz w:val="24"/>
          <w:szCs w:val="24"/>
          <w:lang w:val="pt-PT"/>
        </w:rPr>
        <w:t xml:space="preserve"> </w:t>
      </w:r>
      <w:r>
        <w:rPr>
          <w:rFonts w:ascii="Bookman Old Style" w:hAnsi="Bookman Old Style"/>
          <w:sz w:val="24"/>
          <w:szCs w:val="24"/>
          <w:lang w:val="pt-PT"/>
        </w:rPr>
        <w:t xml:space="preserve">, astfel cum a fost elaborată . </w:t>
      </w:r>
    </w:p>
    <w:p w14:paraId="670B3A66" w14:textId="77777777" w:rsidR="007F4631" w:rsidRDefault="007F4631" w:rsidP="007F4631">
      <w:pPr>
        <w:autoSpaceDE w:val="0"/>
        <w:spacing w:after="0" w:line="240" w:lineRule="auto"/>
        <w:ind w:right="-709"/>
        <w:jc w:val="both"/>
        <w:rPr>
          <w:rFonts w:ascii="Bookman Old Style" w:hAnsi="Bookman Old Style"/>
          <w:bCs/>
          <w:sz w:val="24"/>
          <w:szCs w:val="24"/>
          <w:lang w:val="pt-PT"/>
        </w:rPr>
      </w:pPr>
    </w:p>
    <w:p w14:paraId="33D019D4" w14:textId="77777777" w:rsidR="007F4631" w:rsidRPr="008B6E01" w:rsidRDefault="007F4631" w:rsidP="007F4631">
      <w:pPr>
        <w:autoSpaceDE w:val="0"/>
        <w:spacing w:after="0" w:line="240" w:lineRule="auto"/>
        <w:ind w:right="-709"/>
        <w:jc w:val="both"/>
        <w:rPr>
          <w:rFonts w:ascii="Bookman Old Style" w:hAnsi="Bookman Old Style"/>
          <w:bCs/>
          <w:sz w:val="24"/>
          <w:szCs w:val="24"/>
          <w:lang w:val="pt-PT"/>
        </w:rPr>
      </w:pPr>
    </w:p>
    <w:p w14:paraId="2D2B86D8" w14:textId="77777777" w:rsidR="007F4631" w:rsidRDefault="007F4631" w:rsidP="007F4631">
      <w:pPr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Intocmit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</w:p>
    <w:p w14:paraId="34CC52B7" w14:textId="23D11F59" w:rsidR="007F4631" w:rsidRDefault="007F4631" w:rsidP="007F4631">
      <w:pPr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>onsilier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,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asistent</w:t>
      </w:r>
      <w:proofErr w:type="spellEnd"/>
      <w:r>
        <w:rPr>
          <w:rFonts w:ascii="Bookman Old Style" w:hAnsi="Bookman Old Style"/>
          <w:sz w:val="24"/>
          <w:szCs w:val="24"/>
        </w:rPr>
        <w:t xml:space="preserve">  social</w:t>
      </w:r>
    </w:p>
    <w:p w14:paraId="1D8E1365" w14:textId="0D683510" w:rsidR="007F4631" w:rsidRDefault="007F4631" w:rsidP="007F4631">
      <w:pPr>
        <w:tabs>
          <w:tab w:val="left" w:pos="2850"/>
        </w:tabs>
        <w:spacing w:after="0" w:line="240" w:lineRule="auto"/>
        <w:ind w:left="-567" w:right="-709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Caloian</w:t>
      </w:r>
      <w:proofErr w:type="spellEnd"/>
      <w:r>
        <w:rPr>
          <w:rFonts w:ascii="Bookman Old Style" w:hAnsi="Bookman Old Style"/>
          <w:sz w:val="24"/>
          <w:szCs w:val="24"/>
        </w:rPr>
        <w:t xml:space="preserve"> Adriana</w:t>
      </w:r>
    </w:p>
    <w:p w14:paraId="4779EF83" w14:textId="77777777" w:rsidR="001875A8" w:rsidRDefault="001875A8" w:rsidP="007F4631">
      <w:pPr>
        <w:spacing w:after="0" w:line="240" w:lineRule="auto"/>
        <w:ind w:left="-567" w:right="-709"/>
      </w:pPr>
    </w:p>
    <w:sectPr w:rsidR="001875A8" w:rsidSect="007F46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6403B"/>
    <w:rsid w:val="00083AF9"/>
    <w:rsid w:val="001875A8"/>
    <w:rsid w:val="007F4631"/>
    <w:rsid w:val="00E6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0411"/>
  <w15:chartTrackingRefBased/>
  <w15:docId w15:val="{CD60518F-508D-4807-A09F-32553826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631"/>
    <w:pPr>
      <w:suppressAutoHyphens/>
      <w:autoSpaceDN w:val="0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E6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6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640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6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640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6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6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6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6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640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640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6403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6403B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6403B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6403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6403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6403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6403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6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6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640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640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6403B"/>
    <w:rPr>
      <w:i/>
      <w:iCs/>
      <w:color w:val="404040" w:themeColor="text1" w:themeTint="BF"/>
    </w:rPr>
  </w:style>
  <w:style w:type="paragraph" w:styleId="Listparagraf">
    <w:name w:val="List Paragraph"/>
    <w:basedOn w:val="Normal"/>
    <w:qFormat/>
    <w:rsid w:val="00E6403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6403B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640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6403B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6403B"/>
    <w:rPr>
      <w:b/>
      <w:bCs/>
      <w:smallCaps/>
      <w:color w:val="365F91" w:themeColor="accent1" w:themeShade="BF"/>
      <w:spacing w:val="5"/>
    </w:rPr>
  </w:style>
  <w:style w:type="paragraph" w:styleId="Frspaiere">
    <w:name w:val="No Spacing"/>
    <w:rsid w:val="007F4631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 w:eastAsia="ar-SA"/>
    </w:rPr>
  </w:style>
  <w:style w:type="paragraph" w:styleId="Corptext">
    <w:name w:val="Body Text"/>
    <w:basedOn w:val="Normal"/>
    <w:link w:val="CorptextCaracter"/>
    <w:rsid w:val="007F4631"/>
    <w:pPr>
      <w:suppressAutoHyphens w:val="0"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7F4631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Frspaiere1">
    <w:name w:val="Fără spațiere1"/>
    <w:rsid w:val="007F4631"/>
    <w:pPr>
      <w:autoSpaceDN w:val="0"/>
      <w:spacing w:after="0" w:line="240" w:lineRule="auto"/>
    </w:pPr>
    <w:rPr>
      <w:rFonts w:ascii="Calibri" w:eastAsia="Times New Roman" w:hAnsi="Calibri" w:cs="Calibri"/>
      <w:kern w:val="0"/>
      <w:lang w:val="en-US"/>
    </w:rPr>
  </w:style>
  <w:style w:type="character" w:customStyle="1" w:styleId="slitbdy">
    <w:name w:val="s_lit_bdy"/>
    <w:rsid w:val="007F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870</Words>
  <Characters>5046</Characters>
  <Application>Microsoft Office Word</Application>
  <DocSecurity>0</DocSecurity>
  <Lines>42</Lines>
  <Paragraphs>11</Paragraphs>
  <ScaleCrop>false</ScaleCrop>
  <Company>Grizli777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2025-02-04T10:35:00Z</dcterms:created>
  <dcterms:modified xsi:type="dcterms:W3CDTF">2025-02-04T10:44:00Z</dcterms:modified>
</cp:coreProperties>
</file>